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BD713" w14:textId="77777777" w:rsidR="004417FA" w:rsidRPr="000B242B" w:rsidRDefault="004417FA" w:rsidP="004417FA">
      <w:pPr>
        <w:spacing w:after="0" w:line="240" w:lineRule="auto"/>
        <w:jc w:val="center"/>
        <w:rPr>
          <w:rFonts w:ascii="Times New Roman" w:hAnsi="Times New Roman" w:cs="Times New Roman"/>
          <w:b/>
          <w:bCs/>
          <w:sz w:val="26"/>
          <w:szCs w:val="26"/>
        </w:rPr>
      </w:pPr>
      <w:bookmarkStart w:id="0" w:name="_Toc181193294"/>
      <w:r w:rsidRPr="005C0A61">
        <w:rPr>
          <w:rFonts w:ascii="Times New Roman" w:hAnsi="Times New Roman" w:cs="Times New Roman"/>
          <w:b/>
          <w:bCs/>
          <w:sz w:val="26"/>
          <w:szCs w:val="26"/>
        </w:rPr>
        <w:t xml:space="preserve">KỸ NĂNG CẦN THIẾT CHO SINH VIÊN LUẬT ĐÁP ỨNG YÊU CẦU </w:t>
      </w:r>
      <w:r>
        <w:rPr>
          <w:rFonts w:ascii="Times New Roman" w:hAnsi="Times New Roman" w:cs="Times New Roman"/>
          <w:b/>
          <w:bCs/>
          <w:sz w:val="26"/>
          <w:szCs w:val="26"/>
        </w:rPr>
        <w:t xml:space="preserve">CỦA </w:t>
      </w:r>
      <w:r w:rsidRPr="005C0A61">
        <w:rPr>
          <w:rFonts w:ascii="Times New Roman" w:hAnsi="Times New Roman" w:cs="Times New Roman"/>
          <w:b/>
          <w:bCs/>
          <w:sz w:val="26"/>
          <w:szCs w:val="26"/>
        </w:rPr>
        <w:t>TỔ CHỨC HÀNH NGHỀ LUẬT SƯ</w:t>
      </w:r>
    </w:p>
    <w:p w14:paraId="74B6DC20" w14:textId="77777777" w:rsidR="004417FA" w:rsidRPr="000B242B" w:rsidRDefault="004417FA" w:rsidP="004417FA">
      <w:pPr>
        <w:spacing w:after="0" w:line="240" w:lineRule="auto"/>
        <w:ind w:firstLine="709"/>
        <w:jc w:val="center"/>
        <w:rPr>
          <w:rFonts w:ascii="Times New Roman" w:hAnsi="Times New Roman" w:cs="Times New Roman"/>
          <w:b/>
          <w:bCs/>
          <w:sz w:val="26"/>
          <w:szCs w:val="26"/>
        </w:rPr>
      </w:pPr>
    </w:p>
    <w:p w14:paraId="2627AADE" w14:textId="77777777" w:rsidR="004417FA" w:rsidRPr="000B242B" w:rsidRDefault="004417FA" w:rsidP="004417FA">
      <w:pPr>
        <w:spacing w:after="0" w:line="240" w:lineRule="auto"/>
        <w:ind w:firstLine="709"/>
        <w:jc w:val="right"/>
        <w:rPr>
          <w:rFonts w:ascii="Times New Roman" w:hAnsi="Times New Roman" w:cs="Times New Roman"/>
          <w:b/>
          <w:bCs/>
          <w:sz w:val="26"/>
          <w:szCs w:val="26"/>
        </w:rPr>
      </w:pPr>
      <w:r w:rsidRPr="000B242B">
        <w:rPr>
          <w:rFonts w:ascii="Times New Roman" w:hAnsi="Times New Roman" w:cs="Times New Roman"/>
          <w:b/>
          <w:bCs/>
          <w:sz w:val="26"/>
          <w:szCs w:val="26"/>
        </w:rPr>
        <w:t>Phạm Ngọc Hải</w:t>
      </w:r>
      <w:r w:rsidRPr="000B242B">
        <w:rPr>
          <w:rStyle w:val="FootnoteReference"/>
          <w:rFonts w:ascii="Times New Roman" w:hAnsi="Times New Roman" w:cs="Times New Roman"/>
          <w:b/>
          <w:bCs/>
          <w:sz w:val="26"/>
          <w:szCs w:val="26"/>
        </w:rPr>
        <w:footnoteReference w:id="1"/>
      </w:r>
      <w:r w:rsidRPr="000B242B">
        <w:rPr>
          <w:rFonts w:ascii="Times New Roman" w:hAnsi="Times New Roman" w:cs="Times New Roman"/>
          <w:b/>
          <w:bCs/>
          <w:sz w:val="26"/>
          <w:szCs w:val="26"/>
        </w:rPr>
        <w:t xml:space="preserve">, </w:t>
      </w:r>
      <w:proofErr w:type="spellStart"/>
      <w:r w:rsidRPr="000B242B">
        <w:rPr>
          <w:rFonts w:ascii="Times New Roman" w:hAnsi="Times New Roman" w:cs="Times New Roman"/>
          <w:b/>
          <w:bCs/>
          <w:sz w:val="26"/>
          <w:szCs w:val="26"/>
        </w:rPr>
        <w:t>Võ</w:t>
      </w:r>
      <w:proofErr w:type="spellEnd"/>
      <w:r w:rsidRPr="000B242B">
        <w:rPr>
          <w:rFonts w:ascii="Times New Roman" w:hAnsi="Times New Roman" w:cs="Times New Roman"/>
          <w:b/>
          <w:bCs/>
          <w:sz w:val="26"/>
          <w:szCs w:val="26"/>
        </w:rPr>
        <w:t xml:space="preserve"> Thị </w:t>
      </w:r>
      <w:proofErr w:type="spellStart"/>
      <w:r w:rsidRPr="000B242B">
        <w:rPr>
          <w:rFonts w:ascii="Times New Roman" w:hAnsi="Times New Roman" w:cs="Times New Roman"/>
          <w:b/>
          <w:bCs/>
          <w:sz w:val="26"/>
          <w:szCs w:val="26"/>
        </w:rPr>
        <w:t>Thủy</w:t>
      </w:r>
      <w:proofErr w:type="spellEnd"/>
      <w:r w:rsidRPr="000B242B">
        <w:rPr>
          <w:rFonts w:ascii="Times New Roman" w:hAnsi="Times New Roman" w:cs="Times New Roman"/>
          <w:b/>
          <w:bCs/>
          <w:sz w:val="26"/>
          <w:szCs w:val="26"/>
        </w:rPr>
        <w:t xml:space="preserve"> Tiên</w:t>
      </w:r>
      <w:r w:rsidRPr="000B242B">
        <w:rPr>
          <w:rStyle w:val="FootnoteReference"/>
          <w:rFonts w:ascii="Times New Roman" w:hAnsi="Times New Roman" w:cs="Times New Roman"/>
          <w:b/>
          <w:bCs/>
          <w:sz w:val="26"/>
          <w:szCs w:val="26"/>
        </w:rPr>
        <w:footnoteReference w:id="2"/>
      </w:r>
    </w:p>
    <w:p w14:paraId="5AD2C836" w14:textId="77777777" w:rsidR="004417FA" w:rsidRPr="000B242B" w:rsidRDefault="004417FA" w:rsidP="004417FA">
      <w:pPr>
        <w:spacing w:after="0" w:line="240" w:lineRule="auto"/>
        <w:ind w:firstLine="709"/>
        <w:jc w:val="both"/>
        <w:rPr>
          <w:rFonts w:ascii="Times New Roman" w:hAnsi="Times New Roman" w:cs="Times New Roman"/>
          <w:sz w:val="26"/>
          <w:szCs w:val="26"/>
        </w:rPr>
      </w:pPr>
    </w:p>
    <w:p w14:paraId="635796FB" w14:textId="77777777" w:rsidR="004417FA" w:rsidRPr="000B242B" w:rsidRDefault="004417FA" w:rsidP="004417FA">
      <w:pPr>
        <w:spacing w:before="120" w:after="0" w:line="240" w:lineRule="auto"/>
        <w:ind w:firstLine="709"/>
        <w:jc w:val="both"/>
        <w:rPr>
          <w:rFonts w:ascii="Times New Roman" w:hAnsi="Times New Roman" w:cs="Times New Roman"/>
          <w:b/>
          <w:bCs/>
          <w:i/>
          <w:iCs/>
          <w:sz w:val="26"/>
          <w:szCs w:val="26"/>
        </w:rPr>
      </w:pPr>
      <w:proofErr w:type="spellStart"/>
      <w:r w:rsidRPr="000B242B">
        <w:rPr>
          <w:rFonts w:ascii="Times New Roman" w:hAnsi="Times New Roman" w:cs="Times New Roman"/>
          <w:b/>
          <w:bCs/>
          <w:i/>
          <w:iCs/>
          <w:sz w:val="26"/>
          <w:szCs w:val="26"/>
        </w:rPr>
        <w:t>Tóm</w:t>
      </w:r>
      <w:proofErr w:type="spellEnd"/>
      <w:r w:rsidRPr="000B242B">
        <w:rPr>
          <w:rFonts w:ascii="Times New Roman" w:hAnsi="Times New Roman" w:cs="Times New Roman"/>
          <w:b/>
          <w:bCs/>
          <w:i/>
          <w:iCs/>
          <w:sz w:val="26"/>
          <w:szCs w:val="26"/>
        </w:rPr>
        <w:t xml:space="preserve"> </w:t>
      </w:r>
      <w:proofErr w:type="spellStart"/>
      <w:r w:rsidRPr="000B242B">
        <w:rPr>
          <w:rFonts w:ascii="Times New Roman" w:hAnsi="Times New Roman" w:cs="Times New Roman"/>
          <w:b/>
          <w:bCs/>
          <w:i/>
          <w:iCs/>
          <w:sz w:val="26"/>
          <w:szCs w:val="26"/>
        </w:rPr>
        <w:t>tắt</w:t>
      </w:r>
      <w:proofErr w:type="spellEnd"/>
      <w:r w:rsidRPr="000B242B">
        <w:rPr>
          <w:rFonts w:ascii="Times New Roman" w:hAnsi="Times New Roman" w:cs="Times New Roman"/>
          <w:b/>
          <w:bCs/>
          <w:i/>
          <w:iCs/>
          <w:sz w:val="26"/>
          <w:szCs w:val="26"/>
        </w:rPr>
        <w:t>:</w:t>
      </w:r>
    </w:p>
    <w:p w14:paraId="32481372" w14:textId="77777777" w:rsidR="004417FA" w:rsidRPr="00BD65F8" w:rsidRDefault="004417FA" w:rsidP="004417FA">
      <w:pPr>
        <w:spacing w:before="120" w:after="0" w:line="276" w:lineRule="auto"/>
        <w:ind w:firstLine="709"/>
        <w:jc w:val="both"/>
        <w:rPr>
          <w:rFonts w:ascii="Times New Roman" w:hAnsi="Times New Roman" w:cs="Times New Roman"/>
          <w:sz w:val="26"/>
          <w:szCs w:val="26"/>
          <w:lang w:val="vi-VN" w:eastAsia="zh-CN"/>
        </w:rPr>
      </w:pPr>
      <w:r>
        <w:rPr>
          <w:rFonts w:ascii="Times New Roman" w:hAnsi="Times New Roman" w:cs="Times New Roman"/>
          <w:sz w:val="26"/>
          <w:szCs w:val="26"/>
          <w:lang w:val="vi-VN" w:eastAsia="zh-CN"/>
        </w:rPr>
        <w:t>Trong quá trình phát triển của xã hội Việt Nam, giáo dục luôn được coi là quốc sách hàng đầu</w:t>
      </w:r>
      <w:r>
        <w:rPr>
          <w:rFonts w:ascii="Times New Roman" w:eastAsia="Malgun Gothic" w:hAnsi="Times New Roman" w:cs="Times New Roman" w:hint="eastAsia"/>
          <w:sz w:val="26"/>
          <w:szCs w:val="26"/>
          <w:lang w:val="vi-VN" w:eastAsia="ko-KR"/>
        </w:rPr>
        <w:t>.</w:t>
      </w:r>
      <w:r>
        <w:rPr>
          <w:rFonts w:ascii="Times New Roman" w:hAnsi="Times New Roman" w:cs="Times New Roman"/>
          <w:sz w:val="26"/>
          <w:szCs w:val="26"/>
          <w:lang w:val="vi-VN" w:eastAsia="zh-CN"/>
        </w:rPr>
        <w:t xml:space="preserve"> </w:t>
      </w:r>
      <w:r w:rsidRPr="00CD2B9B">
        <w:rPr>
          <w:rFonts w:ascii="Times New Roman" w:hAnsi="Times New Roman" w:cs="Times New Roman"/>
          <w:sz w:val="26"/>
          <w:szCs w:val="26"/>
          <w:lang w:val="vi-VN" w:eastAsia="zh-CN"/>
        </w:rPr>
        <w:t>N</w:t>
      </w:r>
      <w:r>
        <w:rPr>
          <w:rFonts w:ascii="Times New Roman" w:hAnsi="Times New Roman" w:cs="Times New Roman"/>
          <w:sz w:val="26"/>
          <w:szCs w:val="26"/>
          <w:lang w:val="vi-VN" w:eastAsia="zh-CN"/>
        </w:rPr>
        <w:t xml:space="preserve">hà nước đã và đang dành nhiều nguồn lực, ưu tiên cho sự phát triển của sự nghiệp giáo dục. Đối với lĩnh vực </w:t>
      </w:r>
      <w:r>
        <w:rPr>
          <w:rFonts w:ascii="Times New Roman" w:eastAsia="Malgun Gothic" w:hAnsi="Times New Roman" w:cs="Times New Roman" w:hint="eastAsia"/>
          <w:sz w:val="26"/>
          <w:szCs w:val="26"/>
          <w:lang w:val="vi-VN" w:eastAsia="ko-KR"/>
        </w:rPr>
        <w:t>p</w:t>
      </w:r>
      <w:r>
        <w:rPr>
          <w:rFonts w:ascii="Times New Roman" w:hAnsi="Times New Roman" w:cs="Times New Roman"/>
          <w:sz w:val="26"/>
          <w:szCs w:val="26"/>
          <w:lang w:val="vi-VN" w:eastAsia="zh-CN"/>
        </w:rPr>
        <w:t>háp luật, giáo dục cũng đóng vai trò quan trọng</w:t>
      </w:r>
      <w:r>
        <w:rPr>
          <w:rFonts w:ascii="Times New Roman" w:eastAsia="Malgun Gothic" w:hAnsi="Times New Roman" w:cs="Times New Roman" w:hint="eastAsia"/>
          <w:sz w:val="26"/>
          <w:szCs w:val="26"/>
          <w:lang w:val="vi-VN" w:eastAsia="ko-KR"/>
        </w:rPr>
        <w:t xml:space="preserve">. </w:t>
      </w:r>
      <w:r w:rsidRPr="00D609F5">
        <w:rPr>
          <w:rFonts w:ascii="Times New Roman" w:eastAsia="Malgun Gothic" w:hAnsi="Times New Roman" w:cs="Times New Roman"/>
          <w:sz w:val="26"/>
          <w:szCs w:val="26"/>
          <w:lang w:val="vi-VN" w:eastAsia="ko-KR"/>
        </w:rPr>
        <w:t>B</w:t>
      </w:r>
      <w:r w:rsidRPr="00CD2B9B">
        <w:rPr>
          <w:rFonts w:ascii="Times New Roman" w:eastAsia="Malgun Gothic" w:hAnsi="Times New Roman" w:cs="Times New Roman"/>
          <w:sz w:val="26"/>
          <w:szCs w:val="26"/>
          <w:lang w:val="vi-VN" w:eastAsia="ko-KR"/>
        </w:rPr>
        <w:t>ởi lẽ,</w:t>
      </w:r>
      <w:r>
        <w:rPr>
          <w:rFonts w:ascii="Times New Roman" w:hAnsi="Times New Roman" w:cs="Times New Roman"/>
          <w:sz w:val="26"/>
          <w:szCs w:val="26"/>
          <w:lang w:val="vi-VN" w:eastAsia="zh-CN"/>
        </w:rPr>
        <w:t xml:space="preserve"> nguồn nhân lực pháp lý đòi hỏi cần phải có một nền tảng kiến thức vững chắc và các kỹ năng đặc thù để phục vụ cho quá trình hành nghề. Việc rèn luyện những kiến thức, kỹ năng cần thiết cho người học là nhiệm vụ cấp thiết của các cơ sở đào tạo Luật, đặc biệt là trong bối cảnh hệ thống pháp luật liên tục phát triển và đổi mới như hiện nay. Dưới góc nhìn của phía </w:t>
      </w:r>
      <w:r>
        <w:rPr>
          <w:rFonts w:ascii="Times New Roman" w:eastAsia="Malgun Gothic" w:hAnsi="Times New Roman" w:cs="Times New Roman" w:hint="eastAsia"/>
          <w:sz w:val="26"/>
          <w:szCs w:val="26"/>
          <w:lang w:val="vi-VN" w:eastAsia="ko-KR"/>
        </w:rPr>
        <w:t>n</w:t>
      </w:r>
      <w:r>
        <w:rPr>
          <w:rFonts w:ascii="Times New Roman" w:hAnsi="Times New Roman" w:cs="Times New Roman"/>
          <w:sz w:val="26"/>
          <w:szCs w:val="26"/>
          <w:lang w:val="vi-VN" w:eastAsia="zh-CN"/>
        </w:rPr>
        <w:t>gười sử dụng lao động là tổ chức hành nghề Luật sư, trong nội dung bài viết n</w:t>
      </w:r>
      <w:r w:rsidRPr="00794EFE">
        <w:rPr>
          <w:rFonts w:ascii="Times New Roman" w:hAnsi="Times New Roman" w:cs="Times New Roman"/>
          <w:sz w:val="26"/>
          <w:szCs w:val="26"/>
          <w:lang w:val="vi-VN" w:eastAsia="zh-CN"/>
        </w:rPr>
        <w:t>à</w:t>
      </w:r>
      <w:r>
        <w:rPr>
          <w:rFonts w:ascii="Times New Roman" w:hAnsi="Times New Roman" w:cs="Times New Roman"/>
          <w:sz w:val="26"/>
          <w:szCs w:val="26"/>
          <w:lang w:val="vi-VN" w:eastAsia="zh-CN"/>
        </w:rPr>
        <w:t xml:space="preserve">y, nhóm tác giả sẽ khái quát các kỹ năng </w:t>
      </w:r>
      <w:r w:rsidRPr="00C04218">
        <w:rPr>
          <w:rFonts w:ascii="Times New Roman" w:hAnsi="Times New Roman" w:cs="Times New Roman"/>
          <w:sz w:val="26"/>
          <w:szCs w:val="26"/>
          <w:lang w:val="vi-VN" w:eastAsia="zh-CN"/>
        </w:rPr>
        <w:t xml:space="preserve">cần thiết của </w:t>
      </w:r>
      <w:r w:rsidRPr="000F59B0">
        <w:rPr>
          <w:rFonts w:ascii="Times New Roman" w:hAnsi="Times New Roman" w:cs="Times New Roman"/>
          <w:sz w:val="26"/>
          <w:szCs w:val="26"/>
          <w:lang w:val="vi-VN" w:eastAsia="zh-CN"/>
        </w:rPr>
        <w:t xml:space="preserve">sinh viên Luật để đáp ứng yêu cầu </w:t>
      </w:r>
      <w:r w:rsidRPr="00F970AC">
        <w:rPr>
          <w:rFonts w:ascii="Times New Roman" w:hAnsi="Times New Roman" w:cs="Times New Roman"/>
          <w:sz w:val="26"/>
          <w:szCs w:val="26"/>
          <w:lang w:val="vi-VN" w:eastAsia="zh-CN"/>
        </w:rPr>
        <w:t xml:space="preserve">công việc trong </w:t>
      </w:r>
      <w:r>
        <w:rPr>
          <w:rFonts w:ascii="Times New Roman" w:eastAsia="Malgun Gothic" w:hAnsi="Times New Roman" w:cs="Times New Roman" w:hint="eastAsia"/>
          <w:sz w:val="26"/>
          <w:szCs w:val="26"/>
          <w:lang w:val="vi-VN" w:eastAsia="ko-KR"/>
        </w:rPr>
        <w:t>t</w:t>
      </w:r>
      <w:r w:rsidRPr="00F970AC">
        <w:rPr>
          <w:rFonts w:ascii="Times New Roman" w:hAnsi="Times New Roman" w:cs="Times New Roman"/>
          <w:sz w:val="26"/>
          <w:szCs w:val="26"/>
          <w:lang w:val="vi-VN" w:eastAsia="zh-CN"/>
        </w:rPr>
        <w:t>ổ chức hành nghề</w:t>
      </w:r>
      <w:r w:rsidRPr="000F59B0">
        <w:rPr>
          <w:rFonts w:ascii="Times New Roman" w:hAnsi="Times New Roman" w:cs="Times New Roman"/>
          <w:sz w:val="26"/>
          <w:szCs w:val="26"/>
          <w:lang w:val="vi-VN" w:eastAsia="zh-CN"/>
        </w:rPr>
        <w:t xml:space="preserve"> </w:t>
      </w:r>
      <w:r>
        <w:rPr>
          <w:rFonts w:ascii="Times New Roman" w:eastAsia="Malgun Gothic" w:hAnsi="Times New Roman" w:cs="Times New Roman" w:hint="eastAsia"/>
          <w:sz w:val="26"/>
          <w:szCs w:val="26"/>
          <w:lang w:val="vi-VN" w:eastAsia="ko-KR"/>
        </w:rPr>
        <w:t>L</w:t>
      </w:r>
      <w:r w:rsidRPr="000F59B0">
        <w:rPr>
          <w:rFonts w:ascii="Times New Roman" w:hAnsi="Times New Roman" w:cs="Times New Roman"/>
          <w:sz w:val="26"/>
          <w:szCs w:val="26"/>
          <w:lang w:val="vi-VN" w:eastAsia="zh-CN"/>
        </w:rPr>
        <w:t>uật sư</w:t>
      </w:r>
      <w:r w:rsidRPr="00F52F0D">
        <w:rPr>
          <w:rFonts w:ascii="Times New Roman" w:hAnsi="Times New Roman" w:cs="Times New Roman"/>
          <w:sz w:val="26"/>
          <w:szCs w:val="26"/>
          <w:lang w:val="vi-VN" w:eastAsia="zh-CN"/>
        </w:rPr>
        <w:t>.</w:t>
      </w:r>
      <w:r w:rsidRPr="000F59B0">
        <w:rPr>
          <w:rFonts w:ascii="Times New Roman" w:hAnsi="Times New Roman" w:cs="Times New Roman"/>
          <w:sz w:val="26"/>
          <w:szCs w:val="26"/>
          <w:lang w:val="vi-VN" w:eastAsia="zh-CN"/>
        </w:rPr>
        <w:t xml:space="preserve"> </w:t>
      </w:r>
      <w:r w:rsidRPr="00F970AC">
        <w:rPr>
          <w:rFonts w:ascii="Times New Roman" w:hAnsi="Times New Roman" w:cs="Times New Roman"/>
          <w:sz w:val="26"/>
          <w:szCs w:val="26"/>
          <w:lang w:val="vi-VN" w:eastAsia="zh-CN"/>
        </w:rPr>
        <w:t>Đ</w:t>
      </w:r>
      <w:r w:rsidRPr="000F59B0">
        <w:rPr>
          <w:rFonts w:ascii="Times New Roman" w:hAnsi="Times New Roman" w:cs="Times New Roman"/>
          <w:sz w:val="26"/>
          <w:szCs w:val="26"/>
          <w:lang w:val="vi-VN" w:eastAsia="zh-CN"/>
        </w:rPr>
        <w:t>ồng thời</w:t>
      </w:r>
      <w:r w:rsidRPr="002116A3">
        <w:rPr>
          <w:rFonts w:ascii="Times New Roman" w:hAnsi="Times New Roman" w:cs="Times New Roman"/>
          <w:sz w:val="26"/>
          <w:szCs w:val="26"/>
          <w:lang w:val="vi-VN" w:eastAsia="zh-CN"/>
        </w:rPr>
        <w:t xml:space="preserve">, nhóm tác giả sẽ </w:t>
      </w:r>
      <w:r w:rsidRPr="00523F88">
        <w:rPr>
          <w:rFonts w:ascii="Times New Roman" w:hAnsi="Times New Roman" w:cs="Times New Roman"/>
          <w:sz w:val="26"/>
          <w:szCs w:val="26"/>
          <w:lang w:val="vi-VN" w:eastAsia="zh-CN"/>
        </w:rPr>
        <w:t xml:space="preserve">nêu </w:t>
      </w:r>
      <w:r w:rsidRPr="009D37FC">
        <w:rPr>
          <w:rFonts w:ascii="Times New Roman" w:hAnsi="Times New Roman" w:cs="Times New Roman"/>
          <w:sz w:val="26"/>
          <w:szCs w:val="26"/>
          <w:lang w:val="vi-VN" w:eastAsia="zh-CN"/>
        </w:rPr>
        <w:t>một s</w:t>
      </w:r>
      <w:r w:rsidRPr="00923F16">
        <w:rPr>
          <w:rFonts w:ascii="Times New Roman" w:hAnsi="Times New Roman" w:cs="Times New Roman"/>
          <w:sz w:val="26"/>
          <w:szCs w:val="26"/>
          <w:lang w:val="vi-VN" w:eastAsia="zh-CN"/>
        </w:rPr>
        <w:t>ố</w:t>
      </w:r>
      <w:r w:rsidRPr="00523F88">
        <w:rPr>
          <w:rFonts w:ascii="Times New Roman" w:hAnsi="Times New Roman" w:cs="Times New Roman"/>
          <w:sz w:val="26"/>
          <w:szCs w:val="26"/>
          <w:lang w:val="vi-VN" w:eastAsia="zh-CN"/>
        </w:rPr>
        <w:t xml:space="preserve"> định hướng </w:t>
      </w:r>
      <w:r w:rsidRPr="00F54A46">
        <w:rPr>
          <w:rFonts w:ascii="Times New Roman" w:hAnsi="Times New Roman" w:cs="Times New Roman"/>
          <w:sz w:val="26"/>
          <w:szCs w:val="26"/>
          <w:lang w:val="vi-VN" w:eastAsia="zh-CN"/>
        </w:rPr>
        <w:t xml:space="preserve">để </w:t>
      </w:r>
      <w:r w:rsidRPr="008E455C">
        <w:rPr>
          <w:rFonts w:ascii="Times New Roman" w:hAnsi="Times New Roman" w:cs="Times New Roman"/>
          <w:sz w:val="26"/>
          <w:szCs w:val="26"/>
          <w:lang w:val="vi-VN" w:eastAsia="zh-CN"/>
        </w:rPr>
        <w:t>góp phần</w:t>
      </w:r>
      <w:r w:rsidRPr="00C72585">
        <w:rPr>
          <w:rFonts w:ascii="Times New Roman" w:hAnsi="Times New Roman" w:cs="Times New Roman"/>
          <w:sz w:val="26"/>
          <w:szCs w:val="26"/>
          <w:lang w:val="vi-VN" w:eastAsia="zh-CN"/>
        </w:rPr>
        <w:t xml:space="preserve"> nâng cao hiệu quả của</w:t>
      </w:r>
      <w:r w:rsidRPr="00B36705">
        <w:rPr>
          <w:rFonts w:ascii="Times New Roman" w:hAnsi="Times New Roman" w:cs="Times New Roman"/>
          <w:sz w:val="26"/>
          <w:szCs w:val="26"/>
          <w:lang w:val="vi-VN" w:eastAsia="zh-CN"/>
        </w:rPr>
        <w:t xml:space="preserve"> công tác</w:t>
      </w:r>
      <w:r w:rsidRPr="00F54A46">
        <w:rPr>
          <w:rFonts w:ascii="Times New Roman" w:hAnsi="Times New Roman" w:cs="Times New Roman"/>
          <w:sz w:val="26"/>
          <w:szCs w:val="26"/>
          <w:lang w:val="vi-VN" w:eastAsia="zh-CN"/>
        </w:rPr>
        <w:t xml:space="preserve"> giáo </w:t>
      </w:r>
      <w:r w:rsidRPr="00790D32">
        <w:rPr>
          <w:rFonts w:ascii="Times New Roman" w:hAnsi="Times New Roman" w:cs="Times New Roman"/>
          <w:sz w:val="26"/>
          <w:szCs w:val="26"/>
          <w:lang w:val="vi-VN" w:eastAsia="zh-CN"/>
        </w:rPr>
        <w:t>dục</w:t>
      </w:r>
      <w:r w:rsidRPr="0000608B">
        <w:rPr>
          <w:rFonts w:ascii="Times New Roman" w:hAnsi="Times New Roman" w:cs="Times New Roman"/>
          <w:sz w:val="26"/>
          <w:szCs w:val="26"/>
          <w:lang w:val="vi-VN" w:eastAsia="zh-CN"/>
        </w:rPr>
        <w:t xml:space="preserve">, </w:t>
      </w:r>
      <w:r w:rsidRPr="0022358A">
        <w:rPr>
          <w:rFonts w:ascii="Times New Roman" w:hAnsi="Times New Roman" w:cs="Times New Roman"/>
          <w:sz w:val="26"/>
          <w:szCs w:val="26"/>
          <w:lang w:val="vi-VN" w:eastAsia="zh-CN"/>
        </w:rPr>
        <w:t>rèn luy</w:t>
      </w:r>
      <w:r w:rsidRPr="002226E5">
        <w:rPr>
          <w:rFonts w:ascii="Times New Roman" w:hAnsi="Times New Roman" w:cs="Times New Roman"/>
          <w:sz w:val="26"/>
          <w:szCs w:val="26"/>
          <w:lang w:val="vi-VN" w:eastAsia="zh-CN"/>
        </w:rPr>
        <w:t>ện</w:t>
      </w:r>
      <w:r w:rsidRPr="0000608B">
        <w:rPr>
          <w:rFonts w:ascii="Times New Roman" w:hAnsi="Times New Roman" w:cs="Times New Roman"/>
          <w:sz w:val="26"/>
          <w:szCs w:val="26"/>
          <w:lang w:val="vi-VN" w:eastAsia="zh-CN"/>
        </w:rPr>
        <w:t xml:space="preserve"> </w:t>
      </w:r>
      <w:r w:rsidRPr="00F52F0D">
        <w:rPr>
          <w:rFonts w:ascii="Times New Roman" w:hAnsi="Times New Roman" w:cs="Times New Roman"/>
          <w:sz w:val="26"/>
          <w:szCs w:val="26"/>
          <w:lang w:val="vi-VN" w:eastAsia="zh-CN"/>
        </w:rPr>
        <w:t xml:space="preserve">kỹ năng cho </w:t>
      </w:r>
      <w:r w:rsidRPr="005C5918">
        <w:rPr>
          <w:rFonts w:ascii="Times New Roman" w:hAnsi="Times New Roman" w:cs="Times New Roman"/>
          <w:sz w:val="26"/>
          <w:szCs w:val="26"/>
          <w:lang w:val="vi-VN" w:eastAsia="zh-CN"/>
        </w:rPr>
        <w:t>sinh viên</w:t>
      </w:r>
      <w:r w:rsidRPr="002226E5">
        <w:rPr>
          <w:rFonts w:ascii="Times New Roman" w:hAnsi="Times New Roman" w:cs="Times New Roman"/>
          <w:sz w:val="26"/>
          <w:szCs w:val="26"/>
          <w:lang w:val="vi-VN" w:eastAsia="zh-CN"/>
        </w:rPr>
        <w:t xml:space="preserve">. </w:t>
      </w:r>
      <w:r w:rsidRPr="005D0E67">
        <w:rPr>
          <w:rFonts w:ascii="Times New Roman" w:hAnsi="Times New Roman" w:cs="Times New Roman"/>
          <w:sz w:val="26"/>
          <w:szCs w:val="26"/>
          <w:lang w:val="vi-VN" w:eastAsia="zh-CN"/>
        </w:rPr>
        <w:t xml:space="preserve">Nhóm tác giả tin rằng những vấn đề được nghiên cứu và khai thác trong bài viết này sẽ là nền tảng </w:t>
      </w:r>
      <w:r w:rsidRPr="007C0561">
        <w:rPr>
          <w:rFonts w:ascii="Times New Roman" w:hAnsi="Times New Roman" w:cs="Times New Roman"/>
          <w:sz w:val="26"/>
          <w:szCs w:val="26"/>
          <w:lang w:val="vi-VN" w:eastAsia="zh-CN"/>
        </w:rPr>
        <w:t xml:space="preserve">đóng góp cho sự phát triển của </w:t>
      </w:r>
      <w:r w:rsidRPr="00371486">
        <w:rPr>
          <w:rFonts w:ascii="Times New Roman" w:hAnsi="Times New Roman" w:cs="Times New Roman"/>
          <w:sz w:val="26"/>
          <w:szCs w:val="26"/>
          <w:lang w:val="vi-VN" w:eastAsia="zh-CN"/>
        </w:rPr>
        <w:t xml:space="preserve">các cơ sở đào tạo luật, </w:t>
      </w:r>
      <w:r w:rsidRPr="00D16663">
        <w:rPr>
          <w:rFonts w:ascii="Times New Roman" w:hAnsi="Times New Roman" w:cs="Times New Roman"/>
          <w:sz w:val="26"/>
          <w:szCs w:val="26"/>
          <w:lang w:val="vi-VN" w:eastAsia="zh-CN"/>
        </w:rPr>
        <w:t>không chỉ dừng lại ở việc đào tạo kiến thức mà còn</w:t>
      </w:r>
      <w:r w:rsidRPr="00CE34CE">
        <w:rPr>
          <w:rFonts w:ascii="Times New Roman" w:hAnsi="Times New Roman" w:cs="Times New Roman"/>
          <w:sz w:val="26"/>
          <w:szCs w:val="26"/>
          <w:lang w:val="vi-VN" w:eastAsia="zh-CN"/>
        </w:rPr>
        <w:t xml:space="preserve"> phải chú trọng</w:t>
      </w:r>
      <w:r w:rsidRPr="00D16663">
        <w:rPr>
          <w:rFonts w:ascii="Times New Roman" w:hAnsi="Times New Roman" w:cs="Times New Roman"/>
          <w:sz w:val="26"/>
          <w:szCs w:val="26"/>
          <w:lang w:val="vi-VN" w:eastAsia="zh-CN"/>
        </w:rPr>
        <w:t xml:space="preserve"> phát triển kỹ năng cho </w:t>
      </w:r>
      <w:r w:rsidRPr="00AF5FAC">
        <w:rPr>
          <w:rFonts w:ascii="Times New Roman" w:hAnsi="Times New Roman" w:cs="Times New Roman"/>
          <w:sz w:val="26"/>
          <w:szCs w:val="26"/>
          <w:lang w:val="vi-VN" w:eastAsia="zh-CN"/>
        </w:rPr>
        <w:t>sinh viên</w:t>
      </w:r>
      <w:r w:rsidRPr="00442B4D">
        <w:rPr>
          <w:rFonts w:ascii="Times New Roman" w:hAnsi="Times New Roman" w:cs="Times New Roman"/>
          <w:sz w:val="26"/>
          <w:szCs w:val="26"/>
          <w:lang w:val="vi-VN" w:eastAsia="zh-CN"/>
        </w:rPr>
        <w:t xml:space="preserve">. </w:t>
      </w:r>
      <w:r w:rsidRPr="00CE34CE">
        <w:rPr>
          <w:rFonts w:ascii="Times New Roman" w:hAnsi="Times New Roman" w:cs="Times New Roman"/>
          <w:sz w:val="26"/>
          <w:szCs w:val="26"/>
          <w:lang w:val="vi-VN" w:eastAsia="zh-CN"/>
        </w:rPr>
        <w:t xml:space="preserve">Những kỹ năng này sẽ là </w:t>
      </w:r>
      <w:r w:rsidRPr="004C5FBA">
        <w:rPr>
          <w:rFonts w:ascii="Times New Roman" w:hAnsi="Times New Roman" w:cs="Times New Roman"/>
          <w:sz w:val="26"/>
          <w:szCs w:val="26"/>
          <w:lang w:val="vi-VN" w:eastAsia="zh-CN"/>
        </w:rPr>
        <w:t xml:space="preserve">chìa khóa, là hành trang để </w:t>
      </w:r>
      <w:r>
        <w:rPr>
          <w:rFonts w:ascii="Times New Roman" w:eastAsia="Malgun Gothic" w:hAnsi="Times New Roman" w:cs="Times New Roman" w:hint="eastAsia"/>
          <w:sz w:val="26"/>
          <w:szCs w:val="26"/>
          <w:lang w:val="vi-VN" w:eastAsia="ko-KR"/>
        </w:rPr>
        <w:t>sinh viên</w:t>
      </w:r>
      <w:r w:rsidRPr="004C5FBA">
        <w:rPr>
          <w:rFonts w:ascii="Times New Roman" w:hAnsi="Times New Roman" w:cs="Times New Roman"/>
          <w:sz w:val="26"/>
          <w:szCs w:val="26"/>
          <w:lang w:val="vi-VN" w:eastAsia="zh-CN"/>
        </w:rPr>
        <w:t xml:space="preserve"> bước vào thị trường lao động đầy tiềm năng, mở ra </w:t>
      </w:r>
      <w:r w:rsidRPr="00FA6EB1">
        <w:rPr>
          <w:rFonts w:ascii="Times New Roman" w:hAnsi="Times New Roman" w:cs="Times New Roman"/>
          <w:sz w:val="26"/>
          <w:szCs w:val="26"/>
          <w:lang w:val="vi-VN" w:eastAsia="zh-CN"/>
        </w:rPr>
        <w:t xml:space="preserve">cánh cửa </w:t>
      </w:r>
      <w:r w:rsidRPr="00555F4D">
        <w:rPr>
          <w:rFonts w:ascii="Times New Roman" w:hAnsi="Times New Roman" w:cs="Times New Roman"/>
          <w:sz w:val="26"/>
          <w:szCs w:val="26"/>
          <w:lang w:val="vi-VN" w:eastAsia="zh-CN"/>
        </w:rPr>
        <w:t>giúp các em rút ngắn khoảng cách giữa lý thuyết và thực tiễn</w:t>
      </w:r>
      <w:r w:rsidRPr="00EB3A0E">
        <w:rPr>
          <w:rFonts w:ascii="Times New Roman" w:hAnsi="Times New Roman" w:cs="Times New Roman"/>
          <w:sz w:val="26"/>
          <w:szCs w:val="26"/>
          <w:lang w:val="vi-VN" w:eastAsia="zh-CN"/>
        </w:rPr>
        <w:t xml:space="preserve">, đáp ứng </w:t>
      </w:r>
      <w:r w:rsidRPr="00F87F77">
        <w:rPr>
          <w:rFonts w:ascii="Times New Roman" w:hAnsi="Times New Roman" w:cs="Times New Roman"/>
          <w:sz w:val="26"/>
          <w:szCs w:val="26"/>
          <w:lang w:val="vi-VN" w:eastAsia="zh-CN"/>
        </w:rPr>
        <w:t xml:space="preserve">tốt nhu cầu công việc </w:t>
      </w:r>
      <w:r w:rsidRPr="00BD65F8">
        <w:rPr>
          <w:rFonts w:ascii="Times New Roman" w:hAnsi="Times New Roman" w:cs="Times New Roman"/>
          <w:sz w:val="26"/>
          <w:szCs w:val="26"/>
          <w:lang w:val="vi-VN" w:eastAsia="zh-CN"/>
        </w:rPr>
        <w:t>trong tương lai.</w:t>
      </w:r>
    </w:p>
    <w:p w14:paraId="121EC459" w14:textId="77777777" w:rsidR="004417FA" w:rsidRPr="00F87F77" w:rsidRDefault="004417FA" w:rsidP="004417FA">
      <w:pPr>
        <w:spacing w:after="0" w:line="240" w:lineRule="auto"/>
        <w:ind w:firstLine="709"/>
        <w:jc w:val="both"/>
        <w:rPr>
          <w:rFonts w:ascii="Times New Roman" w:hAnsi="Times New Roman" w:cs="Times New Roman"/>
          <w:sz w:val="26"/>
          <w:szCs w:val="26"/>
          <w:lang w:val="vi-VN"/>
        </w:rPr>
      </w:pPr>
    </w:p>
    <w:p w14:paraId="415F4C32" w14:textId="77777777" w:rsidR="004417FA" w:rsidRDefault="004417FA" w:rsidP="004417FA">
      <w:pPr>
        <w:spacing w:after="0" w:line="240" w:lineRule="auto"/>
        <w:ind w:firstLine="709"/>
        <w:jc w:val="both"/>
        <w:rPr>
          <w:rFonts w:ascii="Times New Roman" w:hAnsi="Times New Roman" w:cs="Times New Roman"/>
          <w:i/>
          <w:iCs/>
          <w:sz w:val="26"/>
          <w:szCs w:val="26"/>
          <w:lang w:val="vi-VN"/>
        </w:rPr>
      </w:pPr>
      <w:r w:rsidRPr="00F87F77">
        <w:rPr>
          <w:rFonts w:ascii="Times New Roman" w:hAnsi="Times New Roman" w:cs="Times New Roman"/>
          <w:b/>
          <w:bCs/>
          <w:i/>
          <w:iCs/>
          <w:sz w:val="26"/>
          <w:szCs w:val="26"/>
          <w:lang w:val="vi-VN"/>
        </w:rPr>
        <w:t>Từ khóa:</w:t>
      </w:r>
      <w:r w:rsidRPr="00F87F77">
        <w:rPr>
          <w:rFonts w:ascii="Times New Roman" w:hAnsi="Times New Roman" w:cs="Times New Roman"/>
          <w:i/>
          <w:iCs/>
          <w:sz w:val="26"/>
          <w:szCs w:val="26"/>
          <w:lang w:val="vi-VN"/>
        </w:rPr>
        <w:t xml:space="preserve"> </w:t>
      </w:r>
      <w:r w:rsidRPr="009A4DED">
        <w:rPr>
          <w:rFonts w:ascii="Times New Roman" w:hAnsi="Times New Roman" w:cs="Times New Roman"/>
          <w:i/>
          <w:iCs/>
          <w:sz w:val="26"/>
          <w:szCs w:val="26"/>
          <w:lang w:val="vi-VN"/>
        </w:rPr>
        <w:t>K</w:t>
      </w:r>
      <w:r w:rsidRPr="00F87F77">
        <w:rPr>
          <w:rFonts w:ascii="Times New Roman" w:hAnsi="Times New Roman" w:cs="Times New Roman"/>
          <w:i/>
          <w:iCs/>
          <w:sz w:val="26"/>
          <w:szCs w:val="26"/>
          <w:lang w:val="vi-VN"/>
        </w:rPr>
        <w:t>ỹ năng</w:t>
      </w:r>
      <w:r>
        <w:rPr>
          <w:rFonts w:ascii="Times New Roman" w:eastAsia="Malgun Gothic" w:hAnsi="Times New Roman" w:cs="Times New Roman" w:hint="eastAsia"/>
          <w:i/>
          <w:iCs/>
          <w:sz w:val="26"/>
          <w:szCs w:val="26"/>
          <w:lang w:val="vi-VN" w:eastAsia="ko-KR"/>
        </w:rPr>
        <w:t>,</w:t>
      </w:r>
      <w:r w:rsidRPr="00722A23">
        <w:rPr>
          <w:rFonts w:ascii="Times New Roman" w:hAnsi="Times New Roman" w:cs="Times New Roman"/>
          <w:i/>
          <w:iCs/>
          <w:sz w:val="26"/>
          <w:szCs w:val="26"/>
          <w:lang w:val="vi-VN"/>
        </w:rPr>
        <w:t xml:space="preserve"> </w:t>
      </w:r>
      <w:r w:rsidRPr="00F87F77">
        <w:rPr>
          <w:rFonts w:ascii="Times New Roman" w:hAnsi="Times New Roman" w:cs="Times New Roman"/>
          <w:i/>
          <w:iCs/>
          <w:sz w:val="26"/>
          <w:szCs w:val="26"/>
          <w:lang w:val="vi-VN"/>
        </w:rPr>
        <w:t xml:space="preserve"> sinh viên Luật</w:t>
      </w:r>
      <w:r>
        <w:rPr>
          <w:rFonts w:ascii="Times New Roman" w:eastAsia="Malgun Gothic" w:hAnsi="Times New Roman" w:cs="Times New Roman" w:hint="eastAsia"/>
          <w:i/>
          <w:iCs/>
          <w:sz w:val="26"/>
          <w:szCs w:val="26"/>
          <w:lang w:val="vi-VN" w:eastAsia="ko-KR"/>
        </w:rPr>
        <w:t>,</w:t>
      </w:r>
      <w:r w:rsidRPr="00F87F77">
        <w:rPr>
          <w:rFonts w:ascii="Times New Roman" w:hAnsi="Times New Roman" w:cs="Times New Roman"/>
          <w:i/>
          <w:iCs/>
          <w:sz w:val="26"/>
          <w:szCs w:val="26"/>
          <w:lang w:val="vi-VN"/>
        </w:rPr>
        <w:t xml:space="preserve">  yêu cầu</w:t>
      </w:r>
      <w:r>
        <w:rPr>
          <w:rFonts w:ascii="Times New Roman" w:eastAsia="Malgun Gothic" w:hAnsi="Times New Roman" w:cs="Times New Roman" w:hint="eastAsia"/>
          <w:i/>
          <w:iCs/>
          <w:sz w:val="26"/>
          <w:szCs w:val="26"/>
          <w:lang w:val="vi-VN" w:eastAsia="ko-KR"/>
        </w:rPr>
        <w:t>,</w:t>
      </w:r>
      <w:r w:rsidRPr="00F87F77">
        <w:rPr>
          <w:rFonts w:ascii="Times New Roman" w:hAnsi="Times New Roman" w:cs="Times New Roman"/>
          <w:i/>
          <w:iCs/>
          <w:sz w:val="26"/>
          <w:szCs w:val="26"/>
          <w:lang w:val="vi-VN"/>
        </w:rPr>
        <w:t xml:space="preserve"> </w:t>
      </w:r>
      <w:r>
        <w:rPr>
          <w:rFonts w:ascii="Times New Roman" w:eastAsia="Malgun Gothic" w:hAnsi="Times New Roman" w:cs="Times New Roman" w:hint="eastAsia"/>
          <w:i/>
          <w:iCs/>
          <w:sz w:val="26"/>
          <w:szCs w:val="26"/>
          <w:lang w:val="vi-VN" w:eastAsia="ko-KR"/>
        </w:rPr>
        <w:t>t</w:t>
      </w:r>
      <w:r w:rsidRPr="00F87F77">
        <w:rPr>
          <w:rFonts w:ascii="Times New Roman" w:hAnsi="Times New Roman" w:cs="Times New Roman"/>
          <w:i/>
          <w:iCs/>
          <w:sz w:val="26"/>
          <w:szCs w:val="26"/>
          <w:lang w:val="vi-VN"/>
        </w:rPr>
        <w:t>ổ chức hành nghề Luật sư.</w:t>
      </w:r>
    </w:p>
    <w:p w14:paraId="7FFAE709" w14:textId="77777777" w:rsidR="004417FA" w:rsidRDefault="004417FA" w:rsidP="004417FA">
      <w:pPr>
        <w:spacing w:after="0" w:line="240" w:lineRule="auto"/>
        <w:ind w:firstLine="709"/>
        <w:jc w:val="both"/>
        <w:rPr>
          <w:rFonts w:ascii="Times New Roman" w:hAnsi="Times New Roman" w:cs="Times New Roman"/>
          <w:i/>
          <w:iCs/>
          <w:sz w:val="26"/>
          <w:szCs w:val="26"/>
          <w:lang w:val="vi-VN"/>
        </w:rPr>
      </w:pPr>
    </w:p>
    <w:p w14:paraId="577E5268" w14:textId="77777777" w:rsidR="004417FA" w:rsidRPr="00794EFE" w:rsidRDefault="004417FA" w:rsidP="004417FA">
      <w:pPr>
        <w:pStyle w:val="Heading1"/>
        <w:ind w:firstLine="709"/>
        <w:rPr>
          <w:rFonts w:ascii="Times New Roman" w:hAnsi="Times New Roman" w:cs="Times New Roman"/>
          <w:b/>
          <w:bCs/>
          <w:color w:val="auto"/>
          <w:sz w:val="26"/>
          <w:szCs w:val="26"/>
          <w:lang w:val="vi-VN"/>
        </w:rPr>
      </w:pPr>
      <w:bookmarkStart w:id="1" w:name="_Toc181193285"/>
      <w:r w:rsidRPr="00794EFE">
        <w:rPr>
          <w:rFonts w:ascii="Times New Roman" w:hAnsi="Times New Roman" w:cs="Times New Roman"/>
          <w:b/>
          <w:bCs/>
          <w:color w:val="auto"/>
          <w:sz w:val="26"/>
          <w:szCs w:val="26"/>
          <w:lang w:val="vi-VN"/>
        </w:rPr>
        <w:t>1. Đặt vấn đề</w:t>
      </w:r>
      <w:bookmarkEnd w:id="1"/>
    </w:p>
    <w:p w14:paraId="242C4FA7" w14:textId="77777777" w:rsidR="004417FA" w:rsidRPr="004476E5" w:rsidRDefault="004417FA" w:rsidP="004417FA">
      <w:pPr>
        <w:pStyle w:val="ListParagraph"/>
        <w:spacing w:before="120" w:after="0" w:line="30" w:lineRule="atLeast"/>
        <w:ind w:left="0" w:firstLine="709"/>
        <w:contextualSpacing w:val="0"/>
        <w:jc w:val="both"/>
        <w:rPr>
          <w:rFonts w:ascii="Times New Roman" w:hAnsi="Times New Roman" w:cs="Times New Roman"/>
          <w:bCs/>
          <w:iCs/>
          <w:sz w:val="26"/>
          <w:szCs w:val="26"/>
          <w:lang w:val="vi-VN"/>
        </w:rPr>
      </w:pPr>
      <w:r w:rsidRPr="004476E5">
        <w:rPr>
          <w:rFonts w:ascii="Times New Roman" w:hAnsi="Times New Roman" w:cs="Times New Roman"/>
          <w:bCs/>
          <w:iCs/>
          <w:sz w:val="26"/>
          <w:szCs w:val="26"/>
          <w:lang w:val="vi-VN"/>
        </w:rPr>
        <w:t xml:space="preserve">Trong bối cảnh thị trường lao động ngày càng cạnh tranh, đặc biệt trong lĩnh vực pháp lý, việc trang bị cho sinh viên luật những kỹ năng cần thiết đã trở thành yêu cầu tất yếu trong công tác giáo dục. Các vị trí công việc đối với ngành luật nói chung và tại tổ chức hành nghề </w:t>
      </w:r>
      <w:r>
        <w:rPr>
          <w:rFonts w:ascii="Times New Roman" w:eastAsia="Malgun Gothic" w:hAnsi="Times New Roman" w:cs="Times New Roman" w:hint="eastAsia"/>
          <w:bCs/>
          <w:iCs/>
          <w:sz w:val="26"/>
          <w:szCs w:val="26"/>
          <w:lang w:val="vi-VN" w:eastAsia="ko-KR"/>
        </w:rPr>
        <w:t>L</w:t>
      </w:r>
      <w:r w:rsidRPr="004476E5">
        <w:rPr>
          <w:rFonts w:ascii="Times New Roman" w:hAnsi="Times New Roman" w:cs="Times New Roman"/>
          <w:bCs/>
          <w:iCs/>
          <w:sz w:val="26"/>
          <w:szCs w:val="26"/>
          <w:lang w:val="vi-VN"/>
        </w:rPr>
        <w:t xml:space="preserve">uật sư nói riêng không chỉ đòi hỏi về kiến thức chuyên môn mà còn phải đáp ứng các yêu cầu liên quan đến kỹ năng. </w:t>
      </w:r>
      <w:r w:rsidRPr="0064201F">
        <w:rPr>
          <w:rFonts w:ascii="Times New Roman" w:hAnsi="Times New Roman" w:cs="Times New Roman"/>
          <w:iCs/>
          <w:sz w:val="26"/>
          <w:szCs w:val="26"/>
          <w:lang w:val="vi-VN"/>
        </w:rPr>
        <w:t>Hiện nay, không ít</w:t>
      </w:r>
      <w:r w:rsidRPr="0064201F">
        <w:rPr>
          <w:rFonts w:ascii="Times New Roman" w:hAnsi="Times New Roman" w:cs="Times New Roman"/>
          <w:bCs/>
          <w:iCs/>
          <w:sz w:val="26"/>
          <w:szCs w:val="26"/>
          <w:lang w:val="vi-VN"/>
        </w:rPr>
        <w:t xml:space="preserve"> sinh viên luật khi ra trường gặp nhiều khó khăn trong việc tìm kiếm việc làm phù hợp do thiếu kỹ năng</w:t>
      </w:r>
      <w:r w:rsidRPr="004476E5">
        <w:rPr>
          <w:rFonts w:ascii="Times New Roman" w:hAnsi="Times New Roman" w:cs="Times New Roman"/>
          <w:bCs/>
          <w:iCs/>
          <w:sz w:val="26"/>
          <w:szCs w:val="26"/>
          <w:lang w:val="vi-VN"/>
        </w:rPr>
        <w:t xml:space="preserve"> cần thiết để đáp ứng yêu cầu tuyển dụng của người sử dụng lao động. Việc này dẫn đến tình trạng vừa dư thừa lao động, lại vừa thiếu hụt nguồn nhân lực chất lượng trong ngành. Vì vậy, việc xây dựng và phát triển các kỹ năng cần thiết cho sinh viên luật là vấn đề cần </w:t>
      </w:r>
      <w:r w:rsidRPr="004476E5">
        <w:rPr>
          <w:rFonts w:ascii="Times New Roman" w:hAnsi="Times New Roman" w:cs="Times New Roman"/>
          <w:bCs/>
          <w:iCs/>
          <w:sz w:val="26"/>
          <w:szCs w:val="26"/>
          <w:lang w:val="vi-VN"/>
        </w:rPr>
        <w:lastRenderedPageBreak/>
        <w:t>thiết ngay từ giai đoạn đào tạo tại trường đại học. Việc định hướng và phát triển kỹ năng cho sinh viên là yếu tố quan trọng giúp nâng cao chất lượng nguồn nhân lực ngành luật, đáp ứng nhu cầu ngày càng cao của thị trường lao động.</w:t>
      </w:r>
    </w:p>
    <w:p w14:paraId="52F87469" w14:textId="77777777" w:rsidR="004417FA" w:rsidRPr="007230D9" w:rsidRDefault="004417FA" w:rsidP="004417FA">
      <w:pPr>
        <w:pStyle w:val="NormalWeb"/>
        <w:spacing w:before="120" w:beforeAutospacing="0" w:after="0" w:afterAutospacing="0" w:line="30" w:lineRule="atLeast"/>
        <w:jc w:val="both"/>
        <w:outlineLvl w:val="0"/>
        <w:rPr>
          <w:rFonts w:eastAsia="Calibri"/>
          <w:b/>
          <w:sz w:val="26"/>
          <w:szCs w:val="26"/>
          <w:lang w:val="vi-VN"/>
        </w:rPr>
      </w:pPr>
      <w:r w:rsidRPr="00E53A19">
        <w:rPr>
          <w:rFonts w:eastAsia="Calibri"/>
          <w:b/>
          <w:sz w:val="26"/>
          <w:szCs w:val="26"/>
          <w:lang w:val="vi-VN"/>
        </w:rPr>
        <w:tab/>
      </w:r>
      <w:bookmarkStart w:id="2" w:name="_Toc181193286"/>
      <w:r w:rsidRPr="00E53A19">
        <w:rPr>
          <w:rFonts w:eastAsia="Calibri"/>
          <w:b/>
          <w:sz w:val="26"/>
          <w:szCs w:val="26"/>
          <w:lang w:val="vi-VN"/>
        </w:rPr>
        <w:t xml:space="preserve">2. </w:t>
      </w:r>
      <w:r w:rsidRPr="007230D9">
        <w:rPr>
          <w:rFonts w:eastAsia="Calibri"/>
          <w:b/>
          <w:sz w:val="26"/>
          <w:szCs w:val="26"/>
          <w:lang w:val="vi-VN"/>
        </w:rPr>
        <w:t>Khái niệm và vai trò của các kỹ năng đối với sinh viên luật</w:t>
      </w:r>
      <w:bookmarkEnd w:id="2"/>
    </w:p>
    <w:p w14:paraId="2096C992" w14:textId="77777777" w:rsidR="004417FA" w:rsidRPr="00566584" w:rsidRDefault="004417FA" w:rsidP="004417FA">
      <w:pPr>
        <w:pStyle w:val="NormalWeb"/>
        <w:tabs>
          <w:tab w:val="left" w:pos="851"/>
          <w:tab w:val="left" w:pos="993"/>
        </w:tabs>
        <w:spacing w:before="120" w:beforeAutospacing="0" w:after="0" w:afterAutospacing="0" w:line="30" w:lineRule="atLeast"/>
        <w:ind w:firstLine="709"/>
        <w:jc w:val="both"/>
        <w:rPr>
          <w:rFonts w:eastAsiaTheme="minorEastAsia"/>
          <w:kern w:val="2"/>
          <w:sz w:val="26"/>
          <w:szCs w:val="26"/>
          <w:lang w:val="vi-VN" w:eastAsia="zh-CN"/>
        </w:rPr>
      </w:pPr>
      <w:r w:rsidRPr="00566584">
        <w:rPr>
          <w:rFonts w:eastAsiaTheme="minorEastAsia"/>
          <w:kern w:val="2"/>
          <w:sz w:val="26"/>
          <w:szCs w:val="26"/>
          <w:lang w:val="vi-VN" w:eastAsia="zh-CN"/>
        </w:rPr>
        <w:t xml:space="preserve">Kỹ năng là một khái niệm quan trọng được tiếp cận và định nghĩa ở nhiều góc độ khác nhau. L. Đ.Lêvitôv </w:t>
      </w:r>
      <w:r>
        <w:rPr>
          <w:rFonts w:eastAsia="Malgun Gothic" w:hint="eastAsia"/>
          <w:kern w:val="2"/>
          <w:sz w:val="26"/>
          <w:szCs w:val="26"/>
          <w:lang w:val="vi-VN" w:eastAsia="ko-KR"/>
        </w:rPr>
        <w:t xml:space="preserve">- </w:t>
      </w:r>
      <w:r w:rsidRPr="00566584">
        <w:rPr>
          <w:rFonts w:eastAsiaTheme="minorEastAsia"/>
          <w:kern w:val="2"/>
          <w:sz w:val="26"/>
          <w:szCs w:val="26"/>
          <w:lang w:val="vi-VN" w:eastAsia="zh-CN"/>
        </w:rPr>
        <w:t xml:space="preserve">nhà tâm lý học Liên Xô cho rằng: </w:t>
      </w:r>
      <w:r w:rsidRPr="00D26891">
        <w:rPr>
          <w:rFonts w:eastAsiaTheme="minorEastAsia"/>
          <w:i/>
          <w:iCs/>
          <w:kern w:val="2"/>
          <w:sz w:val="26"/>
          <w:szCs w:val="26"/>
          <w:lang w:val="vi-VN" w:eastAsia="zh-CN"/>
        </w:rPr>
        <w:t>“Kỹ năng là sự thực hiện có kết quả một động tác nào đó hay một hoạt động phức tạp hơn bằng cách lựa chọn và áp dụng những cách thức đúng đắn, có tính đến những điều kiện nhất định”</w:t>
      </w:r>
      <w:r>
        <w:rPr>
          <w:rFonts w:eastAsia="Malgun Gothic" w:hint="eastAsia"/>
          <w:i/>
          <w:iCs/>
          <w:kern w:val="2"/>
          <w:sz w:val="26"/>
          <w:szCs w:val="26"/>
          <w:lang w:val="vi-VN" w:eastAsia="ko-KR"/>
        </w:rPr>
        <w:t>.</w:t>
      </w:r>
      <w:r w:rsidRPr="00D26891">
        <w:rPr>
          <w:rFonts w:eastAsiaTheme="minorEastAsia"/>
          <w:i/>
          <w:iCs/>
          <w:kern w:val="2"/>
          <w:sz w:val="26"/>
          <w:szCs w:val="26"/>
          <w:vertAlign w:val="superscript"/>
          <w:lang w:eastAsia="zh-CN"/>
        </w:rPr>
        <w:footnoteReference w:id="3"/>
      </w:r>
      <w:r w:rsidRPr="00566584">
        <w:rPr>
          <w:rFonts w:eastAsiaTheme="minorEastAsia"/>
          <w:kern w:val="2"/>
          <w:sz w:val="26"/>
          <w:szCs w:val="26"/>
          <w:vertAlign w:val="superscript"/>
          <w:lang w:val="vi-VN" w:eastAsia="zh-CN"/>
        </w:rPr>
        <w:t xml:space="preserve"> </w:t>
      </w:r>
      <w:r w:rsidRPr="00566584">
        <w:rPr>
          <w:rFonts w:eastAsiaTheme="minorEastAsia"/>
          <w:kern w:val="2"/>
          <w:sz w:val="26"/>
          <w:szCs w:val="26"/>
          <w:lang w:val="vi-VN" w:eastAsia="zh-CN"/>
        </w:rPr>
        <w:t xml:space="preserve">Định nghĩa này của L. Đ.Lêvitôv đã nhấn mạnh yếu tố kết quả và tính đúng đắn của hành vi trong quá trình thực hiện kỹ năng. Khái niệm về kỹ năng đã được Trung tâm khoa học EU mở rộng bằng cách khẳng định rằng kỹ năng không chỉ là khả năng đơn thuần của con người mà </w:t>
      </w:r>
      <w:r w:rsidRPr="00D26891">
        <w:rPr>
          <w:rFonts w:eastAsiaTheme="minorEastAsia"/>
          <w:i/>
          <w:iCs/>
          <w:kern w:val="2"/>
          <w:sz w:val="26"/>
          <w:szCs w:val="26"/>
          <w:lang w:val="vi-VN" w:eastAsia="zh-CN"/>
        </w:rPr>
        <w:t>“kỹ năng được định nghĩa là khả năng và năng lực thực hiện các quy trình và sử dụng kiến ​​thức hiện có để đạt được kết quả”</w:t>
      </w:r>
      <w:r>
        <w:rPr>
          <w:rFonts w:eastAsia="Malgun Gothic" w:hint="eastAsia"/>
          <w:i/>
          <w:iCs/>
          <w:kern w:val="2"/>
          <w:sz w:val="26"/>
          <w:szCs w:val="26"/>
          <w:lang w:val="vi-VN" w:eastAsia="ko-KR"/>
        </w:rPr>
        <w:t>.</w:t>
      </w:r>
      <w:r w:rsidRPr="00D26891">
        <w:rPr>
          <w:rFonts w:eastAsiaTheme="minorEastAsia"/>
          <w:i/>
          <w:iCs/>
          <w:kern w:val="2"/>
          <w:sz w:val="26"/>
          <w:szCs w:val="26"/>
          <w:vertAlign w:val="superscript"/>
          <w:lang w:eastAsia="zh-CN"/>
        </w:rPr>
        <w:footnoteReference w:id="4"/>
      </w:r>
      <w:r w:rsidRPr="00566584">
        <w:rPr>
          <w:rFonts w:eastAsiaTheme="minorEastAsia"/>
          <w:kern w:val="2"/>
          <w:sz w:val="26"/>
          <w:szCs w:val="26"/>
          <w:lang w:val="vi-VN" w:eastAsia="zh-CN"/>
        </w:rPr>
        <w:t xml:space="preserve"> Từ những định nghĩa trên, theo nhóm tác giả</w:t>
      </w:r>
      <w:r>
        <w:rPr>
          <w:rFonts w:eastAsia="Malgun Gothic" w:hint="eastAsia"/>
          <w:kern w:val="2"/>
          <w:sz w:val="26"/>
          <w:szCs w:val="26"/>
          <w:lang w:val="vi-VN" w:eastAsia="ko-KR"/>
        </w:rPr>
        <w:t>,</w:t>
      </w:r>
      <w:r w:rsidRPr="00566584">
        <w:rPr>
          <w:rFonts w:eastAsiaTheme="minorEastAsia"/>
          <w:kern w:val="2"/>
          <w:sz w:val="26"/>
          <w:szCs w:val="26"/>
          <w:lang w:val="vi-VN" w:eastAsia="zh-CN"/>
        </w:rPr>
        <w:t xml:space="preserve"> </w:t>
      </w:r>
      <w:r w:rsidRPr="00CD2B9B">
        <w:rPr>
          <w:rFonts w:eastAsiaTheme="minorEastAsia"/>
          <w:i/>
          <w:iCs/>
          <w:kern w:val="2"/>
          <w:sz w:val="26"/>
          <w:szCs w:val="26"/>
          <w:lang w:val="vi-VN" w:eastAsia="zh-CN"/>
        </w:rPr>
        <w:t>kỹ năng</w:t>
      </w:r>
      <w:r w:rsidRPr="00566584">
        <w:rPr>
          <w:rFonts w:eastAsiaTheme="minorEastAsia"/>
          <w:kern w:val="2"/>
          <w:sz w:val="26"/>
          <w:szCs w:val="26"/>
          <w:lang w:val="vi-VN" w:eastAsia="zh-CN"/>
        </w:rPr>
        <w:t xml:space="preserve"> có thể được hiểu là khả năng của con người có thể vận dụng những kiến thức</w:t>
      </w:r>
      <w:r>
        <w:rPr>
          <w:rFonts w:eastAsia="Malgun Gothic" w:hint="eastAsia"/>
          <w:kern w:val="2"/>
          <w:sz w:val="26"/>
          <w:szCs w:val="26"/>
          <w:lang w:val="vi-VN" w:eastAsia="ko-KR"/>
        </w:rPr>
        <w:t>,</w:t>
      </w:r>
      <w:r w:rsidRPr="00566584">
        <w:rPr>
          <w:rFonts w:eastAsiaTheme="minorEastAsia"/>
          <w:kern w:val="2"/>
          <w:sz w:val="26"/>
          <w:szCs w:val="26"/>
          <w:lang w:val="vi-VN" w:eastAsia="zh-CN"/>
        </w:rPr>
        <w:t xml:space="preserve"> kinh nghiệm để thực hiện hi</w:t>
      </w:r>
      <w:r w:rsidRPr="00D26891">
        <w:rPr>
          <w:rFonts w:eastAsiaTheme="minorEastAsia"/>
          <w:kern w:val="2"/>
          <w:sz w:val="26"/>
          <w:szCs w:val="26"/>
          <w:lang w:val="vi-VN" w:eastAsia="zh-CN"/>
        </w:rPr>
        <w:t>ệ</w:t>
      </w:r>
      <w:r w:rsidRPr="00566584">
        <w:rPr>
          <w:rFonts w:eastAsiaTheme="minorEastAsia"/>
          <w:kern w:val="2"/>
          <w:sz w:val="26"/>
          <w:szCs w:val="26"/>
          <w:lang w:val="vi-VN" w:eastAsia="zh-CN"/>
        </w:rPr>
        <w:t>u quả một công việc nhất định. Dù được xây dựng bằng chất liệu ngôn từ khác nhau nhưng chung quy lại</w:t>
      </w:r>
      <w:r>
        <w:rPr>
          <w:rFonts w:eastAsia="Malgun Gothic" w:hint="eastAsia"/>
          <w:kern w:val="2"/>
          <w:sz w:val="26"/>
          <w:szCs w:val="26"/>
          <w:lang w:val="vi-VN" w:eastAsia="ko-KR"/>
        </w:rPr>
        <w:t>,</w:t>
      </w:r>
      <w:r w:rsidRPr="00566584">
        <w:rPr>
          <w:rFonts w:eastAsiaTheme="minorEastAsia"/>
          <w:kern w:val="2"/>
          <w:sz w:val="26"/>
          <w:szCs w:val="26"/>
          <w:lang w:val="vi-VN" w:eastAsia="zh-CN"/>
        </w:rPr>
        <w:t xml:space="preserve"> tất cả những định nghĩa này đều chỉ ra rằng kỹ năng không phải là khả năng bẩm sinh mà là sản phẩm của quá trình rèn luyện, học hỏi và tích lũy kinh nghiệm, đồng thời nhấn mạnh vai trò của việc vận dụng kiến ​​thức vào thực tiễn để đạt được thành công.</w:t>
      </w:r>
    </w:p>
    <w:p w14:paraId="53BFAF51" w14:textId="77777777" w:rsidR="004417FA" w:rsidRPr="007230D9" w:rsidRDefault="004417FA" w:rsidP="004417FA">
      <w:pPr>
        <w:tabs>
          <w:tab w:val="left" w:pos="993"/>
        </w:tabs>
        <w:spacing w:before="120" w:after="0" w:line="30" w:lineRule="atLeast"/>
        <w:ind w:firstLine="709"/>
        <w:jc w:val="both"/>
        <w:rPr>
          <w:rFonts w:ascii="Times New Roman" w:eastAsia="Times New Roman" w:hAnsi="Times New Roman" w:cs="Times New Roman"/>
          <w:sz w:val="26"/>
          <w:szCs w:val="26"/>
          <w:lang w:val="vi-VN"/>
        </w:rPr>
      </w:pPr>
      <w:r w:rsidRPr="007230D9">
        <w:rPr>
          <w:rFonts w:ascii="Times New Roman" w:hAnsi="Times New Roman" w:cs="Times New Roman"/>
          <w:sz w:val="26"/>
          <w:szCs w:val="26"/>
          <w:lang w:val="vi-VN" w:eastAsia="zh-CN"/>
        </w:rPr>
        <w:t xml:space="preserve">Hiện nay ở nhiều quốc gia trên thế giới, kỹ năng trở thành một trong những yêu cầu bắt buộc </w:t>
      </w:r>
      <w:r w:rsidRPr="00C11720">
        <w:rPr>
          <w:rFonts w:ascii="Times New Roman" w:hAnsi="Times New Roman" w:cs="Times New Roman"/>
          <w:sz w:val="26"/>
          <w:szCs w:val="26"/>
          <w:lang w:val="vi-VN" w:eastAsia="zh-CN"/>
        </w:rPr>
        <w:t xml:space="preserve">vì </w:t>
      </w:r>
      <w:r w:rsidRPr="007230D9">
        <w:rPr>
          <w:rFonts w:ascii="Times New Roman" w:hAnsi="Times New Roman" w:cs="Times New Roman"/>
          <w:sz w:val="26"/>
          <w:szCs w:val="26"/>
          <w:lang w:val="vi-VN" w:eastAsia="zh-CN"/>
        </w:rPr>
        <w:t>nó không chỉ giải quyết vấn đề về việc làm cho người lao động mà còn hướng đến mục đích phát triển doanh nghiệp. Ở Vương quốc Anh, Chính phủ đã xây dựng cơ quan chuyên trách riêng v</w:t>
      </w:r>
      <w:r w:rsidRPr="00180C3E">
        <w:rPr>
          <w:rFonts w:ascii="Times New Roman" w:hAnsi="Times New Roman" w:cs="Times New Roman"/>
          <w:sz w:val="26"/>
          <w:szCs w:val="26"/>
          <w:lang w:val="vi-VN" w:eastAsia="zh-CN"/>
        </w:rPr>
        <w:t>ề phát triển kỹ năng cho người lao động</w:t>
      </w:r>
      <w:r>
        <w:rPr>
          <w:rFonts w:ascii="Times New Roman" w:eastAsia="Malgun Gothic" w:hAnsi="Times New Roman" w:cs="Times New Roman" w:hint="eastAsia"/>
          <w:sz w:val="26"/>
          <w:szCs w:val="26"/>
          <w:lang w:val="vi-VN" w:eastAsia="ko-KR"/>
        </w:rPr>
        <w:t>,</w:t>
      </w:r>
      <w:r w:rsidRPr="00180C3E">
        <w:rPr>
          <w:rFonts w:ascii="Times New Roman" w:hAnsi="Times New Roman" w:cs="Times New Roman"/>
          <w:sz w:val="26"/>
          <w:szCs w:val="26"/>
          <w:lang w:val="vi-VN" w:eastAsia="zh-CN"/>
        </w:rPr>
        <w:t xml:space="preserve"> </w:t>
      </w:r>
      <w:r>
        <w:rPr>
          <w:rFonts w:ascii="Times New Roman" w:eastAsia="Malgun Gothic" w:hAnsi="Times New Roman" w:cs="Times New Roman" w:hint="eastAsia"/>
          <w:sz w:val="26"/>
          <w:szCs w:val="26"/>
          <w:lang w:val="vi-VN" w:eastAsia="ko-KR"/>
        </w:rPr>
        <w:t>đ</w:t>
      </w:r>
      <w:r w:rsidRPr="00180C3E">
        <w:rPr>
          <w:rFonts w:ascii="Times New Roman" w:hAnsi="Times New Roman" w:cs="Times New Roman"/>
          <w:sz w:val="26"/>
          <w:szCs w:val="26"/>
          <w:lang w:val="vi-VN" w:eastAsia="zh-CN"/>
        </w:rPr>
        <w:t>ó là Bộ Kinh tế, Đổi mới và Kỹ năng (BIS)</w:t>
      </w:r>
      <w:r>
        <w:rPr>
          <w:rFonts w:ascii="Times New Roman" w:eastAsia="Malgun Gothic" w:hAnsi="Times New Roman" w:cs="Times New Roman" w:hint="eastAsia"/>
          <w:sz w:val="26"/>
          <w:szCs w:val="26"/>
          <w:lang w:val="vi-VN" w:eastAsia="ko-KR"/>
        </w:rPr>
        <w:t xml:space="preserve">. </w:t>
      </w:r>
      <w:r w:rsidRPr="00D609F5">
        <w:rPr>
          <w:rFonts w:ascii="Times New Roman" w:eastAsia="Malgun Gothic" w:hAnsi="Times New Roman" w:cs="Times New Roman"/>
          <w:sz w:val="26"/>
          <w:szCs w:val="26"/>
          <w:lang w:val="vi-VN" w:eastAsia="ko-KR"/>
        </w:rPr>
        <w:t>C</w:t>
      </w:r>
      <w:r w:rsidRPr="00CD2B9B">
        <w:rPr>
          <w:rFonts w:ascii="Times New Roman" w:eastAsia="Malgun Gothic" w:hAnsi="Times New Roman" w:cs="Times New Roman"/>
          <w:sz w:val="26"/>
          <w:szCs w:val="26"/>
          <w:lang w:val="vi-VN" w:eastAsia="ko-KR"/>
        </w:rPr>
        <w:t>ơ quan này</w:t>
      </w:r>
      <w:r w:rsidRPr="00180C3E">
        <w:rPr>
          <w:rFonts w:ascii="Times New Roman" w:hAnsi="Times New Roman" w:cs="Times New Roman"/>
          <w:sz w:val="26"/>
          <w:szCs w:val="26"/>
          <w:lang w:val="vi-VN" w:eastAsia="zh-CN"/>
        </w:rPr>
        <w:t xml:space="preserve"> chịu trách nhiệm về các vấn đề liên quan đến việc </w:t>
      </w:r>
      <w:r w:rsidRPr="00180C3E">
        <w:rPr>
          <w:rFonts w:ascii="Times New Roman" w:eastAsia="Calibri" w:hAnsi="Times New Roman" w:cs="Times New Roman"/>
          <w:kern w:val="0"/>
          <w:sz w:val="26"/>
          <w:szCs w:val="26"/>
          <w:lang w:val="vi-VN"/>
          <w14:ligatures w14:val="none"/>
        </w:rPr>
        <w:t>học tập, giáo dục nâng cao, kỹ năng, khoa học và đổi mới.</w:t>
      </w:r>
      <w:r w:rsidRPr="00180C3E">
        <w:rPr>
          <w:rFonts w:ascii="Times New Roman" w:eastAsia="Calibri" w:hAnsi="Times New Roman" w:cs="Times New Roman"/>
          <w:kern w:val="0"/>
          <w:vertAlign w:val="superscript"/>
          <w14:ligatures w14:val="none"/>
        </w:rPr>
        <w:footnoteReference w:id="5"/>
      </w:r>
      <w:r w:rsidRPr="00180C3E">
        <w:rPr>
          <w:rFonts w:ascii="Times New Roman" w:eastAsia="Calibri" w:hAnsi="Times New Roman" w:cs="Times New Roman"/>
          <w:kern w:val="0"/>
          <w:sz w:val="26"/>
          <w:szCs w:val="26"/>
          <w:vertAlign w:val="superscript"/>
          <w:lang w:val="vi-VN"/>
          <w14:ligatures w14:val="none"/>
        </w:rPr>
        <w:t xml:space="preserve"> </w:t>
      </w:r>
      <w:r w:rsidRPr="00665E4D">
        <w:rPr>
          <w:rFonts w:ascii="Times New Roman" w:eastAsia="Calibri" w:hAnsi="Times New Roman" w:cs="Times New Roman"/>
          <w:kern w:val="0"/>
          <w:sz w:val="26"/>
          <w:szCs w:val="26"/>
          <w:lang w:val="vi-VN"/>
          <w14:ligatures w14:val="none"/>
        </w:rPr>
        <w:t xml:space="preserve">Ngoài ra, Mỹ cũng là một trong những quốc gia rất chú trọng đến việc phát triển kỹ năng cho người lao động. Kể từ tháng 1/2021, Bộ Thương mại Hoa </w:t>
      </w:r>
      <w:r>
        <w:rPr>
          <w:rFonts w:ascii="Times New Roman" w:eastAsia="Malgun Gothic" w:hAnsi="Times New Roman" w:cs="Times New Roman" w:hint="eastAsia"/>
          <w:kern w:val="0"/>
          <w:sz w:val="26"/>
          <w:szCs w:val="26"/>
          <w:lang w:val="vi-VN" w:eastAsia="ko-KR"/>
          <w14:ligatures w14:val="none"/>
        </w:rPr>
        <w:t>K</w:t>
      </w:r>
      <w:r w:rsidRPr="00665E4D">
        <w:rPr>
          <w:rFonts w:ascii="Times New Roman" w:eastAsia="Calibri" w:hAnsi="Times New Roman" w:cs="Times New Roman"/>
          <w:kern w:val="0"/>
          <w:sz w:val="26"/>
          <w:szCs w:val="26"/>
          <w:lang w:val="vi-VN"/>
          <w14:ligatures w14:val="none"/>
        </w:rPr>
        <w:t>ỳ đã dành hơn 1,6 tỷ đô la và vẫn đang tiếp tục đầu tư vào lực lượng lao động. Các khoản đầu tư của này tập trung vào quan hệ hợp tác do người sử dụng lao động dẫn đầu với các nhóm giáo dục, lao động và cộng đồng. Các quan hệ đối tác có những cam kết rõ ràng với người sử dụng lao để người lao động có được các kỹ năng cần thiết cho công việc thực sự, chất lượng cao sẽ thúc đẩy nền kinh tế đổi mớ</w:t>
      </w:r>
      <w:r>
        <w:rPr>
          <w:rFonts w:ascii="Times New Roman" w:eastAsia="Calibri" w:hAnsi="Times New Roman" w:cs="Times New Roman"/>
          <w:kern w:val="0"/>
          <w:sz w:val="26"/>
          <w:szCs w:val="26"/>
          <w:lang w:val="vi-VN"/>
          <w14:ligatures w14:val="none"/>
        </w:rPr>
        <w:t>i</w:t>
      </w:r>
      <w:r>
        <w:rPr>
          <w:rFonts w:ascii="Times New Roman" w:eastAsia="Malgun Gothic" w:hAnsi="Times New Roman" w:cs="Times New Roman" w:hint="eastAsia"/>
          <w:kern w:val="0"/>
          <w:sz w:val="26"/>
          <w:szCs w:val="26"/>
          <w:lang w:val="vi-VN" w:eastAsia="ko-KR"/>
          <w14:ligatures w14:val="none"/>
        </w:rPr>
        <w:t>.</w:t>
      </w:r>
      <w:r>
        <w:rPr>
          <w:rStyle w:val="FootnoteReference"/>
          <w:rFonts w:ascii="Times New Roman" w:eastAsia="Calibri" w:hAnsi="Times New Roman" w:cs="Times New Roman"/>
          <w:kern w:val="0"/>
          <w:sz w:val="26"/>
          <w:szCs w:val="26"/>
          <w:lang w:val="vi-VN"/>
          <w14:ligatures w14:val="none"/>
        </w:rPr>
        <w:footnoteReference w:id="6"/>
      </w:r>
      <w:r w:rsidRPr="007230D9">
        <w:rPr>
          <w:rFonts w:ascii="Times New Roman" w:eastAsia="Times New Roman" w:hAnsi="Times New Roman" w:cs="Times New Roman"/>
          <w:sz w:val="26"/>
          <w:szCs w:val="26"/>
          <w:lang w:val="vi-VN"/>
        </w:rPr>
        <w:t xml:space="preserve"> </w:t>
      </w:r>
    </w:p>
    <w:p w14:paraId="7BB5A8FD" w14:textId="77777777" w:rsidR="004417FA" w:rsidRPr="007230D9" w:rsidRDefault="004417FA" w:rsidP="004417FA">
      <w:pPr>
        <w:tabs>
          <w:tab w:val="left" w:pos="993"/>
        </w:tabs>
        <w:spacing w:before="120" w:after="0" w:line="30" w:lineRule="atLeast"/>
        <w:ind w:firstLine="709"/>
        <w:jc w:val="both"/>
        <w:rPr>
          <w:rFonts w:ascii="Times New Roman" w:eastAsia="Times New Roman" w:hAnsi="Times New Roman" w:cs="Times New Roman"/>
          <w:sz w:val="26"/>
          <w:szCs w:val="26"/>
          <w:lang w:val="vi-VN"/>
        </w:rPr>
      </w:pPr>
      <w:r w:rsidRPr="007230D9">
        <w:rPr>
          <w:rFonts w:ascii="Times New Roman" w:hAnsi="Times New Roman" w:cs="Times New Roman"/>
          <w:sz w:val="26"/>
          <w:szCs w:val="26"/>
          <w:lang w:val="vi-VN" w:eastAsia="zh-CN"/>
        </w:rPr>
        <w:t xml:space="preserve">Qua đó có thể thấy, </w:t>
      </w:r>
      <w:r w:rsidRPr="007230D9">
        <w:rPr>
          <w:rFonts w:ascii="Times New Roman" w:hAnsi="Times New Roman" w:cs="Times New Roman"/>
          <w:iCs/>
          <w:sz w:val="26"/>
          <w:szCs w:val="26"/>
          <w:shd w:val="clear" w:color="auto" w:fill="FFFFFF"/>
          <w:lang w:val="vi-VN"/>
        </w:rPr>
        <w:t xml:space="preserve">kỹ năng đóng vai trò đặc biệt quan trọng đối với mỗi cá nhân. </w:t>
      </w:r>
      <w:r w:rsidRPr="007230D9">
        <w:rPr>
          <w:rFonts w:ascii="Times New Roman" w:hAnsi="Times New Roman" w:cs="Times New Roman"/>
          <w:sz w:val="26"/>
          <w:szCs w:val="26"/>
          <w:lang w:val="vi-VN" w:eastAsia="zh-CN"/>
        </w:rPr>
        <w:t xml:space="preserve">Để đạt được thành công trong bất cứ lĩnh vực hay ngành nghề nào </w:t>
      </w:r>
      <w:r>
        <w:rPr>
          <w:rFonts w:ascii="Times New Roman" w:eastAsia="Malgun Gothic" w:hAnsi="Times New Roman" w:cs="Times New Roman" w:hint="eastAsia"/>
          <w:sz w:val="26"/>
          <w:szCs w:val="26"/>
          <w:lang w:val="vi-VN" w:eastAsia="ko-KR"/>
        </w:rPr>
        <w:t>c</w:t>
      </w:r>
      <w:r>
        <w:rPr>
          <w:rFonts w:ascii="Times New Roman" w:eastAsia="Malgun Gothic" w:hAnsi="Times New Roman" w:cs="Times New Roman"/>
          <w:sz w:val="26"/>
          <w:szCs w:val="26"/>
          <w:lang w:val="vi-VN" w:eastAsia="ko-KR"/>
        </w:rPr>
        <w:t>ầ</w:t>
      </w:r>
      <w:r>
        <w:rPr>
          <w:rFonts w:ascii="Times New Roman" w:eastAsia="Malgun Gothic" w:hAnsi="Times New Roman" w:cs="Times New Roman" w:hint="eastAsia"/>
          <w:sz w:val="26"/>
          <w:szCs w:val="26"/>
          <w:lang w:val="vi-VN" w:eastAsia="ko-KR"/>
        </w:rPr>
        <w:t>n</w:t>
      </w:r>
      <w:r w:rsidRPr="007230D9">
        <w:rPr>
          <w:rFonts w:ascii="Times New Roman" w:hAnsi="Times New Roman" w:cs="Times New Roman"/>
          <w:sz w:val="26"/>
          <w:szCs w:val="26"/>
          <w:lang w:val="vi-VN" w:eastAsia="zh-CN"/>
        </w:rPr>
        <w:t xml:space="preserve"> phải có những kỹ </w:t>
      </w:r>
      <w:r w:rsidRPr="007230D9">
        <w:rPr>
          <w:rFonts w:ascii="Times New Roman" w:hAnsi="Times New Roman" w:cs="Times New Roman"/>
          <w:sz w:val="26"/>
          <w:szCs w:val="26"/>
          <w:lang w:val="vi-VN" w:eastAsia="zh-CN"/>
        </w:rPr>
        <w:lastRenderedPageBreak/>
        <w:t>năng phù hợp tương ứng với lĩnh vực hay ngành nghề đó và ngành luật cũng không</w:t>
      </w:r>
      <w:r>
        <w:rPr>
          <w:rFonts w:ascii="Times New Roman" w:eastAsia="Malgun Gothic" w:hAnsi="Times New Roman" w:cs="Times New Roman" w:hint="eastAsia"/>
          <w:sz w:val="26"/>
          <w:szCs w:val="26"/>
          <w:lang w:val="vi-VN" w:eastAsia="ko-KR"/>
        </w:rPr>
        <w:t xml:space="preserve"> là</w:t>
      </w:r>
      <w:r w:rsidRPr="007230D9">
        <w:rPr>
          <w:rFonts w:ascii="Times New Roman" w:hAnsi="Times New Roman" w:cs="Times New Roman"/>
          <w:sz w:val="26"/>
          <w:szCs w:val="26"/>
          <w:lang w:val="vi-VN" w:eastAsia="zh-CN"/>
        </w:rPr>
        <w:t xml:space="preserve"> loại lệ. Cụ thể, vai trò của kỹ năng đối với sinh viên luật được khái quát như sau: </w:t>
      </w:r>
    </w:p>
    <w:p w14:paraId="0320E7B4" w14:textId="77777777" w:rsidR="004417FA" w:rsidRPr="00566584" w:rsidRDefault="004417FA" w:rsidP="004417FA">
      <w:pPr>
        <w:pStyle w:val="NormalWeb"/>
        <w:tabs>
          <w:tab w:val="left" w:pos="851"/>
          <w:tab w:val="left" w:pos="993"/>
        </w:tabs>
        <w:spacing w:before="120" w:beforeAutospacing="0" w:after="0" w:afterAutospacing="0" w:line="30" w:lineRule="atLeast"/>
        <w:ind w:firstLine="709"/>
        <w:jc w:val="both"/>
        <w:rPr>
          <w:rFonts w:eastAsiaTheme="minorEastAsia"/>
          <w:i/>
          <w:kern w:val="2"/>
          <w:sz w:val="26"/>
          <w:szCs w:val="26"/>
          <w:lang w:val="vi-VN" w:eastAsia="zh-CN"/>
        </w:rPr>
      </w:pPr>
      <w:r w:rsidRPr="00566584">
        <w:rPr>
          <w:rFonts w:eastAsiaTheme="minorEastAsia"/>
          <w:i/>
          <w:kern w:val="2"/>
          <w:sz w:val="26"/>
          <w:szCs w:val="26"/>
          <w:lang w:val="vi-VN" w:eastAsia="zh-CN"/>
        </w:rPr>
        <w:t xml:space="preserve">Thứ nhất, kỹ năng là yếu tố giúp sinh viên luật có thể đáp ứng tốt yêu cầu công việc tại các tổ chức hành nghề </w:t>
      </w:r>
      <w:r>
        <w:rPr>
          <w:rFonts w:eastAsia="Malgun Gothic" w:hint="eastAsia"/>
          <w:i/>
          <w:kern w:val="2"/>
          <w:sz w:val="26"/>
          <w:szCs w:val="26"/>
          <w:lang w:val="vi-VN" w:eastAsia="ko-KR"/>
        </w:rPr>
        <w:t>L</w:t>
      </w:r>
      <w:r w:rsidRPr="00566584">
        <w:rPr>
          <w:rFonts w:eastAsiaTheme="minorEastAsia"/>
          <w:i/>
          <w:kern w:val="2"/>
          <w:sz w:val="26"/>
          <w:szCs w:val="26"/>
          <w:lang w:val="vi-VN" w:eastAsia="zh-CN"/>
        </w:rPr>
        <w:t xml:space="preserve">uật sư. </w:t>
      </w:r>
    </w:p>
    <w:p w14:paraId="2065862F" w14:textId="77777777" w:rsidR="004417FA" w:rsidRDefault="004417FA" w:rsidP="004417FA">
      <w:pPr>
        <w:pStyle w:val="NormalWeb"/>
        <w:tabs>
          <w:tab w:val="left" w:pos="851"/>
          <w:tab w:val="left" w:pos="993"/>
        </w:tabs>
        <w:spacing w:before="120" w:beforeAutospacing="0" w:after="0" w:afterAutospacing="0" w:line="30" w:lineRule="atLeast"/>
        <w:ind w:firstLine="709"/>
        <w:jc w:val="both"/>
        <w:rPr>
          <w:rFonts w:eastAsia="Malgun Gothic"/>
          <w:kern w:val="2"/>
          <w:sz w:val="26"/>
          <w:szCs w:val="26"/>
          <w:lang w:val="vi-VN" w:eastAsia="ko-KR"/>
        </w:rPr>
      </w:pPr>
      <w:r w:rsidRPr="00566584">
        <w:rPr>
          <w:rFonts w:eastAsiaTheme="minorEastAsia"/>
          <w:kern w:val="2"/>
          <w:sz w:val="26"/>
          <w:szCs w:val="26"/>
          <w:lang w:val="vi-VN" w:eastAsia="zh-CN"/>
        </w:rPr>
        <w:t xml:space="preserve">Kỹ năng nghề nghiệp cần thiết là một trong những yêu cầu đầu tiên để người sử dụng lao động là tổ chức hành nghề </w:t>
      </w:r>
      <w:r>
        <w:rPr>
          <w:rFonts w:eastAsia="Malgun Gothic" w:hint="eastAsia"/>
          <w:kern w:val="2"/>
          <w:sz w:val="26"/>
          <w:szCs w:val="26"/>
          <w:lang w:val="vi-VN" w:eastAsia="ko-KR"/>
        </w:rPr>
        <w:t>L</w:t>
      </w:r>
      <w:r w:rsidRPr="00566584">
        <w:rPr>
          <w:rFonts w:eastAsiaTheme="minorEastAsia"/>
          <w:kern w:val="2"/>
          <w:sz w:val="26"/>
          <w:szCs w:val="26"/>
          <w:lang w:val="vi-VN" w:eastAsia="zh-CN"/>
        </w:rPr>
        <w:t xml:space="preserve">uật sư xem xét, đánh giá người lao động và ra quyết định có tuyển dụng hay không. Những kỹ năng nghề nghiệp cần thiết sẽ giúp sinh viên có khả năng giải quyết tốt các công việc chuyên môn trong môi trường làm việc chuyên nghiệp và mang lại giá trị sử dụng cho người sử dụng lao động. Hơn hết, các vị trí công việc tại các tổ chức hành nghề </w:t>
      </w:r>
      <w:r>
        <w:rPr>
          <w:rFonts w:eastAsia="Malgun Gothic" w:hint="eastAsia"/>
          <w:kern w:val="2"/>
          <w:sz w:val="26"/>
          <w:szCs w:val="26"/>
          <w:lang w:val="vi-VN" w:eastAsia="ko-KR"/>
        </w:rPr>
        <w:t>L</w:t>
      </w:r>
      <w:r w:rsidRPr="00566584">
        <w:rPr>
          <w:rFonts w:eastAsiaTheme="minorEastAsia"/>
          <w:kern w:val="2"/>
          <w:sz w:val="26"/>
          <w:szCs w:val="26"/>
          <w:lang w:val="vi-VN" w:eastAsia="zh-CN"/>
        </w:rPr>
        <w:t>uật sư thường đòi hỏi người lao động phải có khả năng lập luận, tư duy logic, giải quyết vấn đề và xử lý tình huống linh hoạt - những  yếu tố mà kỹ năng mang lại. Do đó, kỹ năng là yếu tố</w:t>
      </w:r>
      <w:r w:rsidRPr="00385673">
        <w:rPr>
          <w:rFonts w:eastAsiaTheme="minorEastAsia"/>
          <w:kern w:val="2"/>
          <w:sz w:val="26"/>
          <w:szCs w:val="26"/>
          <w:lang w:val="vi-VN" w:eastAsia="zh-CN"/>
        </w:rPr>
        <w:t xml:space="preserve"> quan trọng</w:t>
      </w:r>
      <w:r w:rsidRPr="00566584">
        <w:rPr>
          <w:rFonts w:eastAsiaTheme="minorEastAsia"/>
          <w:kern w:val="2"/>
          <w:sz w:val="26"/>
          <w:szCs w:val="26"/>
          <w:lang w:val="vi-VN" w:eastAsia="zh-CN"/>
        </w:rPr>
        <w:t xml:space="preserve"> giúp sinh viên có thể tìm kiếm cơ hội nghề nghiệp tại các tổ chức hành nghề </w:t>
      </w:r>
      <w:r>
        <w:rPr>
          <w:rFonts w:eastAsia="Malgun Gothic" w:hint="eastAsia"/>
          <w:kern w:val="2"/>
          <w:sz w:val="26"/>
          <w:szCs w:val="26"/>
          <w:lang w:val="vi-VN" w:eastAsia="ko-KR"/>
        </w:rPr>
        <w:t>L</w:t>
      </w:r>
      <w:r w:rsidRPr="00566584">
        <w:rPr>
          <w:rFonts w:eastAsiaTheme="minorEastAsia"/>
          <w:kern w:val="2"/>
          <w:sz w:val="26"/>
          <w:szCs w:val="26"/>
          <w:lang w:val="vi-VN" w:eastAsia="zh-CN"/>
        </w:rPr>
        <w:t xml:space="preserve">uật sư. Thông qua các kỹ năng được tích luỹ và rèn luyện, khi bước vào môi trường làm việc, sinh viên có thể vận dụng những kiến thức đã được học để áp dụng vào thực tế </w:t>
      </w:r>
      <w:r w:rsidRPr="00C87C4F">
        <w:rPr>
          <w:rFonts w:eastAsiaTheme="minorEastAsia"/>
          <w:kern w:val="2"/>
          <w:sz w:val="26"/>
          <w:szCs w:val="26"/>
          <w:lang w:val="vi-VN" w:eastAsia="zh-CN"/>
        </w:rPr>
        <w:t>một cách tốt hơn</w:t>
      </w:r>
      <w:r w:rsidRPr="00566584">
        <w:rPr>
          <w:rFonts w:eastAsiaTheme="minorEastAsia"/>
          <w:kern w:val="2"/>
          <w:sz w:val="26"/>
          <w:szCs w:val="26"/>
          <w:lang w:val="vi-VN" w:eastAsia="zh-CN"/>
        </w:rPr>
        <w:t xml:space="preserve">. Có thể nói kỹ năng là </w:t>
      </w:r>
      <w:r w:rsidRPr="009F7D23">
        <w:rPr>
          <w:rFonts w:eastAsiaTheme="minorEastAsia"/>
          <w:i/>
          <w:iCs/>
          <w:kern w:val="2"/>
          <w:sz w:val="26"/>
          <w:szCs w:val="26"/>
          <w:lang w:val="vi-VN" w:eastAsia="zh-CN"/>
        </w:rPr>
        <w:t>“công cụ chuyển đổi”</w:t>
      </w:r>
      <w:r w:rsidRPr="009F7D23">
        <w:rPr>
          <w:rFonts w:eastAsiaTheme="minorEastAsia"/>
          <w:kern w:val="2"/>
          <w:sz w:val="26"/>
          <w:szCs w:val="26"/>
          <w:lang w:val="vi-VN" w:eastAsia="zh-CN"/>
        </w:rPr>
        <w:t xml:space="preserve"> </w:t>
      </w:r>
      <w:r w:rsidRPr="00566584">
        <w:rPr>
          <w:rFonts w:eastAsiaTheme="minorEastAsia"/>
          <w:kern w:val="2"/>
          <w:sz w:val="26"/>
          <w:szCs w:val="26"/>
          <w:lang w:val="vi-VN" w:eastAsia="zh-CN"/>
        </w:rPr>
        <w:t xml:space="preserve">từ lý thuyết tới thực tiễn, nếu thiếu các kỹ năng cần thiết, chắc chắn các </w:t>
      </w:r>
      <w:r>
        <w:rPr>
          <w:rFonts w:eastAsiaTheme="minorEastAsia"/>
          <w:kern w:val="2"/>
          <w:sz w:val="26"/>
          <w:szCs w:val="26"/>
          <w:lang w:val="vi-VN" w:eastAsia="zh-CN"/>
        </w:rPr>
        <w:t xml:space="preserve"> sinh viên</w:t>
      </w:r>
      <w:r>
        <w:rPr>
          <w:rFonts w:eastAsia="Malgun Gothic" w:hint="eastAsia"/>
          <w:kern w:val="2"/>
          <w:sz w:val="26"/>
          <w:szCs w:val="26"/>
          <w:lang w:val="vi-VN" w:eastAsia="ko-KR"/>
        </w:rPr>
        <w:t>,</w:t>
      </w:r>
      <w:r w:rsidRPr="00566584">
        <w:rPr>
          <w:rFonts w:eastAsiaTheme="minorEastAsia"/>
          <w:kern w:val="2"/>
          <w:sz w:val="26"/>
          <w:szCs w:val="26"/>
          <w:lang w:val="vi-VN" w:eastAsia="zh-CN"/>
        </w:rPr>
        <w:t xml:space="preserve"> đặc biệt là sinh viên mới ra trường sẽ rất khó có thể thích nghi với môi trường làm việc tại các tổ chức hành nghề </w:t>
      </w:r>
      <w:r>
        <w:rPr>
          <w:rFonts w:eastAsia="Malgun Gothic" w:hint="eastAsia"/>
          <w:kern w:val="2"/>
          <w:sz w:val="26"/>
          <w:szCs w:val="26"/>
          <w:lang w:val="vi-VN" w:eastAsia="ko-KR"/>
        </w:rPr>
        <w:t>L</w:t>
      </w:r>
      <w:r w:rsidRPr="00566584">
        <w:rPr>
          <w:rFonts w:eastAsiaTheme="minorEastAsia"/>
          <w:kern w:val="2"/>
          <w:sz w:val="26"/>
          <w:szCs w:val="26"/>
          <w:lang w:val="vi-VN" w:eastAsia="zh-CN"/>
        </w:rPr>
        <w:t xml:space="preserve">uật sư. </w:t>
      </w:r>
    </w:p>
    <w:p w14:paraId="71D98FD7" w14:textId="77777777" w:rsidR="004417FA" w:rsidRPr="00566584" w:rsidRDefault="004417FA" w:rsidP="004417FA">
      <w:pPr>
        <w:pStyle w:val="NormalWeb"/>
        <w:tabs>
          <w:tab w:val="left" w:pos="851"/>
          <w:tab w:val="left" w:pos="993"/>
        </w:tabs>
        <w:spacing w:before="120" w:beforeAutospacing="0" w:after="0" w:afterAutospacing="0" w:line="30" w:lineRule="atLeast"/>
        <w:ind w:firstLine="709"/>
        <w:jc w:val="both"/>
        <w:rPr>
          <w:rFonts w:eastAsiaTheme="minorEastAsia"/>
          <w:kern w:val="2"/>
          <w:sz w:val="26"/>
          <w:szCs w:val="26"/>
          <w:lang w:val="vi-VN" w:eastAsia="zh-CN"/>
        </w:rPr>
      </w:pPr>
      <w:r w:rsidRPr="00566584">
        <w:rPr>
          <w:rFonts w:eastAsiaTheme="minorEastAsia"/>
          <w:kern w:val="2"/>
          <w:sz w:val="26"/>
          <w:szCs w:val="26"/>
          <w:lang w:val="vi-VN" w:eastAsia="zh-CN"/>
        </w:rPr>
        <w:t>Trên thực tế</w:t>
      </w:r>
      <w:r>
        <w:rPr>
          <w:rFonts w:eastAsia="Malgun Gothic" w:hint="eastAsia"/>
          <w:kern w:val="2"/>
          <w:sz w:val="26"/>
          <w:szCs w:val="26"/>
          <w:lang w:val="vi-VN" w:eastAsia="ko-KR"/>
        </w:rPr>
        <w:t>,</w:t>
      </w:r>
      <w:r w:rsidRPr="00566584">
        <w:rPr>
          <w:rFonts w:eastAsiaTheme="minorEastAsia"/>
          <w:kern w:val="2"/>
          <w:sz w:val="26"/>
          <w:szCs w:val="26"/>
          <w:lang w:val="vi-VN" w:eastAsia="zh-CN"/>
        </w:rPr>
        <w:t xml:space="preserve"> khi đối mặt với một vấn đề pháp lý, kỹ năng của sinh viên sẽ được thể hiện rõ ràng nhất. Một sinh viên thiếu kỹ năng cần thiết thường phải mất nhiều thời gian để làm quen với công việc và khó có thể giải quyết hiệu quả các vấn đề phát sinh. Ngược lại, sinh viên sở hữu kỹ năng tốt có thể đi sâu vào phân tích vấn đề, nắm bắt được điểm mấu chốt của một vấn đề pháp lý và đề xuất những giải pháp tối ưu, giúp bảo vệ quyền lợi của khách hàng một cách hiệu quả. Bên cạnh đó, kỹ năng còn giúp sinh viên trở nên tự tin và chủ động hơn trong công việc, giúp </w:t>
      </w:r>
      <w:r>
        <w:rPr>
          <w:rFonts w:eastAsia="Malgun Gothic" w:hint="eastAsia"/>
          <w:kern w:val="2"/>
          <w:sz w:val="26"/>
          <w:szCs w:val="26"/>
          <w:lang w:val="vi-VN" w:eastAsia="ko-KR"/>
        </w:rPr>
        <w:t>sinh viên</w:t>
      </w:r>
      <w:r w:rsidRPr="00566584">
        <w:rPr>
          <w:rFonts w:eastAsiaTheme="minorEastAsia"/>
          <w:kern w:val="2"/>
          <w:sz w:val="26"/>
          <w:szCs w:val="26"/>
          <w:lang w:val="vi-VN" w:eastAsia="zh-CN"/>
        </w:rPr>
        <w:t xml:space="preserve"> biết cách sắp xếp công việc hợp lý</w:t>
      </w:r>
      <w:r>
        <w:rPr>
          <w:rFonts w:eastAsia="Malgun Gothic" w:hint="eastAsia"/>
          <w:kern w:val="2"/>
          <w:sz w:val="26"/>
          <w:szCs w:val="26"/>
          <w:lang w:val="vi-VN" w:eastAsia="ko-KR"/>
        </w:rPr>
        <w:t>,</w:t>
      </w:r>
      <w:r w:rsidRPr="00566584">
        <w:rPr>
          <w:rFonts w:eastAsiaTheme="minorEastAsia"/>
          <w:kern w:val="2"/>
          <w:sz w:val="26"/>
          <w:szCs w:val="26"/>
          <w:lang w:val="vi-VN" w:eastAsia="zh-CN"/>
        </w:rPr>
        <w:t xml:space="preserve"> từ đó nâng cao hiệu quả công việc.</w:t>
      </w:r>
    </w:p>
    <w:p w14:paraId="427028FC" w14:textId="77777777" w:rsidR="004417FA" w:rsidRPr="00566584" w:rsidRDefault="004417FA" w:rsidP="004417FA">
      <w:pPr>
        <w:pStyle w:val="NormalWeb"/>
        <w:tabs>
          <w:tab w:val="left" w:pos="709"/>
          <w:tab w:val="left" w:pos="993"/>
        </w:tabs>
        <w:spacing w:before="120" w:beforeAutospacing="0" w:after="0" w:afterAutospacing="0" w:line="30" w:lineRule="atLeast"/>
        <w:ind w:firstLine="709"/>
        <w:jc w:val="both"/>
        <w:rPr>
          <w:rFonts w:eastAsiaTheme="minorEastAsia"/>
          <w:i/>
          <w:kern w:val="2"/>
          <w:sz w:val="26"/>
          <w:szCs w:val="26"/>
          <w:lang w:val="vi-VN" w:eastAsia="zh-CN"/>
        </w:rPr>
      </w:pPr>
      <w:r w:rsidRPr="00566584">
        <w:rPr>
          <w:rFonts w:eastAsiaTheme="minorEastAsia"/>
          <w:i/>
          <w:kern w:val="2"/>
          <w:sz w:val="26"/>
          <w:szCs w:val="26"/>
          <w:lang w:val="vi-VN" w:eastAsia="zh-CN"/>
        </w:rPr>
        <w:t xml:space="preserve">Thứ hai, kỹ năng giúp sinh viên nâng cao khả năng cạnh tranh trên thị trường lao động. </w:t>
      </w:r>
    </w:p>
    <w:p w14:paraId="63E12B61" w14:textId="77777777" w:rsidR="004417FA" w:rsidRPr="00566584" w:rsidRDefault="004417FA" w:rsidP="004417FA">
      <w:pPr>
        <w:pStyle w:val="NormalWeb"/>
        <w:tabs>
          <w:tab w:val="left" w:pos="993"/>
        </w:tabs>
        <w:spacing w:before="120" w:beforeAutospacing="0" w:after="0" w:afterAutospacing="0" w:line="30" w:lineRule="atLeast"/>
        <w:ind w:firstLine="709"/>
        <w:jc w:val="both"/>
        <w:rPr>
          <w:rFonts w:eastAsiaTheme="minorEastAsia"/>
          <w:kern w:val="2"/>
          <w:sz w:val="26"/>
          <w:szCs w:val="26"/>
          <w:lang w:val="vi-VN" w:eastAsia="zh-CN"/>
        </w:rPr>
      </w:pPr>
      <w:r w:rsidRPr="00566584">
        <w:rPr>
          <w:rFonts w:eastAsiaTheme="minorEastAsia"/>
          <w:kern w:val="2"/>
          <w:sz w:val="26"/>
          <w:szCs w:val="26"/>
          <w:lang w:val="vi-VN" w:eastAsia="zh-CN"/>
        </w:rPr>
        <w:t>Sức lao động là một loại hàng hoá đặc biệt nên để có thể tham gia vào thị trường lao động, mỗi cá nhân phải tạo ra sự khác biệt để nâng cao năng lực cạnh tranh. Tại Đại hội XI (năm 2011), Đảng và Nhà nước đã xác định rõ “</w:t>
      </w:r>
      <w:r w:rsidRPr="00566584">
        <w:rPr>
          <w:rFonts w:eastAsiaTheme="minorEastAsia"/>
          <w:i/>
          <w:kern w:val="2"/>
          <w:sz w:val="26"/>
          <w:szCs w:val="26"/>
          <w:lang w:val="vi-VN" w:eastAsia="zh-CN"/>
        </w:rPr>
        <w:t>phát triển và nâng cao chất lượng nguồn nhân lực, nhất là nguồn nhân lực chất lượng cao là một đột phá chiến lược,... là một lợi thế cạnh tranh quan trọng nhất, bảo đảm cho phát triển nhanh, hiệu quả và bền vững...”</w:t>
      </w:r>
      <w:r>
        <w:rPr>
          <w:rFonts w:eastAsia="Malgun Gothic" w:hint="eastAsia"/>
          <w:i/>
          <w:kern w:val="2"/>
          <w:sz w:val="26"/>
          <w:szCs w:val="26"/>
          <w:lang w:val="vi-VN" w:eastAsia="ko-KR"/>
        </w:rPr>
        <w:t>.</w:t>
      </w:r>
      <w:r w:rsidRPr="00566584">
        <w:rPr>
          <w:rFonts w:eastAsiaTheme="minorEastAsia"/>
          <w:i/>
          <w:kern w:val="2"/>
          <w:sz w:val="26"/>
          <w:szCs w:val="26"/>
          <w:lang w:val="vi-VN" w:eastAsia="zh-CN"/>
        </w:rPr>
        <w:t xml:space="preserve"> </w:t>
      </w:r>
      <w:r w:rsidRPr="00566584">
        <w:rPr>
          <w:rFonts w:eastAsiaTheme="minorEastAsia"/>
          <w:kern w:val="2"/>
          <w:sz w:val="26"/>
          <w:szCs w:val="26"/>
          <w:vertAlign w:val="superscript"/>
          <w:lang w:eastAsia="zh-CN"/>
        </w:rPr>
        <w:footnoteReference w:id="7"/>
      </w:r>
      <w:r w:rsidRPr="00CD2B9B">
        <w:rPr>
          <w:rFonts w:eastAsiaTheme="minorEastAsia"/>
          <w:kern w:val="2"/>
          <w:sz w:val="26"/>
          <w:szCs w:val="26"/>
          <w:lang w:val="vi-VN" w:eastAsia="zh-CN"/>
        </w:rPr>
        <w:t xml:space="preserve"> </w:t>
      </w:r>
      <w:r w:rsidRPr="00566584">
        <w:rPr>
          <w:rFonts w:eastAsiaTheme="minorEastAsia"/>
          <w:kern w:val="2"/>
          <w:sz w:val="26"/>
          <w:szCs w:val="26"/>
          <w:lang w:val="vi-VN" w:eastAsia="zh-CN"/>
        </w:rPr>
        <w:t xml:space="preserve">Đây không chỉ là một mục tiêu dài hạn mà còn là yêu cầu cấp thiết trong bối cảnh thị trường lao động ngày càng cạnh tranh. Để thực hiện hóa điều này, việc đầu tư phát triển kỹ năng cho người lao động được coi là nền tảng vững chắc giúp họ nâng cao năng lực cạnh tranh và thích ứng với tốc độ phát triển của xã hội. Chính vì vậy, việc phát triển các kỹ năng cần thiết ngay từ giai đoạn học tập là bước chuẩn bị quan trọng giúp sinh viên trang bị những công cụ cần thiết để trở nên nổi bật và có giá trị trong mắt nhà </w:t>
      </w:r>
      <w:r w:rsidRPr="00566584">
        <w:rPr>
          <w:rFonts w:eastAsiaTheme="minorEastAsia"/>
          <w:kern w:val="2"/>
          <w:sz w:val="26"/>
          <w:szCs w:val="26"/>
          <w:lang w:val="vi-VN" w:eastAsia="zh-CN"/>
        </w:rPr>
        <w:lastRenderedPageBreak/>
        <w:t>tuyển dụng</w:t>
      </w:r>
      <w:r>
        <w:rPr>
          <w:rFonts w:eastAsia="Malgun Gothic" w:hint="eastAsia"/>
          <w:kern w:val="2"/>
          <w:sz w:val="26"/>
          <w:szCs w:val="26"/>
          <w:lang w:val="vi-VN" w:eastAsia="ko-KR"/>
        </w:rPr>
        <w:t>,</w:t>
      </w:r>
      <w:r w:rsidRPr="00566584">
        <w:rPr>
          <w:rFonts w:eastAsiaTheme="minorEastAsia"/>
          <w:kern w:val="2"/>
          <w:sz w:val="26"/>
          <w:szCs w:val="26"/>
          <w:lang w:val="vi-VN" w:eastAsia="zh-CN"/>
        </w:rPr>
        <w:t xml:space="preserve"> từ đó từng bước đạt được thành công trong ngành luật đầy cạnh tranh. Việc trang bị những kỹ năng phù hợp cho phép sinh viên tự tin hơn khi bước vào môi trường làm việc và khẳng định vị trí của mình trong thị trường lao động đầy thách thức. Hầu hết các sinh viên khi ra trường đề</w:t>
      </w:r>
      <w:r>
        <w:rPr>
          <w:rFonts w:eastAsia="Malgun Gothic" w:hint="eastAsia"/>
          <w:kern w:val="2"/>
          <w:sz w:val="26"/>
          <w:szCs w:val="26"/>
          <w:lang w:val="vi-VN" w:eastAsia="ko-KR"/>
        </w:rPr>
        <w:t>u</w:t>
      </w:r>
      <w:r w:rsidRPr="00566584">
        <w:rPr>
          <w:rFonts w:eastAsiaTheme="minorEastAsia"/>
          <w:kern w:val="2"/>
          <w:sz w:val="26"/>
          <w:szCs w:val="26"/>
          <w:lang w:val="vi-VN" w:eastAsia="zh-CN"/>
        </w:rPr>
        <w:t xml:space="preserve"> có nền tảng kiến thức tương đương nhau, nhưng chính  kỹ năng là yếu tố quan trọng tạo nên sự khác biệt và khoảng cách về năng lực giữa các </w:t>
      </w:r>
      <w:r>
        <w:rPr>
          <w:rFonts w:eastAsiaTheme="minorEastAsia"/>
          <w:kern w:val="2"/>
          <w:sz w:val="26"/>
          <w:szCs w:val="26"/>
          <w:lang w:val="vi-VN" w:eastAsia="zh-CN"/>
        </w:rPr>
        <w:t>sinh viên</w:t>
      </w:r>
      <w:r w:rsidRPr="00566584">
        <w:rPr>
          <w:rFonts w:eastAsiaTheme="minorEastAsia"/>
          <w:kern w:val="2"/>
          <w:sz w:val="26"/>
          <w:szCs w:val="26"/>
          <w:lang w:val="vi-VN" w:eastAsia="zh-CN"/>
        </w:rPr>
        <w:t>. Có thể kh</w:t>
      </w:r>
      <w:r>
        <w:rPr>
          <w:rFonts w:eastAsia="Malgun Gothic"/>
          <w:kern w:val="2"/>
          <w:sz w:val="26"/>
          <w:szCs w:val="26"/>
          <w:lang w:val="vi-VN" w:eastAsia="ko-KR"/>
        </w:rPr>
        <w:t>ẳ</w:t>
      </w:r>
      <w:r w:rsidRPr="00566584">
        <w:rPr>
          <w:rFonts w:eastAsiaTheme="minorEastAsia"/>
          <w:kern w:val="2"/>
          <w:sz w:val="26"/>
          <w:szCs w:val="26"/>
          <w:lang w:val="vi-VN" w:eastAsia="zh-CN"/>
        </w:rPr>
        <w:t xml:space="preserve">ng định, kỹ năng là thước đo hiện hữu nhất để người sử dụng lao động đánh giá về năng lực của người lao động. </w:t>
      </w:r>
    </w:p>
    <w:p w14:paraId="504A0E4A" w14:textId="77777777" w:rsidR="004417FA" w:rsidRPr="00566584" w:rsidRDefault="004417FA" w:rsidP="004417FA">
      <w:pPr>
        <w:pStyle w:val="NormalWeb"/>
        <w:tabs>
          <w:tab w:val="left" w:pos="993"/>
        </w:tabs>
        <w:spacing w:before="120" w:beforeAutospacing="0" w:after="0" w:afterAutospacing="0" w:line="30" w:lineRule="atLeast"/>
        <w:ind w:firstLine="709"/>
        <w:jc w:val="both"/>
        <w:rPr>
          <w:rFonts w:eastAsiaTheme="minorEastAsia"/>
          <w:i/>
          <w:kern w:val="2"/>
          <w:sz w:val="26"/>
          <w:szCs w:val="26"/>
          <w:lang w:val="vi-VN" w:eastAsia="zh-CN"/>
        </w:rPr>
      </w:pPr>
      <w:r w:rsidRPr="00566584">
        <w:rPr>
          <w:rFonts w:eastAsiaTheme="minorEastAsia"/>
          <w:i/>
          <w:kern w:val="2"/>
          <w:sz w:val="26"/>
          <w:szCs w:val="26"/>
          <w:lang w:val="vi-VN" w:eastAsia="zh-CN"/>
        </w:rPr>
        <w:t xml:space="preserve">Thứ ba, kỹ năng giúp sinh viên phát triển bền vững và tạo ra giá trị cho bản thân. </w:t>
      </w:r>
    </w:p>
    <w:p w14:paraId="441315DC" w14:textId="77777777" w:rsidR="004417FA" w:rsidRPr="0099050C" w:rsidRDefault="004417FA" w:rsidP="004417FA">
      <w:pPr>
        <w:pStyle w:val="NormalWeb"/>
        <w:tabs>
          <w:tab w:val="left" w:pos="993"/>
        </w:tabs>
        <w:spacing w:before="120" w:beforeAutospacing="0" w:after="0" w:afterAutospacing="0" w:line="30" w:lineRule="atLeast"/>
        <w:ind w:firstLine="709"/>
        <w:jc w:val="both"/>
        <w:rPr>
          <w:rFonts w:eastAsiaTheme="minorEastAsia"/>
          <w:kern w:val="2"/>
          <w:sz w:val="26"/>
          <w:szCs w:val="26"/>
          <w:lang w:val="vi-VN" w:eastAsia="zh-CN"/>
        </w:rPr>
      </w:pPr>
      <w:r w:rsidRPr="00566584">
        <w:rPr>
          <w:rFonts w:eastAsiaTheme="minorEastAsia"/>
          <w:kern w:val="2"/>
          <w:sz w:val="26"/>
          <w:szCs w:val="26"/>
          <w:lang w:val="vi-VN" w:eastAsia="zh-CN"/>
        </w:rPr>
        <w:t xml:space="preserve">Thực tế đã cho thấy, kỹ năng </w:t>
      </w:r>
      <w:r w:rsidRPr="008B377E">
        <w:rPr>
          <w:rFonts w:eastAsiaTheme="minorEastAsia"/>
          <w:kern w:val="2"/>
          <w:sz w:val="26"/>
          <w:szCs w:val="26"/>
          <w:lang w:val="vi-VN" w:eastAsia="zh-CN"/>
        </w:rPr>
        <w:t>l</w:t>
      </w:r>
      <w:r>
        <w:rPr>
          <w:rFonts w:eastAsiaTheme="minorEastAsia"/>
          <w:kern w:val="2"/>
          <w:sz w:val="26"/>
          <w:szCs w:val="26"/>
          <w:lang w:val="vi-VN" w:eastAsia="zh-CN"/>
        </w:rPr>
        <w:t>à</w:t>
      </w:r>
      <w:r w:rsidRPr="008B377E">
        <w:rPr>
          <w:rFonts w:eastAsiaTheme="minorEastAsia"/>
          <w:kern w:val="2"/>
          <w:sz w:val="26"/>
          <w:szCs w:val="26"/>
          <w:lang w:val="vi-VN" w:eastAsia="zh-CN"/>
        </w:rPr>
        <w:t xml:space="preserve"> </w:t>
      </w:r>
      <w:r w:rsidRPr="00566584">
        <w:rPr>
          <w:rFonts w:eastAsiaTheme="minorEastAsia"/>
          <w:kern w:val="2"/>
          <w:sz w:val="26"/>
          <w:szCs w:val="26"/>
          <w:lang w:val="vi-VN" w:eastAsia="zh-CN"/>
        </w:rPr>
        <w:t xml:space="preserve">yếu tố quan trọng góp phần nâng cao năng lực và giá trị bản thân, giúp sinh viên có thể cải thiện, khắc phục những hạn chế trong quá trình hành nghề. Trên cơ sở đó, kỹ năng trở thành nền tảng vững chắc để </w:t>
      </w:r>
      <w:r w:rsidRPr="007E547B">
        <w:rPr>
          <w:rFonts w:eastAsiaTheme="minorEastAsia"/>
          <w:kern w:val="2"/>
          <w:sz w:val="26"/>
          <w:szCs w:val="26"/>
          <w:lang w:val="vi-VN" w:eastAsia="zh-CN"/>
        </w:rPr>
        <w:t>sinh viên</w:t>
      </w:r>
      <w:r w:rsidRPr="00566584">
        <w:rPr>
          <w:rFonts w:eastAsiaTheme="minorEastAsia"/>
          <w:kern w:val="2"/>
          <w:sz w:val="26"/>
          <w:szCs w:val="26"/>
          <w:lang w:val="vi-VN" w:eastAsia="zh-CN"/>
        </w:rPr>
        <w:t xml:space="preserve"> có thể phát triển sự nghiệp bền vững, lâu dài trong môi trường cạnh tranh của </w:t>
      </w:r>
      <w:r w:rsidRPr="00565EE1">
        <w:rPr>
          <w:rFonts w:eastAsia="Malgun Gothic"/>
          <w:kern w:val="2"/>
          <w:sz w:val="26"/>
          <w:szCs w:val="26"/>
          <w:lang w:val="vi-VN" w:eastAsia="ko-KR"/>
        </w:rPr>
        <w:t>lĩnh v</w:t>
      </w:r>
      <w:r w:rsidRPr="00CD2B9B">
        <w:rPr>
          <w:rFonts w:eastAsia="Malgun Gothic"/>
          <w:kern w:val="2"/>
          <w:sz w:val="26"/>
          <w:szCs w:val="26"/>
          <w:lang w:val="vi-VN" w:eastAsia="ko-KR"/>
        </w:rPr>
        <w:t>ực</w:t>
      </w:r>
      <w:r w:rsidRPr="00566584">
        <w:rPr>
          <w:rFonts w:eastAsiaTheme="minorEastAsia"/>
          <w:kern w:val="2"/>
          <w:sz w:val="26"/>
          <w:szCs w:val="26"/>
          <w:lang w:val="vi-VN" w:eastAsia="zh-CN"/>
        </w:rPr>
        <w:t xml:space="preserve"> pháp lý. Ngoài phát triển bản thân trong công việc, những kỹ năng như </w:t>
      </w:r>
      <w:r w:rsidRPr="002C26C8">
        <w:rPr>
          <w:rFonts w:eastAsiaTheme="minorEastAsia"/>
          <w:kern w:val="2"/>
          <w:sz w:val="26"/>
          <w:szCs w:val="26"/>
          <w:lang w:val="vi-VN" w:eastAsia="zh-CN"/>
        </w:rPr>
        <w:t xml:space="preserve">giải quyết vấn đề, </w:t>
      </w:r>
      <w:r w:rsidRPr="006A3717">
        <w:rPr>
          <w:rFonts w:eastAsiaTheme="minorEastAsia"/>
          <w:kern w:val="2"/>
          <w:sz w:val="26"/>
          <w:szCs w:val="26"/>
          <w:lang w:val="vi-VN" w:eastAsia="zh-CN"/>
        </w:rPr>
        <w:t xml:space="preserve">lập luận, quản trị rủi </w:t>
      </w:r>
      <w:r w:rsidRPr="00316165">
        <w:rPr>
          <w:rFonts w:eastAsiaTheme="minorEastAsia"/>
          <w:kern w:val="2"/>
          <w:sz w:val="26"/>
          <w:szCs w:val="26"/>
          <w:lang w:val="vi-VN" w:eastAsia="zh-CN"/>
        </w:rPr>
        <w:t>ro</w:t>
      </w:r>
      <w:r w:rsidRPr="00566584">
        <w:rPr>
          <w:rFonts w:eastAsiaTheme="minorEastAsia"/>
          <w:kern w:val="2"/>
          <w:sz w:val="26"/>
          <w:szCs w:val="26"/>
          <w:lang w:val="vi-VN" w:eastAsia="zh-CN"/>
        </w:rPr>
        <w:t xml:space="preserve"> còn giúp sinh viên có thể xây dựng các mối quan hệ xã hội</w:t>
      </w:r>
      <w:r>
        <w:rPr>
          <w:rFonts w:eastAsia="Malgun Gothic" w:hint="eastAsia"/>
          <w:kern w:val="2"/>
          <w:sz w:val="26"/>
          <w:szCs w:val="26"/>
          <w:lang w:val="vi-VN" w:eastAsia="ko-KR"/>
        </w:rPr>
        <w:t>,</w:t>
      </w:r>
      <w:r w:rsidRPr="00566584">
        <w:rPr>
          <w:rFonts w:eastAsiaTheme="minorEastAsia"/>
          <w:kern w:val="2"/>
          <w:sz w:val="26"/>
          <w:szCs w:val="26"/>
          <w:lang w:val="vi-VN" w:eastAsia="zh-CN"/>
        </w:rPr>
        <w:t xml:space="preserve"> duy trì sự cân bằng giữa cuộc sống và công việc. Sự tích luỹ và phát triển bản thân trong quá trình học tập và làm việc là yếu tố hình thành tư duy nhạy bén của sinh viên luật, từ đó  </w:t>
      </w:r>
      <w:r>
        <w:rPr>
          <w:rFonts w:eastAsia="Malgun Gothic" w:hint="eastAsia"/>
          <w:kern w:val="2"/>
          <w:sz w:val="26"/>
          <w:szCs w:val="26"/>
          <w:lang w:val="vi-VN" w:eastAsia="ko-KR"/>
        </w:rPr>
        <w:t>sinh viên</w:t>
      </w:r>
      <w:r w:rsidRPr="00566584">
        <w:rPr>
          <w:rFonts w:eastAsiaTheme="minorEastAsia"/>
          <w:kern w:val="2"/>
          <w:sz w:val="26"/>
          <w:szCs w:val="26"/>
          <w:lang w:val="vi-VN" w:eastAsia="zh-CN"/>
        </w:rPr>
        <w:t xml:space="preserve"> có khả năng giải quyết các vấn đề, khó khăn trong cuộc sống một cách hiệu quả. Thông qua các kỹ năng</w:t>
      </w:r>
      <w:r>
        <w:rPr>
          <w:rFonts w:eastAsia="Malgun Gothic" w:hint="eastAsia"/>
          <w:kern w:val="2"/>
          <w:sz w:val="26"/>
          <w:szCs w:val="26"/>
          <w:lang w:val="vi-VN" w:eastAsia="ko-KR"/>
        </w:rPr>
        <w:t>,</w:t>
      </w:r>
      <w:r w:rsidRPr="00566584">
        <w:rPr>
          <w:rFonts w:eastAsiaTheme="minorEastAsia"/>
          <w:kern w:val="2"/>
          <w:sz w:val="26"/>
          <w:szCs w:val="26"/>
          <w:lang w:val="vi-VN" w:eastAsia="zh-CN"/>
        </w:rPr>
        <w:t xml:space="preserve"> sinh viên có thể nhìn nhận vấn đề theo hướng tích cực, biết lắng nghe và tôn trọng ý kiến khác, xem xét vấn đề một cách toàn diện từ nhiều mặt, nhiều khía cạ</w:t>
      </w:r>
      <w:r>
        <w:rPr>
          <w:rFonts w:eastAsiaTheme="minorEastAsia"/>
          <w:kern w:val="2"/>
          <w:sz w:val="26"/>
          <w:szCs w:val="26"/>
          <w:lang w:val="vi-VN" w:eastAsia="zh-CN"/>
        </w:rPr>
        <w:t xml:space="preserve">nh </w:t>
      </w:r>
      <w:r w:rsidRPr="00566584">
        <w:rPr>
          <w:rFonts w:eastAsiaTheme="minorEastAsia"/>
          <w:kern w:val="2"/>
          <w:sz w:val="26"/>
          <w:szCs w:val="26"/>
          <w:lang w:val="vi-VN" w:eastAsia="zh-CN"/>
        </w:rPr>
        <w:t xml:space="preserve">để hiểu được bản chất khách quan sự việc. Những kỹ năng này không chỉ nâng cao chất lượng cuộc sống mà còn giúp </w:t>
      </w:r>
      <w:r>
        <w:rPr>
          <w:rFonts w:eastAsia="Malgun Gothic" w:hint="eastAsia"/>
          <w:kern w:val="2"/>
          <w:sz w:val="26"/>
          <w:szCs w:val="26"/>
          <w:lang w:val="vi-VN" w:eastAsia="ko-KR"/>
        </w:rPr>
        <w:t>sinh viên</w:t>
      </w:r>
      <w:r w:rsidRPr="00566584">
        <w:rPr>
          <w:rFonts w:eastAsiaTheme="minorEastAsia"/>
          <w:kern w:val="2"/>
          <w:sz w:val="26"/>
          <w:szCs w:val="26"/>
          <w:lang w:val="vi-VN" w:eastAsia="zh-CN"/>
        </w:rPr>
        <w:t xml:space="preserve"> trở thành những cá nhân có trách nhiệm trong xã hội.</w:t>
      </w:r>
    </w:p>
    <w:p w14:paraId="2B3A5EC2" w14:textId="77777777" w:rsidR="004417FA" w:rsidRPr="00436E09" w:rsidRDefault="004417FA" w:rsidP="004417FA">
      <w:pPr>
        <w:pStyle w:val="ListParagraph"/>
        <w:spacing w:before="120" w:after="0" w:line="30" w:lineRule="atLeast"/>
        <w:ind w:left="0" w:firstLine="709"/>
        <w:contextualSpacing w:val="0"/>
        <w:jc w:val="both"/>
        <w:outlineLvl w:val="0"/>
        <w:rPr>
          <w:rFonts w:ascii="Times New Roman" w:hAnsi="Times New Roman" w:cs="Times New Roman"/>
          <w:b/>
          <w:iCs/>
          <w:sz w:val="26"/>
          <w:szCs w:val="26"/>
          <w:lang w:val="vi-VN"/>
        </w:rPr>
      </w:pPr>
      <w:bookmarkStart w:id="3" w:name="_Toc181193287"/>
      <w:r w:rsidRPr="0099050C">
        <w:rPr>
          <w:rFonts w:ascii="Times New Roman" w:hAnsi="Times New Roman" w:cs="Times New Roman"/>
          <w:b/>
          <w:iCs/>
          <w:sz w:val="26"/>
          <w:szCs w:val="26"/>
          <w:lang w:val="vi-VN"/>
        </w:rPr>
        <w:t>3</w:t>
      </w:r>
      <w:r w:rsidRPr="00436E09">
        <w:rPr>
          <w:rFonts w:ascii="Times New Roman" w:hAnsi="Times New Roman" w:cs="Times New Roman"/>
          <w:b/>
          <w:iCs/>
          <w:sz w:val="26"/>
          <w:szCs w:val="26"/>
          <w:lang w:val="vi-VN"/>
        </w:rPr>
        <w:t xml:space="preserve">. Những kỹ năng cần </w:t>
      </w:r>
      <w:r w:rsidRPr="00A414AC">
        <w:rPr>
          <w:rFonts w:ascii="Times New Roman" w:hAnsi="Times New Roman" w:cs="Times New Roman"/>
          <w:b/>
          <w:iCs/>
          <w:sz w:val="26"/>
          <w:szCs w:val="26"/>
          <w:lang w:val="vi-VN"/>
        </w:rPr>
        <w:t>thiết</w:t>
      </w:r>
      <w:r w:rsidRPr="00436E09">
        <w:rPr>
          <w:rFonts w:ascii="Times New Roman" w:hAnsi="Times New Roman" w:cs="Times New Roman"/>
          <w:b/>
          <w:iCs/>
          <w:sz w:val="26"/>
          <w:szCs w:val="26"/>
          <w:lang w:val="vi-VN"/>
        </w:rPr>
        <w:t xml:space="preserve"> </w:t>
      </w:r>
      <w:r w:rsidRPr="006100B9">
        <w:rPr>
          <w:rFonts w:ascii="Times New Roman" w:hAnsi="Times New Roman" w:cs="Times New Roman"/>
          <w:b/>
          <w:iCs/>
          <w:sz w:val="26"/>
          <w:szCs w:val="26"/>
          <w:lang w:val="vi-VN"/>
        </w:rPr>
        <w:t>đáp ứng yêu cầu công vi</w:t>
      </w:r>
      <w:r w:rsidRPr="0097321D">
        <w:rPr>
          <w:rFonts w:ascii="Times New Roman" w:hAnsi="Times New Roman" w:cs="Times New Roman"/>
          <w:b/>
          <w:iCs/>
          <w:sz w:val="26"/>
          <w:szCs w:val="26"/>
          <w:lang w:val="vi-VN"/>
        </w:rPr>
        <w:t>ệc</w:t>
      </w:r>
      <w:r w:rsidRPr="00436E09">
        <w:rPr>
          <w:rFonts w:ascii="Times New Roman" w:hAnsi="Times New Roman" w:cs="Times New Roman"/>
          <w:b/>
          <w:iCs/>
          <w:sz w:val="26"/>
          <w:szCs w:val="26"/>
          <w:lang w:val="vi-VN"/>
        </w:rPr>
        <w:t xml:space="preserve"> tại </w:t>
      </w:r>
      <w:r>
        <w:rPr>
          <w:rFonts w:ascii="Times New Roman" w:eastAsia="Malgun Gothic" w:hAnsi="Times New Roman" w:cs="Times New Roman" w:hint="eastAsia"/>
          <w:b/>
          <w:iCs/>
          <w:sz w:val="26"/>
          <w:szCs w:val="26"/>
          <w:lang w:val="vi-VN" w:eastAsia="ko-KR"/>
        </w:rPr>
        <w:t>t</w:t>
      </w:r>
      <w:r w:rsidRPr="00436E09">
        <w:rPr>
          <w:rFonts w:ascii="Times New Roman" w:hAnsi="Times New Roman" w:cs="Times New Roman"/>
          <w:b/>
          <w:iCs/>
          <w:sz w:val="26"/>
          <w:szCs w:val="26"/>
          <w:lang w:val="vi-VN"/>
        </w:rPr>
        <w:t>ổ chức hành nghề Luật sư</w:t>
      </w:r>
      <w:bookmarkEnd w:id="3"/>
    </w:p>
    <w:p w14:paraId="7951F70A" w14:textId="77777777" w:rsidR="004417FA" w:rsidRPr="00BE015E" w:rsidRDefault="004417FA" w:rsidP="004417FA">
      <w:pPr>
        <w:pStyle w:val="ListParagraph"/>
        <w:spacing w:before="120" w:after="0" w:line="23" w:lineRule="atLeast"/>
        <w:ind w:left="0" w:firstLine="709"/>
        <w:contextualSpacing w:val="0"/>
        <w:jc w:val="both"/>
        <w:outlineLvl w:val="1"/>
        <w:rPr>
          <w:rFonts w:ascii="Times New Roman" w:hAnsi="Times New Roman" w:cs="Times New Roman"/>
          <w:b/>
          <w:i/>
          <w:sz w:val="26"/>
          <w:szCs w:val="26"/>
          <w:lang w:val="vi-VN"/>
        </w:rPr>
      </w:pPr>
      <w:bookmarkStart w:id="4" w:name="_Toc181193288"/>
      <w:r w:rsidRPr="0099050C">
        <w:rPr>
          <w:rFonts w:ascii="Times New Roman" w:hAnsi="Times New Roman" w:cs="Times New Roman"/>
          <w:b/>
          <w:i/>
          <w:sz w:val="26"/>
          <w:szCs w:val="26"/>
          <w:lang w:val="vi-VN"/>
        </w:rPr>
        <w:t>3</w:t>
      </w:r>
      <w:r w:rsidRPr="007035CE">
        <w:rPr>
          <w:rFonts w:ascii="Times New Roman" w:hAnsi="Times New Roman" w:cs="Times New Roman"/>
          <w:b/>
          <w:i/>
          <w:sz w:val="26"/>
          <w:szCs w:val="26"/>
          <w:lang w:val="vi-VN"/>
        </w:rPr>
        <w:t xml:space="preserve">.1. </w:t>
      </w:r>
      <w:r w:rsidRPr="00BE015E">
        <w:rPr>
          <w:rFonts w:ascii="Times New Roman" w:hAnsi="Times New Roman" w:cs="Times New Roman"/>
          <w:b/>
          <w:i/>
          <w:sz w:val="26"/>
          <w:szCs w:val="26"/>
          <w:lang w:val="vi-VN"/>
        </w:rPr>
        <w:t>Kỹ năng giải quyết vấn đề</w:t>
      </w:r>
      <w:bookmarkEnd w:id="4"/>
    </w:p>
    <w:p w14:paraId="587F2E2C" w14:textId="77777777" w:rsidR="004417FA" w:rsidRDefault="004417FA" w:rsidP="004417FA">
      <w:pPr>
        <w:pStyle w:val="ListParagraph"/>
        <w:spacing w:before="120" w:after="0" w:line="23" w:lineRule="atLeast"/>
        <w:ind w:left="0" w:firstLine="709"/>
        <w:contextualSpacing w:val="0"/>
        <w:jc w:val="both"/>
        <w:rPr>
          <w:rFonts w:ascii="Times New Roman" w:hAnsi="Times New Roman" w:cs="Times New Roman"/>
          <w:bCs/>
          <w:iCs/>
          <w:sz w:val="26"/>
          <w:szCs w:val="26"/>
          <w:lang w:val="vi-VN"/>
        </w:rPr>
      </w:pPr>
      <w:r w:rsidRPr="00FF0C24">
        <w:rPr>
          <w:rFonts w:ascii="Times New Roman" w:hAnsi="Times New Roman" w:cs="Times New Roman"/>
          <w:bCs/>
          <w:iCs/>
          <w:sz w:val="26"/>
          <w:szCs w:val="26"/>
          <w:lang w:val="vi-VN"/>
        </w:rPr>
        <w:t xml:space="preserve">Đặc thù của </w:t>
      </w:r>
      <w:r>
        <w:rPr>
          <w:rFonts w:ascii="Times New Roman" w:eastAsia="Malgun Gothic" w:hAnsi="Times New Roman" w:cs="Times New Roman" w:hint="eastAsia"/>
          <w:bCs/>
          <w:iCs/>
          <w:sz w:val="26"/>
          <w:szCs w:val="26"/>
          <w:lang w:val="vi-VN" w:eastAsia="ko-KR"/>
        </w:rPr>
        <w:t>t</w:t>
      </w:r>
      <w:r w:rsidRPr="00FF0C24">
        <w:rPr>
          <w:rFonts w:ascii="Times New Roman" w:hAnsi="Times New Roman" w:cs="Times New Roman"/>
          <w:bCs/>
          <w:iCs/>
          <w:sz w:val="26"/>
          <w:szCs w:val="26"/>
          <w:lang w:val="vi-VN"/>
        </w:rPr>
        <w:t xml:space="preserve">ổ chức hành nghề Luật sư khi cung cấp dịch vụ pháp lý sẽ đối diện với rất nhiều vấn đề  </w:t>
      </w:r>
      <w:r w:rsidRPr="00D60F85">
        <w:rPr>
          <w:rFonts w:ascii="Times New Roman" w:hAnsi="Times New Roman" w:cs="Times New Roman"/>
          <w:bCs/>
          <w:iCs/>
          <w:sz w:val="26"/>
          <w:szCs w:val="26"/>
          <w:lang w:val="vi-VN"/>
        </w:rPr>
        <w:t xml:space="preserve">phát sinh từ </w:t>
      </w:r>
      <w:r w:rsidRPr="00FF0C24">
        <w:rPr>
          <w:rFonts w:ascii="Times New Roman" w:hAnsi="Times New Roman" w:cs="Times New Roman"/>
          <w:bCs/>
          <w:iCs/>
          <w:sz w:val="26"/>
          <w:szCs w:val="26"/>
          <w:lang w:val="vi-VN"/>
        </w:rPr>
        <w:t>vụ việc của khách hàng.</w:t>
      </w:r>
      <w:r w:rsidRPr="00B10CF0">
        <w:rPr>
          <w:rFonts w:ascii="Times New Roman" w:hAnsi="Times New Roman" w:cs="Times New Roman"/>
          <w:bCs/>
          <w:iCs/>
          <w:sz w:val="26"/>
          <w:szCs w:val="26"/>
          <w:lang w:val="vi-VN"/>
        </w:rPr>
        <w:t xml:space="preserve"> </w:t>
      </w:r>
      <w:r w:rsidRPr="00F11BD4">
        <w:rPr>
          <w:rFonts w:ascii="Times New Roman" w:hAnsi="Times New Roman" w:cs="Times New Roman"/>
          <w:bCs/>
          <w:iCs/>
          <w:sz w:val="26"/>
          <w:szCs w:val="26"/>
          <w:lang w:val="vi-VN"/>
        </w:rPr>
        <w:t xml:space="preserve">Bản chất khách hàng có những vấn đề cần được giải quyết, hơn nữa, đây đều là các vấn đề khó và phức tạp </w:t>
      </w:r>
      <w:r w:rsidRPr="0042484D">
        <w:rPr>
          <w:rFonts w:ascii="Times New Roman" w:hAnsi="Times New Roman" w:cs="Times New Roman"/>
          <w:bCs/>
          <w:iCs/>
          <w:sz w:val="26"/>
          <w:szCs w:val="26"/>
          <w:lang w:val="vi-VN"/>
        </w:rPr>
        <w:t xml:space="preserve">mới tìm đến Luật sư để được </w:t>
      </w:r>
      <w:r w:rsidRPr="00DE34B9">
        <w:rPr>
          <w:rFonts w:ascii="Times New Roman" w:hAnsi="Times New Roman" w:cs="Times New Roman"/>
          <w:bCs/>
          <w:iCs/>
          <w:sz w:val="26"/>
          <w:szCs w:val="26"/>
          <w:lang w:val="vi-VN"/>
        </w:rPr>
        <w:t xml:space="preserve">tư vấn, hỗ trợ. </w:t>
      </w:r>
      <w:r w:rsidRPr="0042484D">
        <w:rPr>
          <w:rFonts w:ascii="Times New Roman" w:hAnsi="Times New Roman" w:cs="Times New Roman"/>
          <w:bCs/>
          <w:iCs/>
          <w:sz w:val="26"/>
          <w:szCs w:val="26"/>
          <w:lang w:val="vi-VN"/>
        </w:rPr>
        <w:t>Để giải q</w:t>
      </w:r>
      <w:r w:rsidRPr="00DE34B9">
        <w:rPr>
          <w:rFonts w:ascii="Times New Roman" w:hAnsi="Times New Roman" w:cs="Times New Roman"/>
          <w:bCs/>
          <w:iCs/>
          <w:sz w:val="26"/>
          <w:szCs w:val="26"/>
          <w:lang w:val="vi-VN"/>
        </w:rPr>
        <w:t xml:space="preserve">uyết </w:t>
      </w:r>
      <w:r w:rsidRPr="00D62AA9">
        <w:rPr>
          <w:rFonts w:ascii="Times New Roman" w:hAnsi="Times New Roman" w:cs="Times New Roman"/>
          <w:bCs/>
          <w:iCs/>
          <w:sz w:val="26"/>
          <w:szCs w:val="26"/>
          <w:lang w:val="vi-VN"/>
        </w:rPr>
        <w:t xml:space="preserve">hiệu quả </w:t>
      </w:r>
      <w:r w:rsidRPr="00DE34B9">
        <w:rPr>
          <w:rFonts w:ascii="Times New Roman" w:hAnsi="Times New Roman" w:cs="Times New Roman"/>
          <w:bCs/>
          <w:iCs/>
          <w:sz w:val="26"/>
          <w:szCs w:val="26"/>
          <w:lang w:val="vi-VN"/>
        </w:rPr>
        <w:t>các vấn đề</w:t>
      </w:r>
      <w:r w:rsidRPr="002C6328">
        <w:rPr>
          <w:rFonts w:ascii="Times New Roman" w:hAnsi="Times New Roman" w:cs="Times New Roman"/>
          <w:bCs/>
          <w:iCs/>
          <w:sz w:val="26"/>
          <w:szCs w:val="26"/>
          <w:lang w:val="vi-VN"/>
        </w:rPr>
        <w:t xml:space="preserve"> này, </w:t>
      </w:r>
      <w:r w:rsidRPr="001E788D">
        <w:rPr>
          <w:rFonts w:ascii="Times New Roman" w:hAnsi="Times New Roman" w:cs="Times New Roman"/>
          <w:bCs/>
          <w:iCs/>
          <w:sz w:val="26"/>
          <w:szCs w:val="26"/>
          <w:lang w:val="vi-VN"/>
        </w:rPr>
        <w:t>không</w:t>
      </w:r>
      <w:r w:rsidRPr="005F38EA">
        <w:rPr>
          <w:rFonts w:ascii="Times New Roman" w:hAnsi="Times New Roman" w:cs="Times New Roman"/>
          <w:bCs/>
          <w:iCs/>
          <w:sz w:val="26"/>
          <w:szCs w:val="26"/>
          <w:lang w:val="vi-VN"/>
        </w:rPr>
        <w:t xml:space="preserve"> thể chỉ</w:t>
      </w:r>
      <w:r w:rsidRPr="001E788D">
        <w:rPr>
          <w:rFonts w:ascii="Times New Roman" w:hAnsi="Times New Roman" w:cs="Times New Roman"/>
          <w:bCs/>
          <w:iCs/>
          <w:sz w:val="26"/>
          <w:szCs w:val="26"/>
          <w:lang w:val="vi-VN"/>
        </w:rPr>
        <w:t xml:space="preserve"> đơn thuần áp dụng các lý thuyết đã được học mà </w:t>
      </w:r>
      <w:r w:rsidRPr="00C01B38">
        <w:rPr>
          <w:rFonts w:ascii="Times New Roman" w:hAnsi="Times New Roman" w:cs="Times New Roman"/>
          <w:bCs/>
          <w:iCs/>
          <w:sz w:val="26"/>
          <w:szCs w:val="26"/>
          <w:lang w:val="vi-VN"/>
        </w:rPr>
        <w:t>cần thiết phải có</w:t>
      </w:r>
      <w:r w:rsidRPr="008D08A4">
        <w:rPr>
          <w:rFonts w:ascii="Times New Roman" w:hAnsi="Times New Roman" w:cs="Times New Roman"/>
          <w:bCs/>
          <w:iCs/>
          <w:sz w:val="26"/>
          <w:szCs w:val="26"/>
          <w:lang w:val="vi-VN"/>
        </w:rPr>
        <w:t xml:space="preserve"> c</w:t>
      </w:r>
      <w:r w:rsidRPr="00CD5D89">
        <w:rPr>
          <w:rFonts w:ascii="Times New Roman" w:hAnsi="Times New Roman" w:cs="Times New Roman"/>
          <w:bCs/>
          <w:iCs/>
          <w:sz w:val="26"/>
          <w:szCs w:val="26"/>
          <w:lang w:val="vi-VN"/>
        </w:rPr>
        <w:t>ác</w:t>
      </w:r>
      <w:r w:rsidRPr="00C01B38">
        <w:rPr>
          <w:rFonts w:ascii="Times New Roman" w:hAnsi="Times New Roman" w:cs="Times New Roman"/>
          <w:bCs/>
          <w:iCs/>
          <w:sz w:val="26"/>
          <w:szCs w:val="26"/>
          <w:lang w:val="vi-VN"/>
        </w:rPr>
        <w:t xml:space="preserve"> kỹ năng</w:t>
      </w:r>
      <w:r w:rsidRPr="007A3B6A">
        <w:rPr>
          <w:rFonts w:ascii="Times New Roman" w:hAnsi="Times New Roman" w:cs="Times New Roman"/>
          <w:bCs/>
          <w:iCs/>
          <w:sz w:val="26"/>
          <w:szCs w:val="26"/>
          <w:lang w:val="vi-VN"/>
        </w:rPr>
        <w:t xml:space="preserve"> thực tiễn để </w:t>
      </w:r>
      <w:r w:rsidRPr="00B47983">
        <w:rPr>
          <w:rFonts w:ascii="Times New Roman" w:hAnsi="Times New Roman" w:cs="Times New Roman"/>
          <w:bCs/>
          <w:iCs/>
          <w:sz w:val="26"/>
          <w:szCs w:val="26"/>
          <w:lang w:val="vi-VN"/>
        </w:rPr>
        <w:t xml:space="preserve">giải quyết </w:t>
      </w:r>
      <w:r w:rsidRPr="00C43EAA">
        <w:rPr>
          <w:rFonts w:ascii="Times New Roman" w:hAnsi="Times New Roman" w:cs="Times New Roman"/>
          <w:bCs/>
          <w:iCs/>
          <w:sz w:val="26"/>
          <w:szCs w:val="26"/>
          <w:lang w:val="vi-VN"/>
        </w:rPr>
        <w:t xml:space="preserve">các </w:t>
      </w:r>
      <w:r w:rsidRPr="00B47983">
        <w:rPr>
          <w:rFonts w:ascii="Times New Roman" w:hAnsi="Times New Roman" w:cs="Times New Roman"/>
          <w:bCs/>
          <w:iCs/>
          <w:sz w:val="26"/>
          <w:szCs w:val="26"/>
          <w:lang w:val="vi-VN"/>
        </w:rPr>
        <w:t>vấn đề</w:t>
      </w:r>
      <w:r w:rsidRPr="00C43EAA">
        <w:rPr>
          <w:rFonts w:ascii="Times New Roman" w:hAnsi="Times New Roman" w:cs="Times New Roman"/>
          <w:bCs/>
          <w:iCs/>
          <w:sz w:val="26"/>
          <w:szCs w:val="26"/>
          <w:lang w:val="vi-VN"/>
        </w:rPr>
        <w:t xml:space="preserve"> đó.</w:t>
      </w:r>
    </w:p>
    <w:p w14:paraId="221B2B6C" w14:textId="77777777" w:rsidR="004417FA" w:rsidRDefault="004417FA" w:rsidP="004417FA">
      <w:pPr>
        <w:pStyle w:val="ListParagraph"/>
        <w:spacing w:before="120" w:after="0" w:line="23" w:lineRule="atLeast"/>
        <w:ind w:left="0" w:firstLine="709"/>
        <w:contextualSpacing w:val="0"/>
        <w:jc w:val="both"/>
        <w:rPr>
          <w:rFonts w:ascii="Times New Roman" w:hAnsi="Times New Roman" w:cs="Times New Roman"/>
          <w:bCs/>
          <w:iCs/>
          <w:sz w:val="26"/>
          <w:szCs w:val="26"/>
          <w:lang w:val="vi-VN"/>
        </w:rPr>
      </w:pPr>
      <w:r w:rsidRPr="00494AD0">
        <w:rPr>
          <w:rFonts w:ascii="Times New Roman" w:hAnsi="Times New Roman" w:cs="Times New Roman"/>
          <w:bCs/>
          <w:iCs/>
          <w:sz w:val="26"/>
          <w:szCs w:val="26"/>
          <w:lang w:val="vi-VN"/>
        </w:rPr>
        <w:t>Mấu chốt ở kỹ năng giải quyết vấn đề là việc xác định các vấn đề pháp lý cốt lõi liên quan trong vụ việc đó. Thông thường, vụ việc</w:t>
      </w:r>
      <w:r w:rsidRPr="00EC2A9E">
        <w:rPr>
          <w:rFonts w:ascii="Times New Roman" w:hAnsi="Times New Roman" w:cs="Times New Roman"/>
          <w:bCs/>
          <w:iCs/>
          <w:sz w:val="26"/>
          <w:szCs w:val="26"/>
          <w:lang w:val="vi-VN"/>
        </w:rPr>
        <w:t xml:space="preserve"> theo lời kể của khách h</w:t>
      </w:r>
      <w:r w:rsidRPr="00105E6D">
        <w:rPr>
          <w:rFonts w:ascii="Times New Roman" w:hAnsi="Times New Roman" w:cs="Times New Roman"/>
          <w:bCs/>
          <w:iCs/>
          <w:sz w:val="26"/>
          <w:szCs w:val="26"/>
          <w:lang w:val="vi-VN"/>
        </w:rPr>
        <w:t>àng</w:t>
      </w:r>
      <w:r w:rsidRPr="00494AD0">
        <w:rPr>
          <w:rFonts w:ascii="Times New Roman" w:hAnsi="Times New Roman" w:cs="Times New Roman"/>
          <w:bCs/>
          <w:iCs/>
          <w:sz w:val="26"/>
          <w:szCs w:val="26"/>
          <w:lang w:val="vi-VN"/>
        </w:rPr>
        <w:t xml:space="preserve"> sẽ có rất</w:t>
      </w:r>
      <w:r w:rsidRPr="00EC2A9E">
        <w:rPr>
          <w:rFonts w:ascii="Times New Roman" w:hAnsi="Times New Roman" w:cs="Times New Roman"/>
          <w:bCs/>
          <w:iCs/>
          <w:sz w:val="26"/>
          <w:szCs w:val="26"/>
          <w:lang w:val="vi-VN"/>
        </w:rPr>
        <w:t xml:space="preserve"> nhiều tình </w:t>
      </w:r>
      <w:r w:rsidRPr="00105E6D">
        <w:rPr>
          <w:rFonts w:ascii="Times New Roman" w:hAnsi="Times New Roman" w:cs="Times New Roman"/>
          <w:bCs/>
          <w:iCs/>
          <w:sz w:val="26"/>
          <w:szCs w:val="26"/>
          <w:lang w:val="vi-VN"/>
        </w:rPr>
        <w:t xml:space="preserve">tiết, </w:t>
      </w:r>
      <w:r w:rsidRPr="00EF4113">
        <w:rPr>
          <w:rFonts w:ascii="Times New Roman" w:hAnsi="Times New Roman" w:cs="Times New Roman"/>
          <w:bCs/>
          <w:iCs/>
          <w:sz w:val="26"/>
          <w:szCs w:val="26"/>
          <w:lang w:val="vi-VN"/>
        </w:rPr>
        <w:t xml:space="preserve">dữ kiện, có những tình tiết </w:t>
      </w:r>
      <w:r w:rsidRPr="009851E0">
        <w:rPr>
          <w:rFonts w:ascii="Times New Roman" w:hAnsi="Times New Roman" w:cs="Times New Roman"/>
          <w:bCs/>
          <w:iCs/>
          <w:sz w:val="26"/>
          <w:szCs w:val="26"/>
          <w:lang w:val="vi-VN"/>
        </w:rPr>
        <w:t xml:space="preserve">quan trọng, tuy nhiên, cũng sẽ có những tình tiết không liên quan và không có giá trị để giải quyết vấn đề của khách hàng. </w:t>
      </w:r>
      <w:r w:rsidRPr="00C11A61">
        <w:rPr>
          <w:rFonts w:ascii="Times New Roman" w:hAnsi="Times New Roman" w:cs="Times New Roman"/>
          <w:bCs/>
          <w:iCs/>
          <w:sz w:val="26"/>
          <w:szCs w:val="26"/>
          <w:lang w:val="vi-VN"/>
        </w:rPr>
        <w:t>C</w:t>
      </w:r>
      <w:r w:rsidRPr="00D12A7A">
        <w:rPr>
          <w:rFonts w:ascii="Times New Roman" w:hAnsi="Times New Roman" w:cs="Times New Roman"/>
          <w:bCs/>
          <w:iCs/>
          <w:sz w:val="26"/>
          <w:szCs w:val="26"/>
          <w:lang w:val="vi-VN"/>
        </w:rPr>
        <w:t xml:space="preserve">ần tìm ra các tình tiết quan trọng, có giá trị để </w:t>
      </w:r>
      <w:r w:rsidRPr="001D3246">
        <w:rPr>
          <w:rFonts w:ascii="Times New Roman" w:hAnsi="Times New Roman" w:cs="Times New Roman"/>
          <w:bCs/>
          <w:iCs/>
          <w:sz w:val="26"/>
          <w:szCs w:val="26"/>
          <w:lang w:val="vi-VN"/>
        </w:rPr>
        <w:t>khái quát lại</w:t>
      </w:r>
      <w:r w:rsidRPr="009149D7">
        <w:rPr>
          <w:rFonts w:ascii="Times New Roman" w:hAnsi="Times New Roman" w:cs="Times New Roman"/>
          <w:bCs/>
          <w:iCs/>
          <w:sz w:val="26"/>
          <w:szCs w:val="26"/>
          <w:lang w:val="vi-VN"/>
        </w:rPr>
        <w:t>, diễn đạt vụ việc trên góc nhìn pháp lý của Luật sư, từ đó tìm ra vấn đề</w:t>
      </w:r>
      <w:r w:rsidRPr="00554E66">
        <w:rPr>
          <w:rFonts w:ascii="Times New Roman" w:hAnsi="Times New Roman" w:cs="Times New Roman"/>
          <w:bCs/>
          <w:iCs/>
          <w:sz w:val="26"/>
          <w:szCs w:val="26"/>
          <w:lang w:val="vi-VN"/>
        </w:rPr>
        <w:t xml:space="preserve"> pháp lý cốt lõi </w:t>
      </w:r>
      <w:r w:rsidRPr="007E4727">
        <w:rPr>
          <w:rFonts w:ascii="Times New Roman" w:hAnsi="Times New Roman" w:cs="Times New Roman"/>
          <w:bCs/>
          <w:iCs/>
          <w:sz w:val="26"/>
          <w:szCs w:val="26"/>
          <w:lang w:val="vi-VN"/>
        </w:rPr>
        <w:t>cần giải quyết</w:t>
      </w:r>
      <w:r w:rsidRPr="00991CA8">
        <w:rPr>
          <w:rFonts w:ascii="Times New Roman" w:hAnsi="Times New Roman" w:cs="Times New Roman"/>
          <w:bCs/>
          <w:iCs/>
          <w:sz w:val="26"/>
          <w:szCs w:val="26"/>
          <w:lang w:val="vi-VN"/>
        </w:rPr>
        <w:t xml:space="preserve">. Để phục vụ tốt cho quá trình này, </w:t>
      </w:r>
      <w:r w:rsidRPr="0041171F">
        <w:rPr>
          <w:rFonts w:ascii="Times New Roman" w:hAnsi="Times New Roman" w:cs="Times New Roman"/>
          <w:bCs/>
          <w:iCs/>
          <w:sz w:val="26"/>
          <w:szCs w:val="26"/>
          <w:lang w:val="vi-VN"/>
        </w:rPr>
        <w:t>các lý thuyết đã được học cần được gắn liền với thực tiễn, với mỗi sự kiện khách hàng đưa ra</w:t>
      </w:r>
      <w:r w:rsidRPr="00C11A61">
        <w:rPr>
          <w:rFonts w:ascii="Times New Roman" w:hAnsi="Times New Roman" w:cs="Times New Roman"/>
          <w:bCs/>
          <w:iCs/>
          <w:sz w:val="26"/>
          <w:szCs w:val="26"/>
          <w:lang w:val="vi-VN"/>
        </w:rPr>
        <w:t xml:space="preserve"> </w:t>
      </w:r>
      <w:r w:rsidRPr="0041171F">
        <w:rPr>
          <w:rFonts w:ascii="Times New Roman" w:hAnsi="Times New Roman" w:cs="Times New Roman"/>
          <w:bCs/>
          <w:iCs/>
          <w:sz w:val="26"/>
          <w:szCs w:val="26"/>
          <w:lang w:val="vi-VN"/>
        </w:rPr>
        <w:t>cần ngay lập tức</w:t>
      </w:r>
      <w:r w:rsidRPr="00C11A61">
        <w:rPr>
          <w:rFonts w:ascii="Times New Roman" w:hAnsi="Times New Roman" w:cs="Times New Roman"/>
          <w:bCs/>
          <w:iCs/>
          <w:sz w:val="26"/>
          <w:szCs w:val="26"/>
          <w:lang w:val="vi-VN"/>
        </w:rPr>
        <w:t xml:space="preserve"> </w:t>
      </w:r>
      <w:r w:rsidRPr="0041171F">
        <w:rPr>
          <w:rFonts w:ascii="Times New Roman" w:hAnsi="Times New Roman" w:cs="Times New Roman"/>
          <w:bCs/>
          <w:iCs/>
          <w:sz w:val="26"/>
          <w:szCs w:val="26"/>
          <w:lang w:val="vi-VN"/>
        </w:rPr>
        <w:t>liên hệ đến các điều khoản đã được pháp luật quy định đối với quan hệ đó để làm nền tảng cho sự đối chiếu</w:t>
      </w:r>
      <w:r w:rsidRPr="00422AA0">
        <w:rPr>
          <w:rFonts w:ascii="Times New Roman" w:hAnsi="Times New Roman" w:cs="Times New Roman"/>
          <w:bCs/>
          <w:iCs/>
          <w:sz w:val="26"/>
          <w:szCs w:val="26"/>
          <w:lang w:val="vi-VN"/>
        </w:rPr>
        <w:t>, so sánh, phân tích.</w:t>
      </w:r>
      <w:r w:rsidRPr="00352870">
        <w:rPr>
          <w:rFonts w:ascii="Times New Roman" w:hAnsi="Times New Roman" w:cs="Times New Roman"/>
          <w:bCs/>
          <w:iCs/>
          <w:sz w:val="26"/>
          <w:szCs w:val="26"/>
          <w:lang w:val="vi-VN"/>
        </w:rPr>
        <w:t xml:space="preserve"> </w:t>
      </w:r>
      <w:r w:rsidRPr="00036517">
        <w:rPr>
          <w:rFonts w:ascii="Times New Roman" w:hAnsi="Times New Roman" w:cs="Times New Roman"/>
          <w:bCs/>
          <w:iCs/>
          <w:sz w:val="26"/>
          <w:szCs w:val="26"/>
          <w:lang w:val="vi-VN"/>
        </w:rPr>
        <w:t xml:space="preserve">Nếu kiến thức không gắn liền với thực tiễn thì sẽ rất khó khăn để nhận diện </w:t>
      </w:r>
      <w:r w:rsidRPr="00810E53">
        <w:rPr>
          <w:rFonts w:ascii="Times New Roman" w:hAnsi="Times New Roman" w:cs="Times New Roman"/>
          <w:bCs/>
          <w:iCs/>
          <w:sz w:val="26"/>
          <w:szCs w:val="26"/>
          <w:lang w:val="vi-VN"/>
        </w:rPr>
        <w:t>các vấn đề pháp lý</w:t>
      </w:r>
      <w:r w:rsidRPr="00E11368">
        <w:rPr>
          <w:rFonts w:ascii="Times New Roman" w:hAnsi="Times New Roman" w:cs="Times New Roman"/>
          <w:bCs/>
          <w:iCs/>
          <w:sz w:val="26"/>
          <w:szCs w:val="26"/>
          <w:lang w:val="vi-VN"/>
        </w:rPr>
        <w:t xml:space="preserve"> căn bả</w:t>
      </w:r>
      <w:r w:rsidRPr="00B43AE4">
        <w:rPr>
          <w:rFonts w:ascii="Times New Roman" w:hAnsi="Times New Roman" w:cs="Times New Roman"/>
          <w:bCs/>
          <w:iCs/>
          <w:sz w:val="26"/>
          <w:szCs w:val="26"/>
          <w:lang w:val="vi-VN"/>
        </w:rPr>
        <w:t>n</w:t>
      </w:r>
      <w:r w:rsidRPr="00810E53">
        <w:rPr>
          <w:rFonts w:ascii="Times New Roman" w:hAnsi="Times New Roman" w:cs="Times New Roman"/>
          <w:bCs/>
          <w:iCs/>
          <w:sz w:val="26"/>
          <w:szCs w:val="26"/>
          <w:lang w:val="vi-VN"/>
        </w:rPr>
        <w:t xml:space="preserve"> cần thiết để </w:t>
      </w:r>
      <w:r w:rsidRPr="002238B8">
        <w:rPr>
          <w:rFonts w:ascii="Times New Roman" w:hAnsi="Times New Roman" w:cs="Times New Roman"/>
          <w:bCs/>
          <w:iCs/>
          <w:sz w:val="26"/>
          <w:szCs w:val="26"/>
          <w:lang w:val="vi-VN"/>
        </w:rPr>
        <w:t xml:space="preserve">giải quyết </w:t>
      </w:r>
      <w:r w:rsidRPr="00810E53">
        <w:rPr>
          <w:rFonts w:ascii="Times New Roman" w:hAnsi="Times New Roman" w:cs="Times New Roman"/>
          <w:bCs/>
          <w:iCs/>
          <w:sz w:val="26"/>
          <w:szCs w:val="26"/>
          <w:lang w:val="vi-VN"/>
        </w:rPr>
        <w:t>cho khách h</w:t>
      </w:r>
      <w:r w:rsidRPr="00BD2E12">
        <w:rPr>
          <w:rFonts w:ascii="Times New Roman" w:hAnsi="Times New Roman" w:cs="Times New Roman"/>
          <w:bCs/>
          <w:iCs/>
          <w:sz w:val="26"/>
          <w:szCs w:val="26"/>
          <w:lang w:val="vi-VN"/>
        </w:rPr>
        <w:t>àng</w:t>
      </w:r>
      <w:r w:rsidRPr="009B5B3F">
        <w:rPr>
          <w:rFonts w:ascii="Times New Roman" w:hAnsi="Times New Roman" w:cs="Times New Roman"/>
          <w:bCs/>
          <w:iCs/>
          <w:sz w:val="26"/>
          <w:szCs w:val="26"/>
          <w:lang w:val="vi-VN"/>
        </w:rPr>
        <w:t>.</w:t>
      </w:r>
    </w:p>
    <w:p w14:paraId="075D951F" w14:textId="77777777" w:rsidR="004417FA" w:rsidRDefault="004417FA" w:rsidP="004417FA">
      <w:pPr>
        <w:pStyle w:val="ListParagraph"/>
        <w:spacing w:before="120" w:after="0" w:line="23" w:lineRule="atLeast"/>
        <w:ind w:left="0" w:firstLine="709"/>
        <w:contextualSpacing w:val="0"/>
        <w:jc w:val="both"/>
        <w:rPr>
          <w:rFonts w:ascii="Times New Roman" w:hAnsi="Times New Roman" w:cs="Times New Roman"/>
          <w:bCs/>
          <w:iCs/>
          <w:sz w:val="26"/>
          <w:szCs w:val="26"/>
          <w:lang w:val="vi-VN"/>
        </w:rPr>
      </w:pPr>
      <w:r w:rsidRPr="00EE54FA">
        <w:rPr>
          <w:rFonts w:ascii="Times New Roman" w:hAnsi="Times New Roman" w:cs="Times New Roman"/>
          <w:bCs/>
          <w:iCs/>
          <w:sz w:val="26"/>
          <w:szCs w:val="26"/>
          <w:lang w:val="vi-VN"/>
        </w:rPr>
        <w:lastRenderedPageBreak/>
        <w:t>Sau khi xác định được các vấn đề pháp lý cốt lõi cần giải quyết</w:t>
      </w:r>
      <w:r w:rsidRPr="0073163E">
        <w:rPr>
          <w:rFonts w:ascii="Times New Roman" w:hAnsi="Times New Roman" w:cs="Times New Roman"/>
          <w:bCs/>
          <w:iCs/>
          <w:sz w:val="26"/>
          <w:szCs w:val="26"/>
          <w:lang w:val="vi-VN"/>
        </w:rPr>
        <w:t xml:space="preserve"> cũng như đối chiếu các quy định pháp luật liên quan</w:t>
      </w:r>
      <w:r>
        <w:rPr>
          <w:rFonts w:ascii="Times New Roman" w:eastAsia="Malgun Gothic" w:hAnsi="Times New Roman" w:cs="Times New Roman" w:hint="eastAsia"/>
          <w:bCs/>
          <w:iCs/>
          <w:sz w:val="26"/>
          <w:szCs w:val="26"/>
          <w:lang w:val="vi-VN" w:eastAsia="ko-KR"/>
        </w:rPr>
        <w:t>,</w:t>
      </w:r>
      <w:r w:rsidRPr="00EE54FA">
        <w:rPr>
          <w:rFonts w:ascii="Times New Roman" w:hAnsi="Times New Roman" w:cs="Times New Roman"/>
          <w:bCs/>
          <w:iCs/>
          <w:sz w:val="26"/>
          <w:szCs w:val="26"/>
          <w:lang w:val="vi-VN"/>
        </w:rPr>
        <w:t xml:space="preserve"> </w:t>
      </w:r>
      <w:r w:rsidRPr="00B46317">
        <w:rPr>
          <w:rFonts w:ascii="Times New Roman" w:hAnsi="Times New Roman" w:cs="Times New Roman"/>
          <w:bCs/>
          <w:iCs/>
          <w:sz w:val="26"/>
          <w:szCs w:val="26"/>
          <w:lang w:val="vi-VN"/>
        </w:rPr>
        <w:t xml:space="preserve">cũng cần </w:t>
      </w:r>
      <w:r w:rsidRPr="00C11A61">
        <w:rPr>
          <w:rFonts w:ascii="Times New Roman" w:hAnsi="Times New Roman" w:cs="Times New Roman"/>
          <w:bCs/>
          <w:iCs/>
          <w:sz w:val="26"/>
          <w:szCs w:val="26"/>
          <w:lang w:val="vi-VN"/>
        </w:rPr>
        <w:t>có kỹ năn</w:t>
      </w:r>
      <w:r w:rsidRPr="000A4CAB">
        <w:rPr>
          <w:rFonts w:ascii="Times New Roman" w:hAnsi="Times New Roman" w:cs="Times New Roman"/>
          <w:bCs/>
          <w:iCs/>
          <w:sz w:val="26"/>
          <w:szCs w:val="26"/>
          <w:lang w:val="vi-VN"/>
        </w:rPr>
        <w:t>g</w:t>
      </w:r>
      <w:r w:rsidRPr="00B46317">
        <w:rPr>
          <w:rFonts w:ascii="Times New Roman" w:hAnsi="Times New Roman" w:cs="Times New Roman"/>
          <w:bCs/>
          <w:iCs/>
          <w:sz w:val="26"/>
          <w:szCs w:val="26"/>
          <w:lang w:val="vi-VN"/>
        </w:rPr>
        <w:t xml:space="preserve"> để đưa ra phương án giải quyết </w:t>
      </w:r>
      <w:r w:rsidRPr="00D357E0">
        <w:rPr>
          <w:rFonts w:ascii="Times New Roman" w:hAnsi="Times New Roman" w:cs="Times New Roman"/>
          <w:bCs/>
          <w:iCs/>
          <w:sz w:val="26"/>
          <w:szCs w:val="26"/>
          <w:lang w:val="vi-VN"/>
        </w:rPr>
        <w:t xml:space="preserve">tốt nhất đối với tình huống pháp lý đó. Việc này </w:t>
      </w:r>
      <w:r w:rsidRPr="007E3E74">
        <w:rPr>
          <w:rFonts w:ascii="Times New Roman" w:hAnsi="Times New Roman" w:cs="Times New Roman"/>
          <w:bCs/>
          <w:iCs/>
          <w:sz w:val="26"/>
          <w:szCs w:val="26"/>
          <w:lang w:val="vi-VN"/>
        </w:rPr>
        <w:t>không chỉ</w:t>
      </w:r>
      <w:r w:rsidRPr="00D357E0">
        <w:rPr>
          <w:rFonts w:ascii="Times New Roman" w:hAnsi="Times New Roman" w:cs="Times New Roman"/>
          <w:bCs/>
          <w:iCs/>
          <w:sz w:val="26"/>
          <w:szCs w:val="26"/>
          <w:lang w:val="vi-VN"/>
        </w:rPr>
        <w:t xml:space="preserve"> đòi hỏi kiến thức pháp luật </w:t>
      </w:r>
      <w:r w:rsidRPr="007E3E74">
        <w:rPr>
          <w:rFonts w:ascii="Times New Roman" w:hAnsi="Times New Roman" w:cs="Times New Roman"/>
          <w:bCs/>
          <w:iCs/>
          <w:sz w:val="26"/>
          <w:szCs w:val="26"/>
          <w:lang w:val="vi-VN"/>
        </w:rPr>
        <w:t xml:space="preserve">phải </w:t>
      </w:r>
      <w:r w:rsidRPr="00D357E0">
        <w:rPr>
          <w:rFonts w:ascii="Times New Roman" w:hAnsi="Times New Roman" w:cs="Times New Roman"/>
          <w:bCs/>
          <w:iCs/>
          <w:sz w:val="26"/>
          <w:szCs w:val="26"/>
          <w:lang w:val="vi-VN"/>
        </w:rPr>
        <w:t xml:space="preserve">gắn </w:t>
      </w:r>
      <w:r w:rsidRPr="007E3E74">
        <w:rPr>
          <w:rFonts w:ascii="Times New Roman" w:hAnsi="Times New Roman" w:cs="Times New Roman"/>
          <w:bCs/>
          <w:iCs/>
          <w:sz w:val="26"/>
          <w:szCs w:val="26"/>
          <w:lang w:val="vi-VN"/>
        </w:rPr>
        <w:t xml:space="preserve">liền </w:t>
      </w:r>
      <w:r w:rsidRPr="00D357E0">
        <w:rPr>
          <w:rFonts w:ascii="Times New Roman" w:hAnsi="Times New Roman" w:cs="Times New Roman"/>
          <w:bCs/>
          <w:iCs/>
          <w:sz w:val="26"/>
          <w:szCs w:val="26"/>
          <w:lang w:val="vi-VN"/>
        </w:rPr>
        <w:t xml:space="preserve">với </w:t>
      </w:r>
      <w:r w:rsidRPr="00ED48CF">
        <w:rPr>
          <w:rFonts w:ascii="Times New Roman" w:hAnsi="Times New Roman" w:cs="Times New Roman"/>
          <w:bCs/>
          <w:iCs/>
          <w:sz w:val="26"/>
          <w:szCs w:val="26"/>
          <w:lang w:val="vi-VN"/>
        </w:rPr>
        <w:t>thực tiễn</w:t>
      </w:r>
      <w:r w:rsidRPr="007E3E74">
        <w:rPr>
          <w:rFonts w:ascii="Times New Roman" w:hAnsi="Times New Roman" w:cs="Times New Roman"/>
          <w:bCs/>
          <w:iCs/>
          <w:sz w:val="26"/>
          <w:szCs w:val="26"/>
          <w:lang w:val="vi-VN"/>
        </w:rPr>
        <w:t xml:space="preserve"> mà còn </w:t>
      </w:r>
      <w:r w:rsidRPr="00FD0077">
        <w:rPr>
          <w:rFonts w:ascii="Times New Roman" w:hAnsi="Times New Roman" w:cs="Times New Roman"/>
          <w:bCs/>
          <w:iCs/>
          <w:sz w:val="26"/>
          <w:szCs w:val="26"/>
          <w:lang w:val="vi-VN"/>
        </w:rPr>
        <w:t xml:space="preserve">đòi hỏi </w:t>
      </w:r>
      <w:r w:rsidRPr="000A4CAB">
        <w:rPr>
          <w:rFonts w:ascii="Times New Roman" w:hAnsi="Times New Roman" w:cs="Times New Roman"/>
          <w:bCs/>
          <w:iCs/>
          <w:sz w:val="26"/>
          <w:szCs w:val="26"/>
          <w:lang w:val="vi-VN"/>
        </w:rPr>
        <w:t xml:space="preserve">phải </w:t>
      </w:r>
      <w:r w:rsidRPr="00C83FA6">
        <w:rPr>
          <w:rFonts w:ascii="Times New Roman" w:hAnsi="Times New Roman" w:cs="Times New Roman"/>
          <w:bCs/>
          <w:iCs/>
          <w:sz w:val="26"/>
          <w:szCs w:val="26"/>
          <w:lang w:val="vi-VN"/>
        </w:rPr>
        <w:t>đặt m</w:t>
      </w:r>
      <w:r w:rsidRPr="00347844">
        <w:rPr>
          <w:rFonts w:ascii="Times New Roman" w:hAnsi="Times New Roman" w:cs="Times New Roman"/>
          <w:bCs/>
          <w:iCs/>
          <w:sz w:val="26"/>
          <w:szCs w:val="26"/>
          <w:lang w:val="vi-VN"/>
        </w:rPr>
        <w:t>ình</w:t>
      </w:r>
      <w:r w:rsidRPr="00EC00D0">
        <w:rPr>
          <w:rFonts w:ascii="Times New Roman" w:hAnsi="Times New Roman" w:cs="Times New Roman"/>
          <w:bCs/>
          <w:iCs/>
          <w:sz w:val="26"/>
          <w:szCs w:val="26"/>
          <w:lang w:val="vi-VN"/>
        </w:rPr>
        <w:t xml:space="preserve"> vào vị trí của khách hàng để</w:t>
      </w:r>
      <w:r w:rsidRPr="0024581B">
        <w:rPr>
          <w:rFonts w:ascii="Times New Roman" w:hAnsi="Times New Roman" w:cs="Times New Roman"/>
          <w:bCs/>
          <w:iCs/>
          <w:sz w:val="26"/>
          <w:szCs w:val="26"/>
          <w:lang w:val="vi-VN"/>
        </w:rPr>
        <w:t xml:space="preserve"> </w:t>
      </w:r>
      <w:r w:rsidRPr="00B24A9C">
        <w:rPr>
          <w:rFonts w:ascii="Times New Roman" w:hAnsi="Times New Roman" w:cs="Times New Roman"/>
          <w:bCs/>
          <w:iCs/>
          <w:sz w:val="26"/>
          <w:szCs w:val="26"/>
          <w:lang w:val="vi-VN"/>
        </w:rPr>
        <w:t>thấu hi</w:t>
      </w:r>
      <w:r w:rsidRPr="00BB54DA">
        <w:rPr>
          <w:rFonts w:ascii="Times New Roman" w:hAnsi="Times New Roman" w:cs="Times New Roman"/>
          <w:bCs/>
          <w:iCs/>
          <w:sz w:val="26"/>
          <w:szCs w:val="26"/>
          <w:lang w:val="vi-VN"/>
        </w:rPr>
        <w:t>ểu</w:t>
      </w:r>
      <w:r w:rsidRPr="00D376BD">
        <w:rPr>
          <w:rFonts w:ascii="Times New Roman" w:hAnsi="Times New Roman" w:cs="Times New Roman"/>
          <w:bCs/>
          <w:iCs/>
          <w:sz w:val="26"/>
          <w:szCs w:val="26"/>
          <w:lang w:val="vi-VN"/>
        </w:rPr>
        <w:t xml:space="preserve">, từ đó có cơ sở để </w:t>
      </w:r>
      <w:r w:rsidRPr="00EC00D0">
        <w:rPr>
          <w:rFonts w:ascii="Times New Roman" w:hAnsi="Times New Roman" w:cs="Times New Roman"/>
          <w:bCs/>
          <w:iCs/>
          <w:sz w:val="26"/>
          <w:szCs w:val="26"/>
          <w:lang w:val="vi-VN"/>
        </w:rPr>
        <w:t xml:space="preserve">bảo vệ tối đa quyền </w:t>
      </w:r>
      <w:r w:rsidRPr="0038568E">
        <w:rPr>
          <w:rFonts w:ascii="Times New Roman" w:hAnsi="Times New Roman" w:cs="Times New Roman"/>
          <w:bCs/>
          <w:iCs/>
          <w:sz w:val="26"/>
          <w:szCs w:val="26"/>
          <w:lang w:val="vi-VN"/>
        </w:rPr>
        <w:t>và lợi ích hợp pháp của họ.</w:t>
      </w:r>
      <w:r w:rsidRPr="00993727">
        <w:rPr>
          <w:rFonts w:ascii="Times New Roman" w:hAnsi="Times New Roman" w:cs="Times New Roman"/>
          <w:bCs/>
          <w:iCs/>
          <w:sz w:val="26"/>
          <w:szCs w:val="26"/>
          <w:lang w:val="vi-VN"/>
        </w:rPr>
        <w:t xml:space="preserve"> Phương án giải quyết vấn đề được đưa ra không phải </w:t>
      </w:r>
      <w:r w:rsidRPr="001B6172">
        <w:rPr>
          <w:rFonts w:ascii="Times New Roman" w:hAnsi="Times New Roman" w:cs="Times New Roman"/>
          <w:bCs/>
          <w:iCs/>
          <w:sz w:val="26"/>
          <w:szCs w:val="26"/>
          <w:lang w:val="vi-VN"/>
        </w:rPr>
        <w:t xml:space="preserve">chỉ </w:t>
      </w:r>
      <w:r w:rsidRPr="00993727">
        <w:rPr>
          <w:rFonts w:ascii="Times New Roman" w:hAnsi="Times New Roman" w:cs="Times New Roman"/>
          <w:bCs/>
          <w:iCs/>
          <w:sz w:val="26"/>
          <w:szCs w:val="26"/>
          <w:lang w:val="vi-VN"/>
        </w:rPr>
        <w:t>dựa trên các nội dung lý thuyết cứng nhắc mà cần</w:t>
      </w:r>
      <w:r w:rsidRPr="006F20D2">
        <w:rPr>
          <w:rFonts w:ascii="Times New Roman" w:hAnsi="Times New Roman" w:cs="Times New Roman"/>
          <w:bCs/>
          <w:iCs/>
          <w:sz w:val="26"/>
          <w:szCs w:val="26"/>
          <w:lang w:val="vi-VN"/>
        </w:rPr>
        <w:t xml:space="preserve"> phải linh hoạt</w:t>
      </w:r>
      <w:r w:rsidRPr="006B0C2B">
        <w:rPr>
          <w:rFonts w:ascii="Times New Roman" w:hAnsi="Times New Roman" w:cs="Times New Roman"/>
          <w:bCs/>
          <w:iCs/>
          <w:sz w:val="26"/>
          <w:szCs w:val="26"/>
          <w:lang w:val="vi-VN"/>
        </w:rPr>
        <w:t xml:space="preserve">, </w:t>
      </w:r>
      <w:r w:rsidRPr="001D043A">
        <w:rPr>
          <w:rFonts w:ascii="Times New Roman" w:hAnsi="Times New Roman" w:cs="Times New Roman"/>
          <w:bCs/>
          <w:iCs/>
          <w:sz w:val="26"/>
          <w:szCs w:val="26"/>
          <w:lang w:val="vi-VN"/>
        </w:rPr>
        <w:t>đa chiều. Để làm được điều này, cần</w:t>
      </w:r>
      <w:r w:rsidRPr="000A4CAB">
        <w:rPr>
          <w:rFonts w:ascii="Times New Roman" w:hAnsi="Times New Roman" w:cs="Times New Roman"/>
          <w:bCs/>
          <w:iCs/>
          <w:sz w:val="26"/>
          <w:szCs w:val="26"/>
          <w:lang w:val="vi-VN"/>
        </w:rPr>
        <w:t xml:space="preserve"> có kỹ năn</w:t>
      </w:r>
      <w:r w:rsidRPr="00074125">
        <w:rPr>
          <w:rFonts w:ascii="Times New Roman" w:hAnsi="Times New Roman" w:cs="Times New Roman"/>
          <w:bCs/>
          <w:iCs/>
          <w:sz w:val="26"/>
          <w:szCs w:val="26"/>
          <w:lang w:val="vi-VN"/>
        </w:rPr>
        <w:t>g</w:t>
      </w:r>
      <w:r w:rsidRPr="001D043A">
        <w:rPr>
          <w:rFonts w:ascii="Times New Roman" w:hAnsi="Times New Roman" w:cs="Times New Roman"/>
          <w:bCs/>
          <w:iCs/>
          <w:sz w:val="26"/>
          <w:szCs w:val="26"/>
          <w:lang w:val="vi-VN"/>
        </w:rPr>
        <w:t xml:space="preserve"> tập trung </w:t>
      </w:r>
      <w:r w:rsidRPr="00347844">
        <w:rPr>
          <w:rFonts w:ascii="Times New Roman" w:hAnsi="Times New Roman" w:cs="Times New Roman"/>
          <w:bCs/>
          <w:iCs/>
          <w:sz w:val="26"/>
          <w:szCs w:val="26"/>
          <w:lang w:val="vi-VN"/>
        </w:rPr>
        <w:t xml:space="preserve">cao độ </w:t>
      </w:r>
      <w:r w:rsidRPr="001D043A">
        <w:rPr>
          <w:rFonts w:ascii="Times New Roman" w:hAnsi="Times New Roman" w:cs="Times New Roman"/>
          <w:bCs/>
          <w:iCs/>
          <w:sz w:val="26"/>
          <w:szCs w:val="26"/>
          <w:lang w:val="vi-VN"/>
        </w:rPr>
        <w:t>vào vụ việc của khách hàng</w:t>
      </w:r>
      <w:r w:rsidRPr="000D260A">
        <w:rPr>
          <w:rFonts w:ascii="Times New Roman" w:hAnsi="Times New Roman" w:cs="Times New Roman"/>
          <w:bCs/>
          <w:iCs/>
          <w:sz w:val="26"/>
          <w:szCs w:val="26"/>
          <w:lang w:val="vi-VN"/>
        </w:rPr>
        <w:t xml:space="preserve"> để đưa ra ý kiến tư vấn phù hợp nhất.</w:t>
      </w:r>
      <w:r w:rsidRPr="0028028C">
        <w:rPr>
          <w:rFonts w:ascii="Times New Roman" w:hAnsi="Times New Roman" w:cs="Times New Roman"/>
          <w:bCs/>
          <w:iCs/>
          <w:sz w:val="26"/>
          <w:szCs w:val="26"/>
          <w:lang w:val="vi-VN"/>
        </w:rPr>
        <w:t xml:space="preserve"> </w:t>
      </w:r>
      <w:r w:rsidRPr="00801FAA">
        <w:rPr>
          <w:rFonts w:ascii="Times New Roman" w:hAnsi="Times New Roman" w:cs="Times New Roman"/>
          <w:bCs/>
          <w:i/>
          <w:sz w:val="26"/>
          <w:szCs w:val="26"/>
          <w:lang w:val="vi-VN"/>
        </w:rPr>
        <w:t xml:space="preserve">Ví dụ: Ông A và bà B đến nhờ Luật sư tư vấn liên quan đến thủ tục xóa thế chấp quyền sử dụng đất của vợ chồng ông để tặng cho quyền sử dụng đất này cho anh C – là con chung của ông A và bà B. Lý do của việc tặng cho này là vì bà B hiện đang có nhiều khoản nợ đang có khả năng bị chủ nợ kiện đòi tại Tòa án. </w:t>
      </w:r>
      <w:r w:rsidRPr="00CD2B9B">
        <w:rPr>
          <w:rFonts w:ascii="Times New Roman" w:hAnsi="Times New Roman" w:cs="Times New Roman"/>
          <w:bCs/>
          <w:iCs/>
          <w:sz w:val="26"/>
          <w:szCs w:val="26"/>
          <w:lang w:val="vi-VN"/>
        </w:rPr>
        <w:t xml:space="preserve">Trong tình huống này, nếu chỉ dựa vào lý thuyết thì Luật sư chỉ đơn thuần tư vấn cho khách hàng các điều kiện và trình tự thủ tục xóa thế chấp, thủ tục tặng cho quyền sử dụng đất theo quy định pháp luật, nội dung tư vấn này thiếu tính thực tiễn và chưa giải quyết được triệt để yêu cầu của khách hàng. Dựa vào các kiến thức thực tiễn, Luật sư cần tư vấn thêm cho khách hàng liên quan đến rủi ro có thể gặp phải là khi thực hiện xong thủ tục xóa thế chấp thì </w:t>
      </w:r>
      <w:r>
        <w:rPr>
          <w:rFonts w:ascii="Times New Roman" w:eastAsia="Malgun Gothic" w:hAnsi="Times New Roman" w:cs="Times New Roman" w:hint="eastAsia"/>
          <w:bCs/>
          <w:iCs/>
          <w:sz w:val="26"/>
          <w:szCs w:val="26"/>
          <w:lang w:val="vi-VN" w:eastAsia="ko-KR"/>
        </w:rPr>
        <w:t>k</w:t>
      </w:r>
      <w:r w:rsidRPr="00CD2B9B">
        <w:rPr>
          <w:rFonts w:ascii="Times New Roman" w:hAnsi="Times New Roman" w:cs="Times New Roman"/>
          <w:bCs/>
          <w:iCs/>
          <w:sz w:val="26"/>
          <w:szCs w:val="26"/>
          <w:lang w:val="vi-VN"/>
        </w:rPr>
        <w:t xml:space="preserve">hách hàng sẽ mất một khoản tiền lớn để trả nợ cho </w:t>
      </w:r>
      <w:r>
        <w:rPr>
          <w:rFonts w:ascii="Times New Roman" w:eastAsia="Malgun Gothic" w:hAnsi="Times New Roman" w:cs="Times New Roman" w:hint="eastAsia"/>
          <w:bCs/>
          <w:iCs/>
          <w:sz w:val="26"/>
          <w:szCs w:val="26"/>
          <w:lang w:val="vi-VN" w:eastAsia="ko-KR"/>
        </w:rPr>
        <w:t>n</w:t>
      </w:r>
      <w:r w:rsidRPr="00CD2B9B">
        <w:rPr>
          <w:rFonts w:ascii="Times New Roman" w:hAnsi="Times New Roman" w:cs="Times New Roman"/>
          <w:bCs/>
          <w:iCs/>
          <w:sz w:val="26"/>
          <w:szCs w:val="26"/>
          <w:lang w:val="vi-VN"/>
        </w:rPr>
        <w:t>gân hàng</w:t>
      </w:r>
      <w:r>
        <w:rPr>
          <w:rFonts w:ascii="Times New Roman" w:eastAsia="Malgun Gothic" w:hAnsi="Times New Roman" w:cs="Times New Roman" w:hint="eastAsia"/>
          <w:bCs/>
          <w:iCs/>
          <w:sz w:val="26"/>
          <w:szCs w:val="26"/>
          <w:lang w:val="vi-VN" w:eastAsia="ko-KR"/>
        </w:rPr>
        <w:t>.</w:t>
      </w:r>
      <w:r w:rsidRPr="00CD2B9B">
        <w:rPr>
          <w:rFonts w:ascii="Times New Roman" w:hAnsi="Times New Roman" w:cs="Times New Roman"/>
          <w:bCs/>
          <w:iCs/>
          <w:sz w:val="26"/>
          <w:szCs w:val="26"/>
          <w:lang w:val="vi-VN"/>
        </w:rPr>
        <w:t xml:space="preserve"> </w:t>
      </w:r>
      <w:r w:rsidRPr="00CD2B9B">
        <w:rPr>
          <w:rFonts w:ascii="Times New Roman" w:eastAsia="Malgun Gothic" w:hAnsi="Times New Roman" w:cs="Times New Roman"/>
          <w:bCs/>
          <w:iCs/>
          <w:sz w:val="26"/>
          <w:szCs w:val="26"/>
          <w:lang w:val="vi-VN" w:eastAsia="ko-KR"/>
        </w:rPr>
        <w:t>Đ</w:t>
      </w:r>
      <w:r w:rsidRPr="00CD2B9B">
        <w:rPr>
          <w:rFonts w:ascii="Times New Roman" w:hAnsi="Times New Roman" w:cs="Times New Roman"/>
          <w:bCs/>
          <w:iCs/>
          <w:sz w:val="26"/>
          <w:szCs w:val="26"/>
          <w:lang w:val="vi-VN"/>
        </w:rPr>
        <w:t xml:space="preserve">ồng thời, theo quy định pháp luật, tài sản sẽ không còn hiệu lực đối kháng với bên thứ ba sau khi xóa thế chấp. Lúc này, sẽ có rủi ro về việc những chủ nợ của bà B sẽ yêu cầu Tòa án áp dụng biện pháp khẩn cấp tạm thời cấm chuyển dịch quyền về tài sản đối với quyền sử dụng đất nói trên. Lúc này, khách hàng vừa mất tiền để trả nợ </w:t>
      </w:r>
      <w:r>
        <w:rPr>
          <w:rFonts w:ascii="Times New Roman" w:eastAsia="Malgun Gothic" w:hAnsi="Times New Roman" w:cs="Times New Roman" w:hint="eastAsia"/>
          <w:bCs/>
          <w:iCs/>
          <w:sz w:val="26"/>
          <w:szCs w:val="26"/>
          <w:lang w:val="vi-VN" w:eastAsia="ko-KR"/>
        </w:rPr>
        <w:t>n</w:t>
      </w:r>
      <w:r w:rsidRPr="00CD2B9B">
        <w:rPr>
          <w:rFonts w:ascii="Times New Roman" w:hAnsi="Times New Roman" w:cs="Times New Roman"/>
          <w:bCs/>
          <w:iCs/>
          <w:sz w:val="26"/>
          <w:szCs w:val="26"/>
          <w:lang w:val="vi-VN"/>
        </w:rPr>
        <w:t>gân hàng, tài sản cũng không thể thực hiện tặng cho được. Thêm vào đó, nếu giao dịch tặng cho giả sử được thực hiện nhưng có dấu hiệu tẩu tán tài sản, trốn tránh nghĩa vụ đối với bên thứ ba khác thì cũng có khả năng bị Tòa án tuyên vô hiệu.</w:t>
      </w:r>
      <w:r w:rsidRPr="00446C5C">
        <w:rPr>
          <w:rFonts w:ascii="Times New Roman" w:hAnsi="Times New Roman" w:cs="Times New Roman"/>
          <w:bCs/>
          <w:iCs/>
          <w:sz w:val="26"/>
          <w:szCs w:val="26"/>
          <w:lang w:val="vi-VN"/>
        </w:rPr>
        <w:t xml:space="preserve"> Qua tình huống này, có thể thấy rõ sự khác biệt giữa </w:t>
      </w:r>
      <w:r w:rsidRPr="000A600B">
        <w:rPr>
          <w:rFonts w:ascii="Times New Roman" w:hAnsi="Times New Roman" w:cs="Times New Roman"/>
          <w:bCs/>
          <w:iCs/>
          <w:sz w:val="26"/>
          <w:szCs w:val="26"/>
          <w:lang w:val="vi-VN"/>
        </w:rPr>
        <w:t xml:space="preserve">tính hiệu quả của việc giải quyết vấn đề trên cơ sở gắn liền với thực tiễn so với </w:t>
      </w:r>
      <w:r w:rsidRPr="00085173">
        <w:rPr>
          <w:rFonts w:ascii="Times New Roman" w:hAnsi="Times New Roman" w:cs="Times New Roman"/>
          <w:bCs/>
          <w:iCs/>
          <w:sz w:val="26"/>
          <w:szCs w:val="26"/>
          <w:lang w:val="vi-VN"/>
        </w:rPr>
        <w:t>việc giải quyết vấn đề đơn thuần trên cơ sở</w:t>
      </w:r>
      <w:r w:rsidRPr="00AE5FC5">
        <w:rPr>
          <w:rFonts w:ascii="Times New Roman" w:hAnsi="Times New Roman" w:cs="Times New Roman"/>
          <w:bCs/>
          <w:iCs/>
          <w:sz w:val="26"/>
          <w:szCs w:val="26"/>
          <w:lang w:val="vi-VN"/>
        </w:rPr>
        <w:t xml:space="preserve"> áp dụng cứng </w:t>
      </w:r>
      <w:r w:rsidRPr="00005185">
        <w:rPr>
          <w:rFonts w:ascii="Times New Roman" w:hAnsi="Times New Roman" w:cs="Times New Roman"/>
          <w:bCs/>
          <w:iCs/>
          <w:sz w:val="26"/>
          <w:szCs w:val="26"/>
          <w:lang w:val="vi-VN"/>
        </w:rPr>
        <w:t>nhắc các quy định pháp luật.</w:t>
      </w:r>
    </w:p>
    <w:p w14:paraId="2C2E734C" w14:textId="77777777" w:rsidR="004417FA" w:rsidRDefault="004417FA" w:rsidP="004417FA">
      <w:pPr>
        <w:pStyle w:val="ListParagraph"/>
        <w:spacing w:before="120" w:after="0" w:line="23" w:lineRule="atLeast"/>
        <w:ind w:left="0" w:firstLine="709"/>
        <w:contextualSpacing w:val="0"/>
        <w:jc w:val="both"/>
        <w:rPr>
          <w:rFonts w:ascii="Times New Roman" w:hAnsi="Times New Roman" w:cs="Times New Roman"/>
          <w:bCs/>
          <w:iCs/>
          <w:sz w:val="26"/>
          <w:szCs w:val="26"/>
          <w:lang w:val="vi-VN"/>
        </w:rPr>
      </w:pPr>
      <w:r w:rsidRPr="00B12E17">
        <w:rPr>
          <w:rFonts w:ascii="Times New Roman" w:hAnsi="Times New Roman" w:cs="Times New Roman"/>
          <w:bCs/>
          <w:iCs/>
          <w:sz w:val="26"/>
          <w:szCs w:val="26"/>
          <w:lang w:val="vi-VN"/>
        </w:rPr>
        <w:t xml:space="preserve">Trên thực tế, </w:t>
      </w:r>
      <w:r w:rsidRPr="00E42362">
        <w:rPr>
          <w:rFonts w:ascii="Times New Roman" w:hAnsi="Times New Roman" w:cs="Times New Roman"/>
          <w:bCs/>
          <w:iCs/>
          <w:sz w:val="26"/>
          <w:szCs w:val="26"/>
          <w:lang w:val="vi-VN"/>
        </w:rPr>
        <w:t xml:space="preserve">đối với </w:t>
      </w:r>
      <w:r w:rsidRPr="00B12E17">
        <w:rPr>
          <w:rFonts w:ascii="Times New Roman" w:hAnsi="Times New Roman" w:cs="Times New Roman"/>
          <w:bCs/>
          <w:iCs/>
          <w:sz w:val="26"/>
          <w:szCs w:val="26"/>
          <w:lang w:val="vi-VN"/>
        </w:rPr>
        <w:t>m</w:t>
      </w:r>
      <w:r w:rsidRPr="00E42362">
        <w:rPr>
          <w:rFonts w:ascii="Times New Roman" w:hAnsi="Times New Roman" w:cs="Times New Roman"/>
          <w:bCs/>
          <w:iCs/>
          <w:sz w:val="26"/>
          <w:szCs w:val="26"/>
          <w:lang w:val="vi-VN"/>
        </w:rPr>
        <w:t xml:space="preserve">ỗi </w:t>
      </w:r>
      <w:r w:rsidRPr="00B12E17">
        <w:rPr>
          <w:rFonts w:ascii="Times New Roman" w:hAnsi="Times New Roman" w:cs="Times New Roman"/>
          <w:bCs/>
          <w:iCs/>
          <w:sz w:val="26"/>
          <w:szCs w:val="26"/>
          <w:lang w:val="vi-VN"/>
        </w:rPr>
        <w:t>vụ việc</w:t>
      </w:r>
      <w:r w:rsidRPr="00E42362">
        <w:rPr>
          <w:rFonts w:ascii="Times New Roman" w:hAnsi="Times New Roman" w:cs="Times New Roman"/>
          <w:bCs/>
          <w:iCs/>
          <w:sz w:val="26"/>
          <w:szCs w:val="26"/>
          <w:lang w:val="vi-VN"/>
        </w:rPr>
        <w:t xml:space="preserve"> </w:t>
      </w:r>
      <w:r w:rsidRPr="00B12E17">
        <w:rPr>
          <w:rFonts w:ascii="Times New Roman" w:hAnsi="Times New Roman" w:cs="Times New Roman"/>
          <w:bCs/>
          <w:iCs/>
          <w:sz w:val="26"/>
          <w:szCs w:val="26"/>
          <w:lang w:val="vi-VN"/>
        </w:rPr>
        <w:t xml:space="preserve">không chỉ có một phương án </w:t>
      </w:r>
      <w:r w:rsidRPr="00E42362">
        <w:rPr>
          <w:rFonts w:ascii="Times New Roman" w:hAnsi="Times New Roman" w:cs="Times New Roman"/>
          <w:bCs/>
          <w:iCs/>
          <w:sz w:val="26"/>
          <w:szCs w:val="26"/>
          <w:lang w:val="vi-VN"/>
        </w:rPr>
        <w:t>để giải quyết mà sẽ tồn tại</w:t>
      </w:r>
      <w:r w:rsidRPr="002856C5">
        <w:rPr>
          <w:rFonts w:ascii="Times New Roman" w:hAnsi="Times New Roman" w:cs="Times New Roman"/>
          <w:bCs/>
          <w:iCs/>
          <w:sz w:val="26"/>
          <w:szCs w:val="26"/>
          <w:lang w:val="vi-VN"/>
        </w:rPr>
        <w:t xml:space="preserve"> rất</w:t>
      </w:r>
      <w:r w:rsidRPr="00E42362">
        <w:rPr>
          <w:rFonts w:ascii="Times New Roman" w:hAnsi="Times New Roman" w:cs="Times New Roman"/>
          <w:bCs/>
          <w:iCs/>
          <w:sz w:val="26"/>
          <w:szCs w:val="26"/>
          <w:lang w:val="vi-VN"/>
        </w:rPr>
        <w:t xml:space="preserve"> nhiều phương án</w:t>
      </w:r>
      <w:r w:rsidRPr="00347844">
        <w:rPr>
          <w:rFonts w:ascii="Times New Roman" w:hAnsi="Times New Roman" w:cs="Times New Roman"/>
          <w:bCs/>
          <w:iCs/>
          <w:sz w:val="26"/>
          <w:szCs w:val="26"/>
          <w:lang w:val="vi-VN"/>
        </w:rPr>
        <w:t xml:space="preserve"> khác nha</w:t>
      </w:r>
      <w:r w:rsidRPr="00970F46">
        <w:rPr>
          <w:rFonts w:ascii="Times New Roman" w:hAnsi="Times New Roman" w:cs="Times New Roman"/>
          <w:bCs/>
          <w:iCs/>
          <w:sz w:val="26"/>
          <w:szCs w:val="26"/>
          <w:lang w:val="vi-VN"/>
        </w:rPr>
        <w:t>u</w:t>
      </w:r>
      <w:r>
        <w:rPr>
          <w:rFonts w:ascii="Times New Roman" w:eastAsia="Malgun Gothic" w:hAnsi="Times New Roman" w:cs="Times New Roman" w:hint="eastAsia"/>
          <w:bCs/>
          <w:iCs/>
          <w:sz w:val="26"/>
          <w:szCs w:val="26"/>
          <w:lang w:val="vi-VN" w:eastAsia="ko-KR"/>
        </w:rPr>
        <w:t>.</w:t>
      </w:r>
      <w:r w:rsidRPr="00E42362">
        <w:rPr>
          <w:rFonts w:ascii="Times New Roman" w:hAnsi="Times New Roman" w:cs="Times New Roman"/>
          <w:bCs/>
          <w:iCs/>
          <w:sz w:val="26"/>
          <w:szCs w:val="26"/>
          <w:lang w:val="vi-VN"/>
        </w:rPr>
        <w:t xml:space="preserve"> </w:t>
      </w:r>
      <w:r>
        <w:rPr>
          <w:rFonts w:ascii="Times New Roman" w:eastAsia="Malgun Gothic" w:hAnsi="Times New Roman" w:cs="Times New Roman" w:hint="eastAsia"/>
          <w:bCs/>
          <w:iCs/>
          <w:sz w:val="26"/>
          <w:szCs w:val="26"/>
          <w:lang w:val="vi-VN" w:eastAsia="ko-KR"/>
        </w:rPr>
        <w:t>T</w:t>
      </w:r>
      <w:r w:rsidRPr="00074125">
        <w:rPr>
          <w:rFonts w:ascii="Times New Roman" w:hAnsi="Times New Roman" w:cs="Times New Roman"/>
          <w:bCs/>
          <w:iCs/>
          <w:sz w:val="26"/>
          <w:szCs w:val="26"/>
          <w:lang w:val="vi-VN"/>
        </w:rPr>
        <w:t>rường hợp này</w:t>
      </w:r>
      <w:r w:rsidRPr="00E02FB7">
        <w:rPr>
          <w:rFonts w:ascii="Times New Roman" w:hAnsi="Times New Roman" w:cs="Times New Roman"/>
          <w:bCs/>
          <w:iCs/>
          <w:sz w:val="26"/>
          <w:szCs w:val="26"/>
          <w:lang w:val="vi-VN"/>
        </w:rPr>
        <w:t xml:space="preserve"> cần có kỹ năng chọn lọc, kết hợp để tìm ra phương án </w:t>
      </w:r>
      <w:r w:rsidRPr="00970F46">
        <w:rPr>
          <w:rFonts w:ascii="Times New Roman" w:hAnsi="Times New Roman" w:cs="Times New Roman"/>
          <w:bCs/>
          <w:iCs/>
          <w:sz w:val="26"/>
          <w:szCs w:val="26"/>
          <w:lang w:val="vi-VN"/>
        </w:rPr>
        <w:t xml:space="preserve">hiệu quả nhất </w:t>
      </w:r>
      <w:r w:rsidRPr="00B31CF2">
        <w:rPr>
          <w:rFonts w:ascii="Times New Roman" w:hAnsi="Times New Roman" w:cs="Times New Roman"/>
          <w:bCs/>
          <w:iCs/>
          <w:sz w:val="26"/>
          <w:szCs w:val="26"/>
          <w:lang w:val="vi-VN"/>
        </w:rPr>
        <w:t>để bảo vệ quyền lợi của khách hàng.</w:t>
      </w:r>
      <w:r w:rsidRPr="003724FA">
        <w:rPr>
          <w:rFonts w:ascii="Times New Roman" w:hAnsi="Times New Roman" w:cs="Times New Roman"/>
          <w:bCs/>
          <w:iCs/>
          <w:sz w:val="26"/>
          <w:szCs w:val="26"/>
          <w:lang w:val="vi-VN"/>
        </w:rPr>
        <w:t xml:space="preserve"> Trong nhiều vụ việc,</w:t>
      </w:r>
      <w:r w:rsidRPr="00BE4311">
        <w:rPr>
          <w:rFonts w:ascii="Times New Roman" w:hAnsi="Times New Roman" w:cs="Times New Roman"/>
          <w:bCs/>
          <w:iCs/>
          <w:sz w:val="26"/>
          <w:szCs w:val="26"/>
          <w:lang w:val="vi-VN"/>
        </w:rPr>
        <w:t xml:space="preserve"> một sai lầm nhỏ có thể dẫn đến mất tất cả</w:t>
      </w:r>
      <w:r>
        <w:rPr>
          <w:rFonts w:ascii="Times New Roman" w:eastAsia="Malgun Gothic" w:hAnsi="Times New Roman" w:cs="Times New Roman" w:hint="eastAsia"/>
          <w:bCs/>
          <w:iCs/>
          <w:sz w:val="26"/>
          <w:szCs w:val="26"/>
          <w:lang w:val="vi-VN" w:eastAsia="ko-KR"/>
        </w:rPr>
        <w:t>.</w:t>
      </w:r>
      <w:r w:rsidRPr="003724FA">
        <w:rPr>
          <w:rFonts w:ascii="Times New Roman" w:hAnsi="Times New Roman" w:cs="Times New Roman"/>
          <w:bCs/>
          <w:iCs/>
          <w:sz w:val="26"/>
          <w:szCs w:val="26"/>
          <w:lang w:val="vi-VN"/>
        </w:rPr>
        <w:t xml:space="preserve"> </w:t>
      </w:r>
      <w:r>
        <w:rPr>
          <w:rFonts w:ascii="Times New Roman" w:eastAsia="Malgun Gothic" w:hAnsi="Times New Roman" w:cs="Times New Roman" w:hint="eastAsia"/>
          <w:bCs/>
          <w:iCs/>
          <w:sz w:val="26"/>
          <w:szCs w:val="26"/>
          <w:lang w:val="vi-VN" w:eastAsia="ko-KR"/>
        </w:rPr>
        <w:t>N</w:t>
      </w:r>
      <w:r w:rsidRPr="003724FA">
        <w:rPr>
          <w:rFonts w:ascii="Times New Roman" w:hAnsi="Times New Roman" w:cs="Times New Roman"/>
          <w:bCs/>
          <w:iCs/>
          <w:sz w:val="26"/>
          <w:szCs w:val="26"/>
          <w:lang w:val="vi-VN"/>
        </w:rPr>
        <w:t>ếu ngay từ đầu, Luật sư lựa chọn phương án không phù hợp thì sẽ</w:t>
      </w:r>
      <w:r w:rsidRPr="00BE4311">
        <w:rPr>
          <w:rFonts w:ascii="Times New Roman" w:hAnsi="Times New Roman" w:cs="Times New Roman"/>
          <w:bCs/>
          <w:iCs/>
          <w:sz w:val="26"/>
          <w:szCs w:val="26"/>
          <w:lang w:val="vi-VN"/>
        </w:rPr>
        <w:t xml:space="preserve"> có thể</w:t>
      </w:r>
      <w:r w:rsidRPr="003724FA">
        <w:rPr>
          <w:rFonts w:ascii="Times New Roman" w:hAnsi="Times New Roman" w:cs="Times New Roman"/>
          <w:bCs/>
          <w:iCs/>
          <w:sz w:val="26"/>
          <w:szCs w:val="26"/>
          <w:lang w:val="vi-VN"/>
        </w:rPr>
        <w:t xml:space="preserve"> dẫn đến hậu quả pháp lý vô cũng nghiêm trọng cho khách hàng về sau.</w:t>
      </w:r>
      <w:r w:rsidRPr="00532D78">
        <w:rPr>
          <w:rFonts w:ascii="Times New Roman" w:hAnsi="Times New Roman" w:cs="Times New Roman"/>
          <w:bCs/>
          <w:iCs/>
          <w:sz w:val="26"/>
          <w:szCs w:val="26"/>
          <w:lang w:val="vi-VN"/>
        </w:rPr>
        <w:t xml:space="preserve"> Khi giải quyết vấn đ</w:t>
      </w:r>
      <w:r w:rsidRPr="007A787E">
        <w:rPr>
          <w:rFonts w:ascii="Times New Roman" w:hAnsi="Times New Roman" w:cs="Times New Roman"/>
          <w:bCs/>
          <w:iCs/>
          <w:sz w:val="26"/>
          <w:szCs w:val="26"/>
          <w:lang w:val="vi-VN"/>
        </w:rPr>
        <w:t>ề</w:t>
      </w:r>
      <w:r w:rsidRPr="00532D78">
        <w:rPr>
          <w:rFonts w:ascii="Times New Roman" w:hAnsi="Times New Roman" w:cs="Times New Roman"/>
          <w:bCs/>
          <w:iCs/>
          <w:sz w:val="26"/>
          <w:szCs w:val="26"/>
          <w:lang w:val="vi-VN"/>
        </w:rPr>
        <w:t xml:space="preserve">, </w:t>
      </w:r>
      <w:r w:rsidRPr="00F025F3">
        <w:rPr>
          <w:rFonts w:ascii="Times New Roman" w:hAnsi="Times New Roman" w:cs="Times New Roman"/>
          <w:bCs/>
          <w:iCs/>
          <w:sz w:val="26"/>
          <w:szCs w:val="26"/>
          <w:lang w:val="vi-VN"/>
        </w:rPr>
        <w:t>phải</w:t>
      </w:r>
      <w:r w:rsidRPr="00532D78">
        <w:rPr>
          <w:rFonts w:ascii="Times New Roman" w:hAnsi="Times New Roman" w:cs="Times New Roman"/>
          <w:bCs/>
          <w:iCs/>
          <w:sz w:val="26"/>
          <w:szCs w:val="26"/>
          <w:lang w:val="vi-VN"/>
        </w:rPr>
        <w:t xml:space="preserve"> xem xét toàn diện các sự kiện pháp lý, phân tích kỹ lưỡng các hậu quả pháp lý tương ứng và đạt được mục đích bảo vệ tối đa quyền lợi của khách hàng bằng cách cân nhắc ưu </w:t>
      </w:r>
      <w:r>
        <w:rPr>
          <w:rFonts w:ascii="Times New Roman" w:eastAsia="Malgun Gothic" w:hAnsi="Times New Roman" w:cs="Times New Roman" w:hint="eastAsia"/>
          <w:bCs/>
          <w:iCs/>
          <w:sz w:val="26"/>
          <w:szCs w:val="26"/>
          <w:lang w:val="vi-VN" w:eastAsia="ko-KR"/>
        </w:rPr>
        <w:t xml:space="preserve">- </w:t>
      </w:r>
      <w:r w:rsidRPr="00532D78">
        <w:rPr>
          <w:rFonts w:ascii="Times New Roman" w:hAnsi="Times New Roman" w:cs="Times New Roman"/>
          <w:bCs/>
          <w:iCs/>
          <w:sz w:val="26"/>
          <w:szCs w:val="26"/>
          <w:lang w:val="vi-VN"/>
        </w:rPr>
        <w:t xml:space="preserve">nhược điểm và sử dụng chúng một cách linh hoạt. Đặc biệt khi các tình tiết của vụ </w:t>
      </w:r>
      <w:r w:rsidRPr="00B03829">
        <w:rPr>
          <w:rFonts w:ascii="Times New Roman" w:hAnsi="Times New Roman" w:cs="Times New Roman"/>
          <w:bCs/>
          <w:iCs/>
          <w:sz w:val="26"/>
          <w:szCs w:val="26"/>
          <w:lang w:val="vi-VN"/>
        </w:rPr>
        <w:t>vi</w:t>
      </w:r>
      <w:r w:rsidRPr="006B46B0">
        <w:rPr>
          <w:rFonts w:ascii="Times New Roman" w:hAnsi="Times New Roman" w:cs="Times New Roman"/>
          <w:bCs/>
          <w:iCs/>
          <w:sz w:val="26"/>
          <w:szCs w:val="26"/>
          <w:lang w:val="vi-VN"/>
        </w:rPr>
        <w:t>ệc</w:t>
      </w:r>
      <w:r w:rsidRPr="00532D78">
        <w:rPr>
          <w:rFonts w:ascii="Times New Roman" w:hAnsi="Times New Roman" w:cs="Times New Roman"/>
          <w:bCs/>
          <w:iCs/>
          <w:sz w:val="26"/>
          <w:szCs w:val="26"/>
          <w:lang w:val="vi-VN"/>
        </w:rPr>
        <w:t xml:space="preserve"> về cơ bản đã chắc chắn thì </w:t>
      </w:r>
      <w:r w:rsidRPr="006B46B0">
        <w:rPr>
          <w:rFonts w:ascii="Times New Roman" w:hAnsi="Times New Roman" w:cs="Times New Roman"/>
          <w:bCs/>
          <w:iCs/>
          <w:sz w:val="26"/>
          <w:szCs w:val="26"/>
          <w:lang w:val="vi-VN"/>
        </w:rPr>
        <w:t>cũng c</w:t>
      </w:r>
      <w:r w:rsidRPr="004E5399">
        <w:rPr>
          <w:rFonts w:ascii="Times New Roman" w:hAnsi="Times New Roman" w:cs="Times New Roman"/>
          <w:bCs/>
          <w:iCs/>
          <w:sz w:val="26"/>
          <w:szCs w:val="26"/>
          <w:lang w:val="vi-VN"/>
        </w:rPr>
        <w:t>ần</w:t>
      </w:r>
      <w:r w:rsidRPr="00532D78">
        <w:rPr>
          <w:rFonts w:ascii="Times New Roman" w:hAnsi="Times New Roman" w:cs="Times New Roman"/>
          <w:bCs/>
          <w:iCs/>
          <w:sz w:val="26"/>
          <w:szCs w:val="26"/>
          <w:lang w:val="vi-VN"/>
        </w:rPr>
        <w:t xml:space="preserve"> chú ý hơn đến một số chi tiết, vì việc xử lý không đúng các chi tiết này có thể ảnh hưởng đến kết quả của toàn bộ vụ </w:t>
      </w:r>
      <w:r w:rsidRPr="004E5399">
        <w:rPr>
          <w:rFonts w:ascii="Times New Roman" w:hAnsi="Times New Roman" w:cs="Times New Roman"/>
          <w:bCs/>
          <w:iCs/>
          <w:sz w:val="26"/>
          <w:szCs w:val="26"/>
          <w:lang w:val="vi-VN"/>
        </w:rPr>
        <w:t>việc</w:t>
      </w:r>
      <w:r w:rsidRPr="00532D78">
        <w:rPr>
          <w:rFonts w:ascii="Times New Roman" w:hAnsi="Times New Roman" w:cs="Times New Roman"/>
          <w:bCs/>
          <w:iCs/>
          <w:sz w:val="26"/>
          <w:szCs w:val="26"/>
          <w:lang w:val="vi-VN"/>
        </w:rPr>
        <w:t>.</w:t>
      </w:r>
      <w:r w:rsidRPr="003724FA">
        <w:rPr>
          <w:rFonts w:ascii="Times New Roman" w:hAnsi="Times New Roman" w:cs="Times New Roman"/>
          <w:bCs/>
          <w:iCs/>
          <w:sz w:val="26"/>
          <w:szCs w:val="26"/>
          <w:lang w:val="vi-VN"/>
        </w:rPr>
        <w:t xml:space="preserve"> </w:t>
      </w:r>
    </w:p>
    <w:p w14:paraId="0D09E475" w14:textId="77777777" w:rsidR="004417FA" w:rsidRPr="0087138C" w:rsidRDefault="004417FA" w:rsidP="004417FA">
      <w:pPr>
        <w:pStyle w:val="ListParagraph"/>
        <w:spacing w:before="120" w:after="0" w:line="23" w:lineRule="atLeast"/>
        <w:ind w:left="0" w:firstLine="709"/>
        <w:contextualSpacing w:val="0"/>
        <w:jc w:val="both"/>
        <w:rPr>
          <w:rFonts w:ascii="Times New Roman" w:hAnsi="Times New Roman" w:cs="Times New Roman"/>
          <w:bCs/>
          <w:i/>
          <w:sz w:val="26"/>
          <w:szCs w:val="26"/>
          <w:lang w:val="vi-VN"/>
        </w:rPr>
      </w:pPr>
      <w:r w:rsidRPr="0087138C">
        <w:rPr>
          <w:rFonts w:ascii="Times New Roman" w:hAnsi="Times New Roman" w:cs="Times New Roman"/>
          <w:bCs/>
          <w:i/>
          <w:sz w:val="26"/>
          <w:szCs w:val="26"/>
          <w:lang w:val="vi-VN"/>
        </w:rPr>
        <w:t xml:space="preserve">Ví dụ: Bà A có ký Hợp đồng đặt cọc với Công ty B liên quan đến việc bà A đặt cọc để nhận chuyển nhượng quyền sử dụng đất của Công ty B. Giá chuyển nhượng là 1.000.000.000 đồng, Bà A đã thanh toán cho Công ty B 700.000.000 đồng và đã trực tiếp quản lý, sử dụng tài sản chuyển nhượng, số tiền còn lại sẽ thanh toán sau khi công chứng. Tuy nhiên, do Công ty B vướng mắc các thủ tục với cơ quan nhà nước nên không thể thực hiện công chứng đúng hạn, Hợp đồng giữa các bên kéo dài trong nhiều năm. Nhiều năm </w:t>
      </w:r>
      <w:r w:rsidRPr="0087138C">
        <w:rPr>
          <w:rFonts w:ascii="Times New Roman" w:hAnsi="Times New Roman" w:cs="Times New Roman"/>
          <w:bCs/>
          <w:i/>
          <w:sz w:val="26"/>
          <w:szCs w:val="26"/>
          <w:lang w:val="vi-VN"/>
        </w:rPr>
        <w:lastRenderedPageBreak/>
        <w:t>sau, Công ty B mới khởi kiện đòi lại quyền sử dụng đất mà bà A đã đặt cọc. Bà A tìm đến Công ty Luật AMI để được hỗ trợ. Lúc này, có rất nhiều phương án có thể đưa ra để bà A thực hiện nhằm bảo vệ quyền lợi của mình, phân tích một số phương án điển hình như sau:</w:t>
      </w:r>
    </w:p>
    <w:p w14:paraId="4F8E18AC" w14:textId="77777777" w:rsidR="004417FA" w:rsidRPr="0087138C" w:rsidRDefault="004417FA" w:rsidP="004417FA">
      <w:pPr>
        <w:pStyle w:val="ListParagraph"/>
        <w:spacing w:before="120" w:after="0" w:line="23" w:lineRule="atLeast"/>
        <w:ind w:left="0" w:firstLine="709"/>
        <w:contextualSpacing w:val="0"/>
        <w:jc w:val="both"/>
        <w:rPr>
          <w:rFonts w:ascii="Times New Roman" w:hAnsi="Times New Roman" w:cs="Times New Roman"/>
          <w:bCs/>
          <w:i/>
          <w:sz w:val="26"/>
          <w:szCs w:val="26"/>
          <w:lang w:val="vi-VN"/>
        </w:rPr>
      </w:pPr>
      <w:r w:rsidRPr="0087138C">
        <w:rPr>
          <w:rFonts w:ascii="Times New Roman" w:hAnsi="Times New Roman" w:cs="Times New Roman"/>
          <w:bCs/>
          <w:i/>
          <w:sz w:val="26"/>
          <w:szCs w:val="26"/>
          <w:lang w:val="vi-VN"/>
        </w:rPr>
        <w:t>Phương án 1: Thực hiện theo Hợp đồng đặt cọc, yêu cầu hoàn trả tiền cọc và phạt cọc do Công ty B vi phạm Hợp đồng. Phương án này tuy giúp bà A đòi lại được tiền cọc và tiền phạt, tuy nhiên, giá trị quyền sử dụng đất sau nhiều năm đã tăng nhiều lần, Công ty sẵn sàng trả lại cọc và chịu phạt cọc chỉ để nhận lại quyền sử dụng đất. Phương án này là thiệt thòi cho bà A.</w:t>
      </w:r>
    </w:p>
    <w:p w14:paraId="195552DB" w14:textId="77777777" w:rsidR="004417FA" w:rsidRPr="0087138C" w:rsidRDefault="004417FA" w:rsidP="004417FA">
      <w:pPr>
        <w:pStyle w:val="ListParagraph"/>
        <w:spacing w:before="120" w:after="0" w:line="23" w:lineRule="atLeast"/>
        <w:ind w:left="0" w:firstLine="709"/>
        <w:contextualSpacing w:val="0"/>
        <w:jc w:val="both"/>
        <w:rPr>
          <w:rFonts w:ascii="Times New Roman" w:hAnsi="Times New Roman" w:cs="Times New Roman"/>
          <w:bCs/>
          <w:i/>
          <w:sz w:val="26"/>
          <w:szCs w:val="26"/>
          <w:lang w:val="vi-VN"/>
        </w:rPr>
      </w:pPr>
      <w:r w:rsidRPr="0087138C">
        <w:rPr>
          <w:rFonts w:ascii="Times New Roman" w:hAnsi="Times New Roman" w:cs="Times New Roman"/>
          <w:bCs/>
          <w:i/>
          <w:sz w:val="26"/>
          <w:szCs w:val="26"/>
          <w:lang w:val="vi-VN"/>
        </w:rPr>
        <w:t>Phương án 2: Yêu cầu Công ty B tiếp tục thực hiện Hợp đồng đặt cọc, hoàn tất các thủ tục để chuyển nhượng quyền sử dụng đất cho bà A. Phương án này có mục đích cuối cùng bảo vệ được quyền lợi cơ bản của bà A khi hướng đến bà A có quyền sử dụng đất. Tuy nhiên, tỉ lệ được chấp nhận của yêu cầu này là không cao do bản chất của Hợp đồng đặt cọc thì bên nhận đặt cọc có quyền không thực hiện giao dịch và phải hoàn trả lại tiền cọc đã nhận và chịu phạt cọc.</w:t>
      </w:r>
    </w:p>
    <w:p w14:paraId="79586343" w14:textId="77777777" w:rsidR="004417FA" w:rsidRPr="0087138C" w:rsidRDefault="004417FA" w:rsidP="004417FA">
      <w:pPr>
        <w:pStyle w:val="ListParagraph"/>
        <w:spacing w:before="120" w:after="0" w:line="23" w:lineRule="atLeast"/>
        <w:ind w:left="0" w:firstLine="709"/>
        <w:contextualSpacing w:val="0"/>
        <w:jc w:val="both"/>
        <w:rPr>
          <w:rFonts w:ascii="Times New Roman" w:hAnsi="Times New Roman" w:cs="Times New Roman"/>
          <w:bCs/>
          <w:i/>
          <w:sz w:val="26"/>
          <w:szCs w:val="26"/>
          <w:lang w:val="vi-VN"/>
        </w:rPr>
      </w:pPr>
      <w:r w:rsidRPr="0087138C">
        <w:rPr>
          <w:rFonts w:ascii="Times New Roman" w:hAnsi="Times New Roman" w:cs="Times New Roman"/>
          <w:bCs/>
          <w:i/>
          <w:sz w:val="26"/>
          <w:szCs w:val="26"/>
          <w:lang w:val="vi-VN"/>
        </w:rPr>
        <w:t>Phương án 3: Xác định bản chất quan hệ giữa các bên không phải là quan hệ đặt cọc mà là quan hệ chuyển nhượng quyền sử dụng đất, yêu cầu công nhận quyền sử dụng đất cho bà A. Phương án này có tỉ lệ được chấp nhận cao hơn khi thực tế giao dịch giữa các bên đã được thực hiện, Bà A đã thanh toán hơn 2/3 giá trị quyền sử dụng đất, thực tế bà A cũng đã quản lý, sử dụng đất, đủ điều kiện áp dụng Án lệ số 55/AL, Điều 129 Bộ luật dân sự, Nghị quyết 02/2004/NQ-HĐTP.</w:t>
      </w:r>
    </w:p>
    <w:p w14:paraId="4EE4FB06" w14:textId="77777777" w:rsidR="004417FA" w:rsidRDefault="004417FA" w:rsidP="004417FA">
      <w:pPr>
        <w:pStyle w:val="ListParagraph"/>
        <w:spacing w:before="120" w:after="0" w:line="23" w:lineRule="atLeast"/>
        <w:ind w:left="0" w:firstLine="709"/>
        <w:contextualSpacing w:val="0"/>
        <w:jc w:val="both"/>
        <w:rPr>
          <w:rFonts w:ascii="Times New Roman" w:hAnsi="Times New Roman" w:cs="Times New Roman"/>
          <w:bCs/>
          <w:iCs/>
          <w:sz w:val="26"/>
          <w:szCs w:val="26"/>
          <w:lang w:val="vi-VN"/>
        </w:rPr>
      </w:pPr>
      <w:r w:rsidRPr="00325890">
        <w:rPr>
          <w:rFonts w:ascii="Times New Roman" w:hAnsi="Times New Roman" w:cs="Times New Roman"/>
          <w:bCs/>
          <w:iCs/>
          <w:sz w:val="26"/>
          <w:szCs w:val="26"/>
          <w:lang w:val="vi-VN"/>
        </w:rPr>
        <w:t>Luật sư đã tư vấn cho khách hàng các phương án nêu trên và ưu tiên lựa chọn Phương án thứ 3</w:t>
      </w:r>
      <w:r w:rsidRPr="00225804">
        <w:rPr>
          <w:rFonts w:ascii="Times New Roman" w:hAnsi="Times New Roman" w:cs="Times New Roman"/>
          <w:bCs/>
          <w:iCs/>
          <w:sz w:val="26"/>
          <w:szCs w:val="26"/>
          <w:lang w:val="vi-VN"/>
        </w:rPr>
        <w:t xml:space="preserve"> và đã trực tiếp tham gia tố t</w:t>
      </w:r>
      <w:r w:rsidRPr="009F05E2">
        <w:rPr>
          <w:rFonts w:ascii="Times New Roman" w:hAnsi="Times New Roman" w:cs="Times New Roman"/>
          <w:bCs/>
          <w:iCs/>
          <w:sz w:val="26"/>
          <w:szCs w:val="26"/>
          <w:lang w:val="vi-VN"/>
        </w:rPr>
        <w:t>ụng</w:t>
      </w:r>
      <w:r w:rsidRPr="0087138C">
        <w:rPr>
          <w:rFonts w:ascii="Times New Roman" w:hAnsi="Times New Roman" w:cs="Times New Roman"/>
          <w:bCs/>
          <w:iCs/>
          <w:sz w:val="26"/>
          <w:szCs w:val="26"/>
          <w:lang w:val="vi-VN"/>
        </w:rPr>
        <w:t xml:space="preserve"> để bảo vệ quyền và lợi ích hợp pháp của khách h</w:t>
      </w:r>
      <w:r w:rsidRPr="00D63C23">
        <w:rPr>
          <w:rFonts w:ascii="Times New Roman" w:hAnsi="Times New Roman" w:cs="Times New Roman"/>
          <w:bCs/>
          <w:iCs/>
          <w:sz w:val="26"/>
          <w:szCs w:val="26"/>
          <w:lang w:val="vi-VN"/>
        </w:rPr>
        <w:t>àng</w:t>
      </w:r>
      <w:r w:rsidRPr="00325890">
        <w:rPr>
          <w:rFonts w:ascii="Times New Roman" w:hAnsi="Times New Roman" w:cs="Times New Roman"/>
          <w:bCs/>
          <w:iCs/>
          <w:sz w:val="26"/>
          <w:szCs w:val="26"/>
          <w:lang w:val="vi-VN"/>
        </w:rPr>
        <w:t xml:space="preserve">. Sau quá trình tham gia tố tụng, </w:t>
      </w:r>
      <w:r w:rsidRPr="00D63C23">
        <w:rPr>
          <w:rFonts w:ascii="Times New Roman" w:hAnsi="Times New Roman" w:cs="Times New Roman"/>
          <w:bCs/>
          <w:iCs/>
          <w:sz w:val="26"/>
          <w:szCs w:val="26"/>
          <w:lang w:val="vi-VN"/>
        </w:rPr>
        <w:t>yêu cầu phản tố về việc</w:t>
      </w:r>
      <w:r w:rsidRPr="009F05E2">
        <w:rPr>
          <w:rFonts w:ascii="Times New Roman" w:hAnsi="Times New Roman" w:cs="Times New Roman"/>
          <w:bCs/>
          <w:iCs/>
          <w:sz w:val="26"/>
          <w:szCs w:val="26"/>
          <w:lang w:val="vi-VN"/>
        </w:rPr>
        <w:t xml:space="preserve"> công nhận quyền sử dụng đất </w:t>
      </w:r>
      <w:r w:rsidRPr="0067127C">
        <w:rPr>
          <w:rFonts w:ascii="Times New Roman" w:hAnsi="Times New Roman" w:cs="Times New Roman"/>
          <w:bCs/>
          <w:iCs/>
          <w:sz w:val="26"/>
          <w:szCs w:val="26"/>
          <w:lang w:val="vi-VN"/>
        </w:rPr>
        <w:t>của khách hàng đã được Tòa án chấp nh</w:t>
      </w:r>
      <w:r w:rsidRPr="001B0305">
        <w:rPr>
          <w:rFonts w:ascii="Times New Roman" w:hAnsi="Times New Roman" w:cs="Times New Roman"/>
          <w:bCs/>
          <w:iCs/>
          <w:sz w:val="26"/>
          <w:szCs w:val="26"/>
          <w:lang w:val="vi-VN"/>
        </w:rPr>
        <w:t>ận</w:t>
      </w:r>
      <w:r w:rsidRPr="009F05E2">
        <w:rPr>
          <w:rFonts w:ascii="Times New Roman" w:hAnsi="Times New Roman" w:cs="Times New Roman"/>
          <w:bCs/>
          <w:iCs/>
          <w:sz w:val="26"/>
          <w:szCs w:val="26"/>
          <w:lang w:val="vi-VN"/>
        </w:rPr>
        <w:t>.</w:t>
      </w:r>
      <w:r w:rsidRPr="00EA6DE4">
        <w:rPr>
          <w:rFonts w:ascii="Times New Roman" w:hAnsi="Times New Roman" w:cs="Times New Roman"/>
          <w:bCs/>
          <w:iCs/>
          <w:sz w:val="26"/>
          <w:szCs w:val="26"/>
          <w:lang w:val="vi-VN"/>
        </w:rPr>
        <w:t xml:space="preserve"> Có thể thấy rằng, nếu</w:t>
      </w:r>
      <w:r w:rsidRPr="00A741A2">
        <w:rPr>
          <w:rFonts w:ascii="Times New Roman" w:hAnsi="Times New Roman" w:cs="Times New Roman"/>
          <w:bCs/>
          <w:iCs/>
          <w:sz w:val="26"/>
          <w:szCs w:val="26"/>
          <w:lang w:val="vi-VN"/>
        </w:rPr>
        <w:t xml:space="preserve"> Luật sư không có sự tính toán và tư vấn phương án phù hợp</w:t>
      </w:r>
      <w:r w:rsidRPr="00EA6DE4">
        <w:rPr>
          <w:rFonts w:ascii="Times New Roman" w:hAnsi="Times New Roman" w:cs="Times New Roman"/>
          <w:bCs/>
          <w:iCs/>
          <w:sz w:val="26"/>
          <w:szCs w:val="26"/>
          <w:lang w:val="vi-VN"/>
        </w:rPr>
        <w:t xml:space="preserve"> </w:t>
      </w:r>
      <w:r w:rsidRPr="00A741A2">
        <w:rPr>
          <w:rFonts w:ascii="Times New Roman" w:hAnsi="Times New Roman" w:cs="Times New Roman"/>
          <w:bCs/>
          <w:iCs/>
          <w:sz w:val="26"/>
          <w:szCs w:val="26"/>
          <w:lang w:val="vi-VN"/>
        </w:rPr>
        <w:t>th</w:t>
      </w:r>
      <w:r w:rsidRPr="00725D9F">
        <w:rPr>
          <w:rFonts w:ascii="Times New Roman" w:hAnsi="Times New Roman" w:cs="Times New Roman"/>
          <w:bCs/>
          <w:iCs/>
          <w:sz w:val="26"/>
          <w:szCs w:val="26"/>
          <w:lang w:val="vi-VN"/>
        </w:rPr>
        <w:t>ì</w:t>
      </w:r>
      <w:r w:rsidRPr="00EA6DE4">
        <w:rPr>
          <w:rFonts w:ascii="Times New Roman" w:hAnsi="Times New Roman" w:cs="Times New Roman"/>
          <w:bCs/>
          <w:iCs/>
          <w:sz w:val="26"/>
          <w:szCs w:val="26"/>
          <w:lang w:val="vi-VN"/>
        </w:rPr>
        <w:t xml:space="preserve"> chắc chắn rằng </w:t>
      </w:r>
      <w:r w:rsidRPr="00E1547D">
        <w:rPr>
          <w:rFonts w:ascii="Times New Roman" w:hAnsi="Times New Roman" w:cs="Times New Roman"/>
          <w:bCs/>
          <w:iCs/>
          <w:sz w:val="26"/>
          <w:szCs w:val="26"/>
          <w:lang w:val="vi-VN"/>
        </w:rPr>
        <w:t xml:space="preserve">Bà A đã không thể bảo vệ được quyền </w:t>
      </w:r>
      <w:r w:rsidRPr="00725D9F">
        <w:rPr>
          <w:rFonts w:ascii="Times New Roman" w:hAnsi="Times New Roman" w:cs="Times New Roman"/>
          <w:bCs/>
          <w:iCs/>
          <w:sz w:val="26"/>
          <w:szCs w:val="26"/>
          <w:lang w:val="vi-VN"/>
        </w:rPr>
        <w:t>lợi của mình</w:t>
      </w:r>
      <w:r w:rsidRPr="00314F84">
        <w:rPr>
          <w:rFonts w:ascii="Times New Roman" w:hAnsi="Times New Roman" w:cs="Times New Roman"/>
          <w:bCs/>
          <w:iCs/>
          <w:sz w:val="26"/>
          <w:szCs w:val="26"/>
          <w:lang w:val="vi-VN"/>
        </w:rPr>
        <w:t xml:space="preserve"> ở mức tối đa</w:t>
      </w:r>
      <w:r w:rsidRPr="00725D9F">
        <w:rPr>
          <w:rFonts w:ascii="Times New Roman" w:hAnsi="Times New Roman" w:cs="Times New Roman"/>
          <w:bCs/>
          <w:iCs/>
          <w:sz w:val="26"/>
          <w:szCs w:val="26"/>
          <w:lang w:val="vi-VN"/>
        </w:rPr>
        <w:t xml:space="preserve"> trong vụ án này.</w:t>
      </w:r>
    </w:p>
    <w:p w14:paraId="417EEE6B" w14:textId="77777777" w:rsidR="004417FA" w:rsidRPr="00077F8E" w:rsidRDefault="004417FA" w:rsidP="004417FA">
      <w:pPr>
        <w:pStyle w:val="ListParagraph"/>
        <w:spacing w:before="120" w:after="0" w:line="23" w:lineRule="atLeast"/>
        <w:ind w:left="0" w:firstLine="709"/>
        <w:contextualSpacing w:val="0"/>
        <w:jc w:val="both"/>
        <w:rPr>
          <w:rFonts w:ascii="Times New Roman" w:hAnsi="Times New Roman" w:cs="Times New Roman"/>
          <w:bCs/>
          <w:iCs/>
          <w:sz w:val="26"/>
          <w:szCs w:val="26"/>
          <w:lang w:val="vi-VN"/>
        </w:rPr>
      </w:pPr>
      <w:r w:rsidRPr="0046423B">
        <w:rPr>
          <w:rFonts w:ascii="Times New Roman" w:hAnsi="Times New Roman" w:cs="Times New Roman"/>
          <w:bCs/>
          <w:iCs/>
          <w:sz w:val="26"/>
          <w:szCs w:val="26"/>
          <w:lang w:val="vi-VN"/>
        </w:rPr>
        <w:t xml:space="preserve">Với những phân tích nêu trên, có thể thấy rằng </w:t>
      </w:r>
      <w:r w:rsidRPr="009D22BF">
        <w:rPr>
          <w:rFonts w:ascii="Times New Roman" w:hAnsi="Times New Roman" w:cs="Times New Roman"/>
          <w:bCs/>
          <w:iCs/>
          <w:sz w:val="26"/>
          <w:szCs w:val="26"/>
          <w:lang w:val="vi-VN"/>
        </w:rPr>
        <w:t xml:space="preserve">kỹ năng giải quyết vấn đề cần phải được hình thành từ nền tảng am hiểu tốt kiến thức pháp luật, biết áp dụng các kiến thức này vào thực tiễn, đồng thời, </w:t>
      </w:r>
      <w:r w:rsidRPr="00384FC4">
        <w:rPr>
          <w:rFonts w:ascii="Times New Roman" w:hAnsi="Times New Roman" w:cs="Times New Roman"/>
          <w:bCs/>
          <w:iCs/>
          <w:sz w:val="26"/>
          <w:szCs w:val="26"/>
          <w:lang w:val="vi-VN"/>
        </w:rPr>
        <w:t>cũng cần kết hợp các kỹ năng để</w:t>
      </w:r>
      <w:r w:rsidRPr="00D637DB">
        <w:rPr>
          <w:rFonts w:ascii="Times New Roman" w:hAnsi="Times New Roman" w:cs="Times New Roman"/>
          <w:bCs/>
          <w:iCs/>
          <w:sz w:val="26"/>
          <w:szCs w:val="26"/>
          <w:lang w:val="vi-VN"/>
        </w:rPr>
        <w:t xml:space="preserve"> xác định vấn đề, </w:t>
      </w:r>
      <w:r w:rsidRPr="00FB12DC">
        <w:rPr>
          <w:rFonts w:ascii="Times New Roman" w:hAnsi="Times New Roman" w:cs="Times New Roman"/>
          <w:bCs/>
          <w:iCs/>
          <w:sz w:val="26"/>
          <w:szCs w:val="26"/>
          <w:lang w:val="vi-VN"/>
        </w:rPr>
        <w:t>lên</w:t>
      </w:r>
      <w:r w:rsidRPr="00384FC4">
        <w:rPr>
          <w:rFonts w:ascii="Times New Roman" w:hAnsi="Times New Roman" w:cs="Times New Roman"/>
          <w:bCs/>
          <w:iCs/>
          <w:sz w:val="26"/>
          <w:szCs w:val="26"/>
          <w:lang w:val="vi-VN"/>
        </w:rPr>
        <w:t xml:space="preserve"> phương án, lựa chọn phương án </w:t>
      </w:r>
      <w:r w:rsidRPr="00411A79">
        <w:rPr>
          <w:rFonts w:ascii="Times New Roman" w:hAnsi="Times New Roman" w:cs="Times New Roman"/>
          <w:bCs/>
          <w:iCs/>
          <w:sz w:val="26"/>
          <w:szCs w:val="26"/>
          <w:lang w:val="vi-VN"/>
        </w:rPr>
        <w:t>phù hợp</w:t>
      </w:r>
      <w:r w:rsidRPr="006323E7">
        <w:rPr>
          <w:rFonts w:ascii="Times New Roman" w:hAnsi="Times New Roman" w:cs="Times New Roman"/>
          <w:bCs/>
          <w:iCs/>
          <w:sz w:val="26"/>
          <w:szCs w:val="26"/>
          <w:lang w:val="vi-VN"/>
        </w:rPr>
        <w:t xml:space="preserve"> để </w:t>
      </w:r>
      <w:r w:rsidRPr="001501B5">
        <w:rPr>
          <w:rFonts w:ascii="Times New Roman" w:hAnsi="Times New Roman" w:cs="Times New Roman"/>
          <w:bCs/>
          <w:iCs/>
          <w:sz w:val="26"/>
          <w:szCs w:val="26"/>
          <w:lang w:val="vi-VN"/>
        </w:rPr>
        <w:t>giải quyết tốt nhất vấn đề của khách hàng.</w:t>
      </w:r>
      <w:r w:rsidRPr="00D74615">
        <w:rPr>
          <w:rFonts w:ascii="Times New Roman" w:hAnsi="Times New Roman" w:cs="Times New Roman"/>
          <w:bCs/>
          <w:iCs/>
          <w:sz w:val="26"/>
          <w:szCs w:val="26"/>
          <w:lang w:val="vi-VN"/>
        </w:rPr>
        <w:t xml:space="preserve"> Thực tiễn hiện nay</w:t>
      </w:r>
      <w:r w:rsidRPr="00B96897">
        <w:rPr>
          <w:rFonts w:ascii="Times New Roman" w:hAnsi="Times New Roman" w:cs="Times New Roman"/>
          <w:bCs/>
          <w:iCs/>
          <w:sz w:val="26"/>
          <w:szCs w:val="26"/>
          <w:lang w:val="vi-VN"/>
        </w:rPr>
        <w:t xml:space="preserve"> tại Công ty Luật AMI</w:t>
      </w:r>
      <w:r w:rsidRPr="00D74615">
        <w:rPr>
          <w:rFonts w:ascii="Times New Roman" w:hAnsi="Times New Roman" w:cs="Times New Roman"/>
          <w:bCs/>
          <w:iCs/>
          <w:sz w:val="26"/>
          <w:szCs w:val="26"/>
          <w:lang w:val="vi-VN"/>
        </w:rPr>
        <w:t xml:space="preserve">, cơ bản các </w:t>
      </w:r>
      <w:r>
        <w:rPr>
          <w:rFonts w:ascii="Times New Roman" w:hAnsi="Times New Roman" w:cs="Times New Roman"/>
          <w:bCs/>
          <w:iCs/>
          <w:sz w:val="26"/>
          <w:szCs w:val="26"/>
          <w:lang w:val="vi-VN"/>
        </w:rPr>
        <w:t>sinh viên</w:t>
      </w:r>
      <w:r w:rsidRPr="00D74615">
        <w:rPr>
          <w:rFonts w:ascii="Times New Roman" w:hAnsi="Times New Roman" w:cs="Times New Roman"/>
          <w:bCs/>
          <w:iCs/>
          <w:sz w:val="26"/>
          <w:szCs w:val="26"/>
          <w:lang w:val="vi-VN"/>
        </w:rPr>
        <w:t xml:space="preserve"> mới ra trường khi thực tập, học việc, thử việc, thực hiện Hợp đồng lao động </w:t>
      </w:r>
      <w:r w:rsidRPr="002B0A62">
        <w:rPr>
          <w:rFonts w:ascii="Times New Roman" w:hAnsi="Times New Roman" w:cs="Times New Roman"/>
          <w:bCs/>
          <w:iCs/>
          <w:sz w:val="26"/>
          <w:szCs w:val="26"/>
          <w:lang w:val="vi-VN"/>
        </w:rPr>
        <w:t xml:space="preserve">đều cần phải được rèn luyện thêm kỹ năng này. </w:t>
      </w:r>
      <w:r w:rsidRPr="008D72D2">
        <w:rPr>
          <w:rFonts w:ascii="Times New Roman" w:hAnsi="Times New Roman" w:cs="Times New Roman"/>
          <w:bCs/>
          <w:iCs/>
          <w:sz w:val="26"/>
          <w:szCs w:val="26"/>
          <w:lang w:val="vi-VN"/>
        </w:rPr>
        <w:t xml:space="preserve">Đối với các vấn đề pháp lý, </w:t>
      </w:r>
      <w:r>
        <w:rPr>
          <w:rFonts w:ascii="Times New Roman" w:eastAsia="Malgun Gothic" w:hAnsi="Times New Roman" w:cs="Times New Roman" w:hint="eastAsia"/>
          <w:bCs/>
          <w:iCs/>
          <w:sz w:val="26"/>
          <w:szCs w:val="26"/>
          <w:lang w:val="vi-VN" w:eastAsia="ko-KR"/>
        </w:rPr>
        <w:t xml:space="preserve">sinh viên </w:t>
      </w:r>
      <w:r w:rsidRPr="008D72D2">
        <w:rPr>
          <w:rFonts w:ascii="Times New Roman" w:hAnsi="Times New Roman" w:cs="Times New Roman"/>
          <w:bCs/>
          <w:iCs/>
          <w:sz w:val="26"/>
          <w:szCs w:val="26"/>
          <w:lang w:val="vi-VN"/>
        </w:rPr>
        <w:t xml:space="preserve"> còn phản ứng chậm, chưa hình thành thói quen tư duy để giải quyết vấn đề một cách hiệu quả nhất. </w:t>
      </w:r>
      <w:r w:rsidRPr="00724C06">
        <w:rPr>
          <w:rFonts w:ascii="Times New Roman" w:hAnsi="Times New Roman" w:cs="Times New Roman"/>
          <w:bCs/>
          <w:iCs/>
          <w:sz w:val="26"/>
          <w:szCs w:val="26"/>
          <w:lang w:val="vi-VN"/>
        </w:rPr>
        <w:t xml:space="preserve">Đồng thời, nhiều kiến thức mà các </w:t>
      </w:r>
      <w:r w:rsidRPr="000949E3">
        <w:rPr>
          <w:rFonts w:ascii="Times New Roman" w:hAnsi="Times New Roman" w:cs="Times New Roman"/>
          <w:bCs/>
          <w:iCs/>
          <w:sz w:val="26"/>
          <w:szCs w:val="26"/>
          <w:lang w:val="vi-VN"/>
        </w:rPr>
        <w:t xml:space="preserve">em </w:t>
      </w:r>
      <w:r w:rsidRPr="00724C06">
        <w:rPr>
          <w:rFonts w:ascii="Times New Roman" w:hAnsi="Times New Roman" w:cs="Times New Roman"/>
          <w:bCs/>
          <w:iCs/>
          <w:sz w:val="26"/>
          <w:szCs w:val="26"/>
          <w:lang w:val="vi-VN"/>
        </w:rPr>
        <w:t>đã được học vẫn chưa được gắn liền với thực tiễn, dẫn đến việc áp dụng còn</w:t>
      </w:r>
      <w:r w:rsidRPr="00935431">
        <w:rPr>
          <w:rFonts w:ascii="Times New Roman" w:hAnsi="Times New Roman" w:cs="Times New Roman"/>
          <w:bCs/>
          <w:iCs/>
          <w:sz w:val="26"/>
          <w:szCs w:val="26"/>
          <w:lang w:val="vi-VN"/>
        </w:rPr>
        <w:t xml:space="preserve"> g</w:t>
      </w:r>
      <w:r w:rsidRPr="000A3DF9">
        <w:rPr>
          <w:rFonts w:ascii="Times New Roman" w:hAnsi="Times New Roman" w:cs="Times New Roman"/>
          <w:bCs/>
          <w:iCs/>
          <w:sz w:val="26"/>
          <w:szCs w:val="26"/>
          <w:lang w:val="vi-VN"/>
        </w:rPr>
        <w:t>ặp</w:t>
      </w:r>
      <w:r w:rsidRPr="00724C06">
        <w:rPr>
          <w:rFonts w:ascii="Times New Roman" w:hAnsi="Times New Roman" w:cs="Times New Roman"/>
          <w:bCs/>
          <w:iCs/>
          <w:sz w:val="26"/>
          <w:szCs w:val="26"/>
          <w:lang w:val="vi-VN"/>
        </w:rPr>
        <w:t xml:space="preserve"> nhiều</w:t>
      </w:r>
      <w:r w:rsidRPr="0002134C">
        <w:rPr>
          <w:rFonts w:ascii="Times New Roman" w:hAnsi="Times New Roman" w:cs="Times New Roman"/>
          <w:bCs/>
          <w:iCs/>
          <w:sz w:val="26"/>
          <w:szCs w:val="26"/>
          <w:lang w:val="vi-VN"/>
        </w:rPr>
        <w:t xml:space="preserve"> khó khăn,</w:t>
      </w:r>
      <w:r w:rsidRPr="00724C06">
        <w:rPr>
          <w:rFonts w:ascii="Times New Roman" w:hAnsi="Times New Roman" w:cs="Times New Roman"/>
          <w:bCs/>
          <w:iCs/>
          <w:sz w:val="26"/>
          <w:szCs w:val="26"/>
          <w:lang w:val="vi-VN"/>
        </w:rPr>
        <w:t xml:space="preserve"> bỡ ngỡ.</w:t>
      </w:r>
      <w:r w:rsidRPr="00EA73A0">
        <w:rPr>
          <w:rFonts w:ascii="Times New Roman" w:hAnsi="Times New Roman" w:cs="Times New Roman"/>
          <w:bCs/>
          <w:iCs/>
          <w:sz w:val="26"/>
          <w:szCs w:val="26"/>
          <w:lang w:val="vi-VN"/>
        </w:rPr>
        <w:t xml:space="preserve"> </w:t>
      </w:r>
      <w:r w:rsidRPr="00BA4D71">
        <w:rPr>
          <w:rFonts w:ascii="Times New Roman" w:hAnsi="Times New Roman" w:cs="Times New Roman"/>
          <w:bCs/>
          <w:iCs/>
          <w:sz w:val="26"/>
          <w:szCs w:val="26"/>
          <w:lang w:val="vi-VN"/>
        </w:rPr>
        <w:t>Nếu có thể đào tạo</w:t>
      </w:r>
      <w:r w:rsidRPr="00781D0B">
        <w:rPr>
          <w:rFonts w:ascii="Times New Roman" w:hAnsi="Times New Roman" w:cs="Times New Roman"/>
          <w:bCs/>
          <w:iCs/>
          <w:sz w:val="26"/>
          <w:szCs w:val="26"/>
          <w:lang w:val="vi-VN"/>
        </w:rPr>
        <w:t xml:space="preserve"> </w:t>
      </w:r>
      <w:r w:rsidRPr="00BA4D71">
        <w:rPr>
          <w:rFonts w:ascii="Times New Roman" w:hAnsi="Times New Roman" w:cs="Times New Roman"/>
          <w:bCs/>
          <w:iCs/>
          <w:sz w:val="26"/>
          <w:szCs w:val="26"/>
          <w:lang w:val="vi-VN"/>
        </w:rPr>
        <w:t xml:space="preserve">giúp </w:t>
      </w:r>
      <w:r>
        <w:rPr>
          <w:rFonts w:ascii="Times New Roman" w:eastAsia="Malgun Gothic" w:hAnsi="Times New Roman" w:cs="Times New Roman" w:hint="eastAsia"/>
          <w:bCs/>
          <w:iCs/>
          <w:sz w:val="26"/>
          <w:szCs w:val="26"/>
          <w:lang w:val="vi-VN" w:eastAsia="ko-KR"/>
        </w:rPr>
        <w:t>sinh viên</w:t>
      </w:r>
      <w:r w:rsidRPr="00BA4D71">
        <w:rPr>
          <w:rFonts w:ascii="Times New Roman" w:hAnsi="Times New Roman" w:cs="Times New Roman"/>
          <w:bCs/>
          <w:iCs/>
          <w:sz w:val="26"/>
          <w:szCs w:val="26"/>
          <w:lang w:val="vi-VN"/>
        </w:rPr>
        <w:t xml:space="preserve"> </w:t>
      </w:r>
      <w:r w:rsidRPr="00FE2C23">
        <w:rPr>
          <w:rFonts w:ascii="Times New Roman" w:hAnsi="Times New Roman" w:cs="Times New Roman"/>
          <w:bCs/>
          <w:iCs/>
          <w:sz w:val="26"/>
          <w:szCs w:val="26"/>
          <w:lang w:val="vi-VN"/>
        </w:rPr>
        <w:t>hình thành</w:t>
      </w:r>
      <w:r w:rsidRPr="00BA4D71">
        <w:rPr>
          <w:rFonts w:ascii="Times New Roman" w:hAnsi="Times New Roman" w:cs="Times New Roman"/>
          <w:bCs/>
          <w:iCs/>
          <w:sz w:val="26"/>
          <w:szCs w:val="26"/>
          <w:lang w:val="vi-VN"/>
        </w:rPr>
        <w:t xml:space="preserve"> tư duy phát hiện vấn đề - giải quyết vấn đề</w:t>
      </w:r>
      <w:r w:rsidRPr="00DE7BF5">
        <w:rPr>
          <w:rFonts w:ascii="Times New Roman" w:hAnsi="Times New Roman" w:cs="Times New Roman"/>
          <w:bCs/>
          <w:iCs/>
          <w:sz w:val="26"/>
          <w:szCs w:val="26"/>
          <w:lang w:val="vi-VN"/>
        </w:rPr>
        <w:t xml:space="preserve"> từ s</w:t>
      </w:r>
      <w:r w:rsidRPr="00467DE3">
        <w:rPr>
          <w:rFonts w:ascii="Times New Roman" w:hAnsi="Times New Roman" w:cs="Times New Roman"/>
          <w:bCs/>
          <w:iCs/>
          <w:sz w:val="26"/>
          <w:szCs w:val="26"/>
          <w:lang w:val="vi-VN"/>
        </w:rPr>
        <w:t>ớm</w:t>
      </w:r>
      <w:r w:rsidRPr="00BA4D71">
        <w:rPr>
          <w:rFonts w:ascii="Times New Roman" w:hAnsi="Times New Roman" w:cs="Times New Roman"/>
          <w:bCs/>
          <w:iCs/>
          <w:sz w:val="26"/>
          <w:szCs w:val="26"/>
          <w:lang w:val="vi-VN"/>
        </w:rPr>
        <w:t xml:space="preserve"> </w:t>
      </w:r>
      <w:r w:rsidRPr="00DE1304">
        <w:rPr>
          <w:rFonts w:ascii="Times New Roman" w:hAnsi="Times New Roman" w:cs="Times New Roman"/>
          <w:bCs/>
          <w:iCs/>
          <w:sz w:val="26"/>
          <w:szCs w:val="26"/>
          <w:lang w:val="vi-VN"/>
        </w:rPr>
        <w:t xml:space="preserve">thì </w:t>
      </w:r>
      <w:r w:rsidRPr="00FE2C23">
        <w:rPr>
          <w:rFonts w:ascii="Times New Roman" w:hAnsi="Times New Roman" w:cs="Times New Roman"/>
          <w:bCs/>
          <w:iCs/>
          <w:sz w:val="26"/>
          <w:szCs w:val="26"/>
          <w:lang w:val="vi-VN"/>
        </w:rPr>
        <w:t>từng</w:t>
      </w:r>
      <w:r w:rsidRPr="00735B91">
        <w:rPr>
          <w:rFonts w:ascii="Times New Roman" w:hAnsi="Times New Roman" w:cs="Times New Roman"/>
          <w:bCs/>
          <w:iCs/>
          <w:sz w:val="26"/>
          <w:szCs w:val="26"/>
          <w:lang w:val="vi-VN"/>
        </w:rPr>
        <w:t xml:space="preserve"> </w:t>
      </w:r>
      <w:r w:rsidRPr="009F7FB4">
        <w:rPr>
          <w:rFonts w:ascii="Times New Roman" w:hAnsi="Times New Roman" w:cs="Times New Roman"/>
          <w:bCs/>
          <w:iCs/>
          <w:sz w:val="26"/>
          <w:szCs w:val="26"/>
          <w:lang w:val="vi-VN"/>
        </w:rPr>
        <w:t>học phần</w:t>
      </w:r>
      <w:r w:rsidRPr="00735B91">
        <w:rPr>
          <w:rFonts w:ascii="Times New Roman" w:hAnsi="Times New Roman" w:cs="Times New Roman"/>
          <w:bCs/>
          <w:iCs/>
          <w:sz w:val="26"/>
          <w:szCs w:val="26"/>
          <w:lang w:val="vi-VN"/>
        </w:rPr>
        <w:t>,</w:t>
      </w:r>
      <w:r w:rsidRPr="00FE2C23">
        <w:rPr>
          <w:rFonts w:ascii="Times New Roman" w:hAnsi="Times New Roman" w:cs="Times New Roman"/>
          <w:bCs/>
          <w:iCs/>
          <w:sz w:val="26"/>
          <w:szCs w:val="26"/>
          <w:lang w:val="vi-VN"/>
        </w:rPr>
        <w:t xml:space="preserve"> </w:t>
      </w:r>
      <w:r w:rsidRPr="00C853CA">
        <w:rPr>
          <w:rFonts w:ascii="Times New Roman" w:hAnsi="Times New Roman" w:cs="Times New Roman"/>
          <w:bCs/>
          <w:iCs/>
          <w:sz w:val="26"/>
          <w:szCs w:val="26"/>
          <w:lang w:val="vi-VN"/>
        </w:rPr>
        <w:t>từng bài tập</w:t>
      </w:r>
      <w:r w:rsidRPr="0008326E">
        <w:rPr>
          <w:rFonts w:ascii="Times New Roman" w:hAnsi="Times New Roman" w:cs="Times New Roman"/>
          <w:bCs/>
          <w:iCs/>
          <w:sz w:val="26"/>
          <w:szCs w:val="26"/>
          <w:lang w:val="vi-VN"/>
        </w:rPr>
        <w:t xml:space="preserve"> lớn nhỏ</w:t>
      </w:r>
      <w:r w:rsidRPr="003D036F">
        <w:rPr>
          <w:rFonts w:ascii="Times New Roman" w:hAnsi="Times New Roman" w:cs="Times New Roman"/>
          <w:bCs/>
          <w:iCs/>
          <w:sz w:val="26"/>
          <w:szCs w:val="26"/>
          <w:lang w:val="vi-VN"/>
        </w:rPr>
        <w:t xml:space="preserve"> trong chương trình đại học</w:t>
      </w:r>
      <w:r w:rsidRPr="00C853CA">
        <w:rPr>
          <w:rFonts w:ascii="Times New Roman" w:hAnsi="Times New Roman" w:cs="Times New Roman"/>
          <w:bCs/>
          <w:iCs/>
          <w:sz w:val="26"/>
          <w:szCs w:val="26"/>
          <w:lang w:val="vi-VN"/>
        </w:rPr>
        <w:t xml:space="preserve"> sẽ </w:t>
      </w:r>
      <w:r w:rsidRPr="008E3E7A">
        <w:rPr>
          <w:rFonts w:ascii="Times New Roman" w:hAnsi="Times New Roman" w:cs="Times New Roman"/>
          <w:bCs/>
          <w:iCs/>
          <w:sz w:val="26"/>
          <w:szCs w:val="26"/>
          <w:lang w:val="vi-VN"/>
        </w:rPr>
        <w:t>là môi trường để các em có thể rèn luyện</w:t>
      </w:r>
      <w:r w:rsidRPr="00231151">
        <w:rPr>
          <w:rFonts w:ascii="Times New Roman" w:hAnsi="Times New Roman" w:cs="Times New Roman"/>
          <w:bCs/>
          <w:iCs/>
          <w:sz w:val="26"/>
          <w:szCs w:val="26"/>
          <w:lang w:val="vi-VN"/>
        </w:rPr>
        <w:t>, trau d</w:t>
      </w:r>
      <w:r w:rsidRPr="00077F8E">
        <w:rPr>
          <w:rFonts w:ascii="Times New Roman" w:hAnsi="Times New Roman" w:cs="Times New Roman"/>
          <w:bCs/>
          <w:iCs/>
          <w:sz w:val="26"/>
          <w:szCs w:val="26"/>
          <w:lang w:val="vi-VN"/>
        </w:rPr>
        <w:t>ồi</w:t>
      </w:r>
      <w:r w:rsidRPr="008E3E7A">
        <w:rPr>
          <w:rFonts w:ascii="Times New Roman" w:hAnsi="Times New Roman" w:cs="Times New Roman"/>
          <w:bCs/>
          <w:iCs/>
          <w:sz w:val="26"/>
          <w:szCs w:val="26"/>
          <w:lang w:val="vi-VN"/>
        </w:rPr>
        <w:t xml:space="preserve"> thêm kỹ năng giải quyết vấn đề</w:t>
      </w:r>
      <w:r w:rsidRPr="00077F8E">
        <w:rPr>
          <w:rFonts w:ascii="Times New Roman" w:hAnsi="Times New Roman" w:cs="Times New Roman"/>
          <w:bCs/>
          <w:iCs/>
          <w:sz w:val="26"/>
          <w:szCs w:val="26"/>
          <w:lang w:val="vi-VN"/>
        </w:rPr>
        <w:t>, từ đó có nền tảng để ứng dụng vào thực tiễn một cách sâu sắc.</w:t>
      </w:r>
    </w:p>
    <w:p w14:paraId="3D8D6586" w14:textId="77777777" w:rsidR="004417FA" w:rsidRPr="004C2C5A" w:rsidRDefault="004417FA" w:rsidP="004417FA">
      <w:pPr>
        <w:pStyle w:val="ListParagraph"/>
        <w:spacing w:before="120" w:after="0" w:line="23" w:lineRule="atLeast"/>
        <w:ind w:left="0" w:firstLine="709"/>
        <w:contextualSpacing w:val="0"/>
        <w:jc w:val="both"/>
        <w:outlineLvl w:val="1"/>
        <w:rPr>
          <w:rFonts w:ascii="Times New Roman" w:hAnsi="Times New Roman" w:cs="Times New Roman"/>
          <w:b/>
          <w:i/>
          <w:sz w:val="26"/>
          <w:szCs w:val="26"/>
          <w:lang w:val="vi-VN"/>
        </w:rPr>
      </w:pPr>
      <w:bookmarkStart w:id="5" w:name="_Toc181193289"/>
      <w:r w:rsidRPr="00E53A19">
        <w:rPr>
          <w:rFonts w:ascii="Times New Roman" w:hAnsi="Times New Roman" w:cs="Times New Roman"/>
          <w:b/>
          <w:i/>
          <w:sz w:val="26"/>
          <w:szCs w:val="26"/>
          <w:lang w:val="vi-VN"/>
        </w:rPr>
        <w:t>3</w:t>
      </w:r>
      <w:r w:rsidRPr="004C2C5A">
        <w:rPr>
          <w:rFonts w:ascii="Times New Roman" w:hAnsi="Times New Roman" w:cs="Times New Roman"/>
          <w:b/>
          <w:i/>
          <w:sz w:val="26"/>
          <w:szCs w:val="26"/>
          <w:lang w:val="vi-VN"/>
        </w:rPr>
        <w:t>.2. Kỹ năng lập luận</w:t>
      </w:r>
      <w:bookmarkEnd w:id="5"/>
    </w:p>
    <w:p w14:paraId="747C99AC" w14:textId="77777777" w:rsidR="004417FA" w:rsidRDefault="004417FA" w:rsidP="004417FA">
      <w:pPr>
        <w:pStyle w:val="ListParagraph"/>
        <w:spacing w:before="120" w:after="0" w:line="23" w:lineRule="atLeast"/>
        <w:ind w:left="0" w:firstLine="709"/>
        <w:contextualSpacing w:val="0"/>
        <w:jc w:val="both"/>
        <w:rPr>
          <w:rFonts w:ascii="Times New Roman" w:hAnsi="Times New Roman" w:cs="Times New Roman"/>
          <w:bCs/>
          <w:iCs/>
          <w:sz w:val="26"/>
          <w:szCs w:val="26"/>
          <w:lang w:val="vi-VN"/>
        </w:rPr>
      </w:pPr>
      <w:r w:rsidRPr="0064201F">
        <w:rPr>
          <w:rFonts w:ascii="Times New Roman" w:hAnsi="Times New Roman" w:cs="Times New Roman"/>
          <w:bCs/>
          <w:iCs/>
          <w:sz w:val="26"/>
          <w:szCs w:val="26"/>
          <w:lang w:val="vi-VN"/>
        </w:rPr>
        <w:lastRenderedPageBreak/>
        <w:t xml:space="preserve">Để </w:t>
      </w:r>
      <w:r w:rsidRPr="00D5221C">
        <w:rPr>
          <w:rFonts w:ascii="Times New Roman" w:hAnsi="Times New Roman" w:cs="Times New Roman"/>
          <w:bCs/>
          <w:iCs/>
          <w:sz w:val="26"/>
          <w:szCs w:val="26"/>
          <w:lang w:val="vi-VN"/>
        </w:rPr>
        <w:t>thực hiện c</w:t>
      </w:r>
      <w:r w:rsidRPr="00C4773A">
        <w:rPr>
          <w:rFonts w:ascii="Times New Roman" w:hAnsi="Times New Roman" w:cs="Times New Roman"/>
          <w:bCs/>
          <w:iCs/>
          <w:sz w:val="26"/>
          <w:szCs w:val="26"/>
          <w:lang w:val="vi-VN"/>
        </w:rPr>
        <w:t>ác</w:t>
      </w:r>
      <w:r w:rsidRPr="008F5106">
        <w:rPr>
          <w:rFonts w:ascii="Times New Roman" w:hAnsi="Times New Roman" w:cs="Times New Roman"/>
          <w:bCs/>
          <w:iCs/>
          <w:sz w:val="26"/>
          <w:szCs w:val="26"/>
          <w:lang w:val="vi-VN"/>
        </w:rPr>
        <w:t xml:space="preserve"> hạng mục công việc liên quan đến nghề nghiệp Luật sư thì lập luận là một kỹ năng quan trọng cần phải có. </w:t>
      </w:r>
      <w:r w:rsidRPr="00532196">
        <w:rPr>
          <w:rFonts w:ascii="Times New Roman" w:hAnsi="Times New Roman" w:cs="Times New Roman"/>
          <w:bCs/>
          <w:iCs/>
          <w:sz w:val="26"/>
          <w:szCs w:val="26"/>
          <w:lang w:val="vi-VN"/>
        </w:rPr>
        <w:t>M</w:t>
      </w:r>
      <w:r w:rsidRPr="008F5106">
        <w:rPr>
          <w:rFonts w:ascii="Times New Roman" w:hAnsi="Times New Roman" w:cs="Times New Roman"/>
          <w:bCs/>
          <w:iCs/>
          <w:sz w:val="26"/>
          <w:szCs w:val="26"/>
          <w:lang w:val="vi-VN"/>
        </w:rPr>
        <w:t>ọi ý kiến, quan điểm, trình bày dù dưới hình thức lời nói hay văn bản đều cần được lập luận</w:t>
      </w:r>
      <w:r w:rsidRPr="00532196">
        <w:rPr>
          <w:rFonts w:ascii="Times New Roman" w:hAnsi="Times New Roman" w:cs="Times New Roman"/>
          <w:bCs/>
          <w:iCs/>
          <w:sz w:val="26"/>
          <w:szCs w:val="26"/>
          <w:lang w:val="vi-VN"/>
        </w:rPr>
        <w:t xml:space="preserve"> một cách chặt chẽ và thuyết phục.</w:t>
      </w:r>
      <w:r w:rsidRPr="0086244B">
        <w:rPr>
          <w:rFonts w:ascii="Times New Roman" w:hAnsi="Times New Roman" w:cs="Times New Roman"/>
          <w:bCs/>
          <w:iCs/>
          <w:sz w:val="26"/>
          <w:szCs w:val="26"/>
          <w:lang w:val="vi-VN"/>
        </w:rPr>
        <w:t xml:space="preserve"> </w:t>
      </w:r>
      <w:r w:rsidRPr="0073163E">
        <w:rPr>
          <w:rFonts w:ascii="Times New Roman" w:hAnsi="Times New Roman" w:cs="Times New Roman"/>
          <w:bCs/>
          <w:iCs/>
          <w:sz w:val="26"/>
          <w:szCs w:val="26"/>
          <w:lang w:val="vi-VN"/>
        </w:rPr>
        <w:t>Cùng một vấn đề, với cách tiếp cận và lập luận thuyết phục hơn</w:t>
      </w:r>
      <w:r w:rsidRPr="002E590F">
        <w:rPr>
          <w:rFonts w:ascii="Times New Roman" w:hAnsi="Times New Roman" w:cs="Times New Roman"/>
          <w:bCs/>
          <w:iCs/>
          <w:sz w:val="26"/>
          <w:szCs w:val="26"/>
          <w:lang w:val="vi-VN"/>
        </w:rPr>
        <w:t xml:space="preserve"> bao giờ cũng mang lại hiệu quả cao hơn.</w:t>
      </w:r>
    </w:p>
    <w:p w14:paraId="6B204D13" w14:textId="77777777" w:rsidR="004417FA" w:rsidRPr="002B23D5" w:rsidRDefault="004417FA" w:rsidP="004417FA">
      <w:pPr>
        <w:pStyle w:val="ListParagraph"/>
        <w:spacing w:before="120" w:after="0" w:line="23" w:lineRule="atLeast"/>
        <w:ind w:left="0" w:firstLine="709"/>
        <w:contextualSpacing w:val="0"/>
        <w:jc w:val="both"/>
        <w:rPr>
          <w:rFonts w:ascii="Times New Roman" w:hAnsi="Times New Roman" w:cs="Times New Roman"/>
          <w:bCs/>
          <w:iCs/>
          <w:sz w:val="26"/>
          <w:szCs w:val="26"/>
          <w:lang w:val="vi-VN"/>
        </w:rPr>
      </w:pPr>
      <w:r w:rsidRPr="00FD1371">
        <w:rPr>
          <w:rFonts w:ascii="Times New Roman" w:hAnsi="Times New Roman" w:cs="Times New Roman"/>
          <w:bCs/>
          <w:iCs/>
          <w:sz w:val="26"/>
          <w:szCs w:val="26"/>
          <w:lang w:val="vi-VN"/>
        </w:rPr>
        <w:t xml:space="preserve"> </w:t>
      </w:r>
      <w:r w:rsidRPr="006D437B">
        <w:rPr>
          <w:rFonts w:ascii="Times New Roman" w:hAnsi="Times New Roman" w:cs="Times New Roman"/>
          <w:bCs/>
          <w:iCs/>
          <w:sz w:val="26"/>
          <w:szCs w:val="26"/>
          <w:lang w:val="vi-VN"/>
        </w:rPr>
        <w:t>Cơ sở</w:t>
      </w:r>
      <w:r w:rsidRPr="002B6E3C">
        <w:rPr>
          <w:rFonts w:ascii="Times New Roman" w:hAnsi="Times New Roman" w:cs="Times New Roman"/>
          <w:bCs/>
          <w:iCs/>
          <w:sz w:val="26"/>
          <w:szCs w:val="26"/>
          <w:lang w:val="vi-VN"/>
        </w:rPr>
        <w:t xml:space="preserve"> nền t</w:t>
      </w:r>
      <w:r w:rsidRPr="006C78B6">
        <w:rPr>
          <w:rFonts w:ascii="Times New Roman" w:hAnsi="Times New Roman" w:cs="Times New Roman"/>
          <w:bCs/>
          <w:iCs/>
          <w:sz w:val="26"/>
          <w:szCs w:val="26"/>
          <w:lang w:val="vi-VN"/>
        </w:rPr>
        <w:t>ảng</w:t>
      </w:r>
      <w:r w:rsidRPr="006D437B">
        <w:rPr>
          <w:rFonts w:ascii="Times New Roman" w:hAnsi="Times New Roman" w:cs="Times New Roman"/>
          <w:bCs/>
          <w:iCs/>
          <w:sz w:val="26"/>
          <w:szCs w:val="26"/>
          <w:lang w:val="vi-VN"/>
        </w:rPr>
        <w:t xml:space="preserve"> của </w:t>
      </w:r>
      <w:r w:rsidRPr="006C78B6">
        <w:rPr>
          <w:rFonts w:ascii="Times New Roman" w:hAnsi="Times New Roman" w:cs="Times New Roman"/>
          <w:bCs/>
          <w:iCs/>
          <w:sz w:val="26"/>
          <w:szCs w:val="26"/>
          <w:lang w:val="vi-VN"/>
        </w:rPr>
        <w:t>kỹ năn</w:t>
      </w:r>
      <w:r w:rsidRPr="007E23F1">
        <w:rPr>
          <w:rFonts w:ascii="Times New Roman" w:hAnsi="Times New Roman" w:cs="Times New Roman"/>
          <w:bCs/>
          <w:iCs/>
          <w:sz w:val="26"/>
          <w:szCs w:val="26"/>
          <w:lang w:val="vi-VN"/>
        </w:rPr>
        <w:t>g</w:t>
      </w:r>
      <w:r w:rsidRPr="006D437B">
        <w:rPr>
          <w:rFonts w:ascii="Times New Roman" w:hAnsi="Times New Roman" w:cs="Times New Roman"/>
          <w:bCs/>
          <w:iCs/>
          <w:sz w:val="26"/>
          <w:szCs w:val="26"/>
          <w:lang w:val="vi-VN"/>
        </w:rPr>
        <w:t xml:space="preserve"> lập luận là sự </w:t>
      </w:r>
      <w:r w:rsidRPr="00EC7A42">
        <w:rPr>
          <w:rFonts w:ascii="Times New Roman" w:hAnsi="Times New Roman" w:cs="Times New Roman"/>
          <w:bCs/>
          <w:iCs/>
          <w:sz w:val="26"/>
          <w:szCs w:val="26"/>
          <w:lang w:val="vi-VN"/>
        </w:rPr>
        <w:t xml:space="preserve">phân chia, </w:t>
      </w:r>
      <w:r w:rsidRPr="006D437B">
        <w:rPr>
          <w:rFonts w:ascii="Times New Roman" w:hAnsi="Times New Roman" w:cs="Times New Roman"/>
          <w:bCs/>
          <w:iCs/>
          <w:sz w:val="26"/>
          <w:szCs w:val="26"/>
          <w:lang w:val="vi-VN"/>
        </w:rPr>
        <w:t>sắp xếp</w:t>
      </w:r>
      <w:r w:rsidRPr="009D747B">
        <w:rPr>
          <w:rFonts w:ascii="Times New Roman" w:hAnsi="Times New Roman" w:cs="Times New Roman"/>
          <w:bCs/>
          <w:iCs/>
          <w:sz w:val="26"/>
          <w:szCs w:val="26"/>
          <w:lang w:val="vi-VN"/>
        </w:rPr>
        <w:t xml:space="preserve"> bố cục</w:t>
      </w:r>
      <w:r w:rsidRPr="006D437B">
        <w:rPr>
          <w:rFonts w:ascii="Times New Roman" w:hAnsi="Times New Roman" w:cs="Times New Roman"/>
          <w:bCs/>
          <w:iCs/>
          <w:sz w:val="26"/>
          <w:szCs w:val="26"/>
          <w:lang w:val="vi-VN"/>
        </w:rPr>
        <w:t xml:space="preserve"> các </w:t>
      </w:r>
      <w:r w:rsidRPr="00C71532">
        <w:rPr>
          <w:rFonts w:ascii="Times New Roman" w:hAnsi="Times New Roman" w:cs="Times New Roman"/>
          <w:bCs/>
          <w:iCs/>
          <w:sz w:val="26"/>
          <w:szCs w:val="26"/>
          <w:lang w:val="vi-VN"/>
        </w:rPr>
        <w:t>vấn đề chính của vụ việc</w:t>
      </w:r>
      <w:r w:rsidRPr="007E23F1">
        <w:rPr>
          <w:rFonts w:ascii="Times New Roman" w:hAnsi="Times New Roman" w:cs="Times New Roman"/>
          <w:bCs/>
          <w:iCs/>
          <w:sz w:val="26"/>
          <w:szCs w:val="26"/>
          <w:lang w:val="vi-VN"/>
        </w:rPr>
        <w:t xml:space="preserve"> thành từng nh</w:t>
      </w:r>
      <w:r w:rsidRPr="00996377">
        <w:rPr>
          <w:rFonts w:ascii="Times New Roman" w:hAnsi="Times New Roman" w:cs="Times New Roman"/>
          <w:bCs/>
          <w:iCs/>
          <w:sz w:val="26"/>
          <w:szCs w:val="26"/>
          <w:lang w:val="vi-VN"/>
        </w:rPr>
        <w:t>óm</w:t>
      </w:r>
      <w:r w:rsidRPr="00016F45">
        <w:rPr>
          <w:rFonts w:ascii="Times New Roman" w:hAnsi="Times New Roman" w:cs="Times New Roman"/>
          <w:bCs/>
          <w:iCs/>
          <w:sz w:val="26"/>
          <w:szCs w:val="26"/>
          <w:lang w:val="vi-VN"/>
        </w:rPr>
        <w:t xml:space="preserve">, từ đó </w:t>
      </w:r>
      <w:r w:rsidRPr="001A7386">
        <w:rPr>
          <w:rFonts w:ascii="Times New Roman" w:hAnsi="Times New Roman" w:cs="Times New Roman"/>
          <w:bCs/>
          <w:iCs/>
          <w:sz w:val="26"/>
          <w:szCs w:val="26"/>
          <w:lang w:val="vi-VN"/>
        </w:rPr>
        <w:t>hệ thống lại</w:t>
      </w:r>
      <w:r w:rsidRPr="00550D79">
        <w:rPr>
          <w:rFonts w:ascii="Times New Roman" w:hAnsi="Times New Roman" w:cs="Times New Roman"/>
          <w:bCs/>
          <w:iCs/>
          <w:sz w:val="26"/>
          <w:szCs w:val="26"/>
          <w:lang w:val="vi-VN"/>
        </w:rPr>
        <w:t xml:space="preserve">, với mỗi </w:t>
      </w:r>
      <w:r w:rsidRPr="00996377">
        <w:rPr>
          <w:rFonts w:ascii="Times New Roman" w:hAnsi="Times New Roman" w:cs="Times New Roman"/>
          <w:bCs/>
          <w:iCs/>
          <w:sz w:val="26"/>
          <w:szCs w:val="26"/>
          <w:lang w:val="vi-VN"/>
        </w:rPr>
        <w:t>nh</w:t>
      </w:r>
      <w:r w:rsidRPr="00FA78C3">
        <w:rPr>
          <w:rFonts w:ascii="Times New Roman" w:hAnsi="Times New Roman" w:cs="Times New Roman"/>
          <w:bCs/>
          <w:iCs/>
          <w:sz w:val="26"/>
          <w:szCs w:val="26"/>
          <w:lang w:val="vi-VN"/>
        </w:rPr>
        <w:t>óm</w:t>
      </w:r>
      <w:r w:rsidRPr="00550D79">
        <w:rPr>
          <w:rFonts w:ascii="Times New Roman" w:hAnsi="Times New Roman" w:cs="Times New Roman"/>
          <w:bCs/>
          <w:iCs/>
          <w:sz w:val="26"/>
          <w:szCs w:val="26"/>
          <w:lang w:val="vi-VN"/>
        </w:rPr>
        <w:t xml:space="preserve"> cần được giải quyết triệt để bằng </w:t>
      </w:r>
      <w:r w:rsidRPr="009D747B">
        <w:rPr>
          <w:rFonts w:ascii="Times New Roman" w:hAnsi="Times New Roman" w:cs="Times New Roman"/>
          <w:bCs/>
          <w:iCs/>
          <w:sz w:val="26"/>
          <w:szCs w:val="26"/>
          <w:lang w:val="vi-VN"/>
        </w:rPr>
        <w:t>việc phân tích, trình bày</w:t>
      </w:r>
      <w:r w:rsidRPr="00550D79">
        <w:rPr>
          <w:rFonts w:ascii="Times New Roman" w:hAnsi="Times New Roman" w:cs="Times New Roman"/>
          <w:bCs/>
          <w:iCs/>
          <w:sz w:val="26"/>
          <w:szCs w:val="26"/>
          <w:lang w:val="vi-VN"/>
        </w:rPr>
        <w:t xml:space="preserve"> luận điểm, </w:t>
      </w:r>
      <w:r w:rsidRPr="009D747B">
        <w:rPr>
          <w:rFonts w:ascii="Times New Roman" w:hAnsi="Times New Roman" w:cs="Times New Roman"/>
          <w:bCs/>
          <w:iCs/>
          <w:sz w:val="26"/>
          <w:szCs w:val="26"/>
          <w:lang w:val="vi-VN"/>
        </w:rPr>
        <w:t xml:space="preserve">chứng cứ </w:t>
      </w:r>
      <w:r w:rsidRPr="00550D79">
        <w:rPr>
          <w:rFonts w:ascii="Times New Roman" w:hAnsi="Times New Roman" w:cs="Times New Roman"/>
          <w:bCs/>
          <w:iCs/>
          <w:sz w:val="26"/>
          <w:szCs w:val="26"/>
          <w:lang w:val="vi-VN"/>
        </w:rPr>
        <w:t>chứng minh.</w:t>
      </w:r>
      <w:r w:rsidRPr="00F63A19">
        <w:rPr>
          <w:rFonts w:ascii="Times New Roman" w:hAnsi="Times New Roman" w:cs="Times New Roman"/>
          <w:bCs/>
          <w:iCs/>
          <w:sz w:val="26"/>
          <w:szCs w:val="26"/>
          <w:lang w:val="vi-VN"/>
        </w:rPr>
        <w:t xml:space="preserve"> </w:t>
      </w:r>
      <w:r w:rsidRPr="00A7451C">
        <w:rPr>
          <w:rFonts w:ascii="Times New Roman" w:hAnsi="Times New Roman" w:cs="Times New Roman"/>
          <w:bCs/>
          <w:iCs/>
          <w:sz w:val="26"/>
          <w:szCs w:val="26"/>
          <w:lang w:val="vi-VN"/>
        </w:rPr>
        <w:t xml:space="preserve">Tương tự như việc lập dàn ý cho một bài viết hoặc một bài phát biểu, </w:t>
      </w:r>
      <w:r>
        <w:rPr>
          <w:rFonts w:ascii="Times New Roman" w:eastAsia="Malgun Gothic" w:hAnsi="Times New Roman" w:cs="Times New Roman" w:hint="eastAsia"/>
          <w:bCs/>
          <w:iCs/>
          <w:sz w:val="26"/>
          <w:szCs w:val="26"/>
          <w:lang w:val="vi-VN" w:eastAsia="ko-KR"/>
        </w:rPr>
        <w:t>vi</w:t>
      </w:r>
      <w:r>
        <w:rPr>
          <w:rFonts w:ascii="Times New Roman" w:eastAsia="Malgun Gothic" w:hAnsi="Times New Roman" w:cs="Times New Roman"/>
          <w:bCs/>
          <w:iCs/>
          <w:sz w:val="26"/>
          <w:szCs w:val="26"/>
          <w:lang w:val="vi-VN" w:eastAsia="ko-KR"/>
        </w:rPr>
        <w:t>ệ</w:t>
      </w:r>
      <w:r>
        <w:rPr>
          <w:rFonts w:ascii="Times New Roman" w:eastAsia="Malgun Gothic" w:hAnsi="Times New Roman" w:cs="Times New Roman" w:hint="eastAsia"/>
          <w:bCs/>
          <w:iCs/>
          <w:sz w:val="26"/>
          <w:szCs w:val="26"/>
          <w:lang w:val="vi-VN" w:eastAsia="ko-KR"/>
        </w:rPr>
        <w:t>c</w:t>
      </w:r>
      <w:r w:rsidRPr="00A7451C">
        <w:rPr>
          <w:rFonts w:ascii="Times New Roman" w:hAnsi="Times New Roman" w:cs="Times New Roman"/>
          <w:bCs/>
          <w:iCs/>
          <w:sz w:val="26"/>
          <w:szCs w:val="26"/>
          <w:lang w:val="vi-VN"/>
        </w:rPr>
        <w:t xml:space="preserve"> sắp xếp vấn đề theo một thứ tự và phương pháp khoa học là </w:t>
      </w:r>
      <w:r w:rsidRPr="009804F5">
        <w:rPr>
          <w:rFonts w:ascii="Times New Roman" w:hAnsi="Times New Roman" w:cs="Times New Roman"/>
          <w:bCs/>
          <w:iCs/>
          <w:sz w:val="26"/>
          <w:szCs w:val="26"/>
          <w:lang w:val="vi-VN"/>
        </w:rPr>
        <w:t xml:space="preserve">vấn đề cơ bản </w:t>
      </w:r>
      <w:r w:rsidRPr="009D747B">
        <w:rPr>
          <w:rFonts w:ascii="Times New Roman" w:hAnsi="Times New Roman" w:cs="Times New Roman"/>
          <w:bCs/>
          <w:iCs/>
          <w:sz w:val="26"/>
          <w:szCs w:val="26"/>
          <w:lang w:val="vi-VN"/>
        </w:rPr>
        <w:t xml:space="preserve">và cần thiết phải thực hiện đầu tiên. Nếu không có một bố cục khoa học thì dù cho luận điểm đưa ra có hay, có thuyết phục thì cũng </w:t>
      </w:r>
      <w:r w:rsidRPr="0015604A">
        <w:rPr>
          <w:rFonts w:ascii="Times New Roman" w:hAnsi="Times New Roman" w:cs="Times New Roman"/>
          <w:bCs/>
          <w:iCs/>
          <w:sz w:val="26"/>
          <w:szCs w:val="26"/>
          <w:lang w:val="vi-VN"/>
        </w:rPr>
        <w:t>không mang lại hiệu quả cao.</w:t>
      </w:r>
      <w:r w:rsidRPr="00D96374">
        <w:rPr>
          <w:rFonts w:ascii="Times New Roman" w:hAnsi="Times New Roman" w:cs="Times New Roman"/>
          <w:bCs/>
          <w:iCs/>
          <w:sz w:val="26"/>
          <w:szCs w:val="26"/>
          <w:lang w:val="vi-VN"/>
        </w:rPr>
        <w:t xml:space="preserve"> Kỹ năng sắp xếp vấn đề và luận điểm một cách</w:t>
      </w:r>
      <w:r w:rsidRPr="00E83AF4">
        <w:rPr>
          <w:rFonts w:ascii="Times New Roman" w:hAnsi="Times New Roman" w:cs="Times New Roman"/>
          <w:bCs/>
          <w:iCs/>
          <w:sz w:val="26"/>
          <w:szCs w:val="26"/>
          <w:lang w:val="vi-VN"/>
        </w:rPr>
        <w:t xml:space="preserve"> có thứ tự v</w:t>
      </w:r>
      <w:r w:rsidRPr="00E71C79">
        <w:rPr>
          <w:rFonts w:ascii="Times New Roman" w:hAnsi="Times New Roman" w:cs="Times New Roman"/>
          <w:bCs/>
          <w:iCs/>
          <w:sz w:val="26"/>
          <w:szCs w:val="26"/>
          <w:lang w:val="vi-VN"/>
        </w:rPr>
        <w:t>à</w:t>
      </w:r>
      <w:r w:rsidRPr="00D96374">
        <w:rPr>
          <w:rFonts w:ascii="Times New Roman" w:hAnsi="Times New Roman" w:cs="Times New Roman"/>
          <w:bCs/>
          <w:iCs/>
          <w:sz w:val="26"/>
          <w:szCs w:val="26"/>
          <w:lang w:val="vi-VN"/>
        </w:rPr>
        <w:t xml:space="preserve"> khoa học cần được rèn luyện </w:t>
      </w:r>
      <w:r w:rsidRPr="00E71C79">
        <w:rPr>
          <w:rFonts w:ascii="Times New Roman" w:hAnsi="Times New Roman" w:cs="Times New Roman"/>
          <w:bCs/>
          <w:iCs/>
          <w:sz w:val="26"/>
          <w:szCs w:val="26"/>
          <w:lang w:val="vi-VN"/>
        </w:rPr>
        <w:t xml:space="preserve">để trở thành thói quen và tạo thành kỹ năng. Khi đã trở thành kỹ năng thì mọi quan điểm, lời nói, văn bản </w:t>
      </w:r>
      <w:r w:rsidRPr="00262317">
        <w:rPr>
          <w:rFonts w:ascii="Times New Roman" w:hAnsi="Times New Roman" w:cs="Times New Roman"/>
          <w:bCs/>
          <w:iCs/>
          <w:sz w:val="26"/>
          <w:szCs w:val="26"/>
          <w:lang w:val="vi-VN"/>
        </w:rPr>
        <w:t>đầu ra</w:t>
      </w:r>
      <w:r w:rsidRPr="00E71C79">
        <w:rPr>
          <w:rFonts w:ascii="Times New Roman" w:hAnsi="Times New Roman" w:cs="Times New Roman"/>
          <w:bCs/>
          <w:iCs/>
          <w:sz w:val="26"/>
          <w:szCs w:val="26"/>
          <w:lang w:val="vi-VN"/>
        </w:rPr>
        <w:t xml:space="preserve"> </w:t>
      </w:r>
      <w:r w:rsidRPr="00262317">
        <w:rPr>
          <w:rFonts w:ascii="Times New Roman" w:hAnsi="Times New Roman" w:cs="Times New Roman"/>
          <w:bCs/>
          <w:iCs/>
          <w:sz w:val="26"/>
          <w:szCs w:val="26"/>
          <w:lang w:val="vi-VN"/>
        </w:rPr>
        <w:t>đều mang tính hệ thống</w:t>
      </w:r>
      <w:r w:rsidRPr="00EE3502">
        <w:rPr>
          <w:rFonts w:ascii="Times New Roman" w:hAnsi="Times New Roman" w:cs="Times New Roman"/>
          <w:bCs/>
          <w:iCs/>
          <w:sz w:val="26"/>
          <w:szCs w:val="26"/>
          <w:lang w:val="vi-VN"/>
        </w:rPr>
        <w:t xml:space="preserve"> và có sự sắp </w:t>
      </w:r>
      <w:r w:rsidRPr="00EA5D5B">
        <w:rPr>
          <w:rFonts w:ascii="Times New Roman" w:hAnsi="Times New Roman" w:cs="Times New Roman"/>
          <w:bCs/>
          <w:iCs/>
          <w:sz w:val="26"/>
          <w:szCs w:val="26"/>
          <w:lang w:val="vi-VN"/>
        </w:rPr>
        <w:t>xếp mạch lạc</w:t>
      </w:r>
      <w:r w:rsidRPr="00CC622C">
        <w:rPr>
          <w:rFonts w:ascii="Times New Roman" w:hAnsi="Times New Roman" w:cs="Times New Roman"/>
          <w:bCs/>
          <w:iCs/>
          <w:sz w:val="26"/>
          <w:szCs w:val="26"/>
          <w:lang w:val="vi-VN"/>
        </w:rPr>
        <w:t>. Người đọc, người nghe thông qua một bố cục rõ ràng cũng có thể hiểu và nắm bắt tốt hơn các ý kiến, quan điểm của người viết/người nói đưa ra</w:t>
      </w:r>
      <w:r w:rsidRPr="002B23D5">
        <w:rPr>
          <w:rFonts w:ascii="Times New Roman" w:hAnsi="Times New Roman" w:cs="Times New Roman"/>
          <w:bCs/>
          <w:iCs/>
          <w:sz w:val="26"/>
          <w:szCs w:val="26"/>
          <w:lang w:val="vi-VN"/>
        </w:rPr>
        <w:t>.</w:t>
      </w:r>
    </w:p>
    <w:p w14:paraId="5139B9D4" w14:textId="77777777" w:rsidR="004417FA" w:rsidRDefault="004417FA" w:rsidP="004417FA">
      <w:pPr>
        <w:pStyle w:val="ListParagraph"/>
        <w:spacing w:before="120" w:after="0" w:line="23" w:lineRule="atLeast"/>
        <w:ind w:left="0" w:firstLine="709"/>
        <w:contextualSpacing w:val="0"/>
        <w:jc w:val="both"/>
        <w:rPr>
          <w:rFonts w:ascii="Times New Roman" w:hAnsi="Times New Roman" w:cs="Times New Roman"/>
          <w:bCs/>
          <w:iCs/>
          <w:sz w:val="26"/>
          <w:szCs w:val="26"/>
          <w:lang w:val="vi-VN"/>
        </w:rPr>
      </w:pPr>
      <w:r w:rsidRPr="002A051F">
        <w:rPr>
          <w:rFonts w:ascii="Times New Roman" w:hAnsi="Times New Roman" w:cs="Times New Roman"/>
          <w:bCs/>
          <w:iCs/>
          <w:sz w:val="26"/>
          <w:szCs w:val="26"/>
          <w:lang w:val="vi-VN"/>
        </w:rPr>
        <w:t>Sau khi sắp xếp bố cục hợp lý thì</w:t>
      </w:r>
      <w:r w:rsidRPr="00D96374">
        <w:rPr>
          <w:rFonts w:ascii="Times New Roman" w:hAnsi="Times New Roman" w:cs="Times New Roman"/>
          <w:bCs/>
          <w:iCs/>
          <w:sz w:val="26"/>
          <w:szCs w:val="26"/>
          <w:lang w:val="vi-VN"/>
        </w:rPr>
        <w:t xml:space="preserve"> việc tiếp theo cần làm là tập trung vào từng </w:t>
      </w:r>
      <w:r w:rsidRPr="00B84D73">
        <w:rPr>
          <w:rFonts w:ascii="Times New Roman" w:hAnsi="Times New Roman" w:cs="Times New Roman"/>
          <w:bCs/>
          <w:iCs/>
          <w:sz w:val="26"/>
          <w:szCs w:val="26"/>
          <w:lang w:val="vi-VN"/>
        </w:rPr>
        <w:t xml:space="preserve">luận điểm để giải quyết triệt để </w:t>
      </w:r>
      <w:r w:rsidRPr="00B71A1F">
        <w:rPr>
          <w:rFonts w:ascii="Times New Roman" w:hAnsi="Times New Roman" w:cs="Times New Roman"/>
          <w:bCs/>
          <w:iCs/>
          <w:sz w:val="26"/>
          <w:szCs w:val="26"/>
          <w:lang w:val="vi-VN"/>
        </w:rPr>
        <w:t>từng nhóm vấn đ</w:t>
      </w:r>
      <w:r w:rsidRPr="00BD6671">
        <w:rPr>
          <w:rFonts w:ascii="Times New Roman" w:hAnsi="Times New Roman" w:cs="Times New Roman"/>
          <w:bCs/>
          <w:iCs/>
          <w:sz w:val="26"/>
          <w:szCs w:val="26"/>
          <w:lang w:val="vi-VN"/>
        </w:rPr>
        <w:t>ề</w:t>
      </w:r>
      <w:r w:rsidRPr="00B71A1F">
        <w:rPr>
          <w:rFonts w:ascii="Times New Roman" w:hAnsi="Times New Roman" w:cs="Times New Roman"/>
          <w:bCs/>
          <w:iCs/>
          <w:sz w:val="26"/>
          <w:szCs w:val="26"/>
          <w:lang w:val="vi-VN"/>
        </w:rPr>
        <w:t xml:space="preserve">. </w:t>
      </w:r>
      <w:r w:rsidRPr="00B12856">
        <w:rPr>
          <w:rFonts w:ascii="Times New Roman" w:hAnsi="Times New Roman" w:cs="Times New Roman"/>
          <w:bCs/>
          <w:iCs/>
          <w:sz w:val="26"/>
          <w:szCs w:val="26"/>
          <w:lang w:val="vi-VN"/>
        </w:rPr>
        <w:t>Nội dung này đòi hỏi kỹ năng phân tích và nhìn nhận vấn đề trên cơ sở đa chiều</w:t>
      </w:r>
      <w:r w:rsidRPr="00E67D72">
        <w:rPr>
          <w:rFonts w:ascii="Times New Roman" w:hAnsi="Times New Roman" w:cs="Times New Roman"/>
          <w:bCs/>
          <w:iCs/>
          <w:sz w:val="26"/>
          <w:szCs w:val="26"/>
          <w:lang w:val="vi-VN"/>
        </w:rPr>
        <w:t xml:space="preserve">, </w:t>
      </w:r>
      <w:r w:rsidRPr="00F12136">
        <w:rPr>
          <w:rFonts w:ascii="Times New Roman" w:hAnsi="Times New Roman" w:cs="Times New Roman"/>
          <w:bCs/>
          <w:iCs/>
          <w:sz w:val="26"/>
          <w:szCs w:val="26"/>
          <w:lang w:val="vi-VN"/>
        </w:rPr>
        <w:t xml:space="preserve">xem xét vấn đề trên nhiều khía cạnh khác nhau để </w:t>
      </w:r>
      <w:r w:rsidRPr="00877EE6">
        <w:rPr>
          <w:rFonts w:ascii="Times New Roman" w:hAnsi="Times New Roman" w:cs="Times New Roman"/>
          <w:bCs/>
          <w:iCs/>
          <w:sz w:val="26"/>
          <w:szCs w:val="26"/>
          <w:lang w:val="vi-VN"/>
        </w:rPr>
        <w:t>xây dựng hệ thống c</w:t>
      </w:r>
      <w:r w:rsidRPr="000F462F">
        <w:rPr>
          <w:rFonts w:ascii="Times New Roman" w:hAnsi="Times New Roman" w:cs="Times New Roman"/>
          <w:bCs/>
          <w:iCs/>
          <w:sz w:val="26"/>
          <w:szCs w:val="26"/>
          <w:lang w:val="vi-VN"/>
        </w:rPr>
        <w:t>ác</w:t>
      </w:r>
      <w:r w:rsidRPr="00F12136">
        <w:rPr>
          <w:rFonts w:ascii="Times New Roman" w:hAnsi="Times New Roman" w:cs="Times New Roman"/>
          <w:bCs/>
          <w:iCs/>
          <w:sz w:val="26"/>
          <w:szCs w:val="26"/>
          <w:lang w:val="vi-VN"/>
        </w:rPr>
        <w:t xml:space="preserve"> luận điểm</w:t>
      </w:r>
      <w:r w:rsidRPr="0048788C">
        <w:rPr>
          <w:rFonts w:ascii="Times New Roman" w:hAnsi="Times New Roman" w:cs="Times New Roman"/>
          <w:bCs/>
          <w:iCs/>
          <w:sz w:val="26"/>
          <w:szCs w:val="26"/>
          <w:lang w:val="vi-VN"/>
        </w:rPr>
        <w:t xml:space="preserve"> </w:t>
      </w:r>
      <w:r w:rsidRPr="00877EE6">
        <w:rPr>
          <w:rFonts w:ascii="Times New Roman" w:hAnsi="Times New Roman" w:cs="Times New Roman"/>
          <w:bCs/>
          <w:iCs/>
          <w:sz w:val="26"/>
          <w:szCs w:val="26"/>
          <w:lang w:val="vi-VN"/>
        </w:rPr>
        <w:t>một cách phù hợp.</w:t>
      </w:r>
      <w:r w:rsidRPr="006401FE">
        <w:rPr>
          <w:rFonts w:ascii="Times New Roman" w:hAnsi="Times New Roman" w:cs="Times New Roman"/>
          <w:bCs/>
          <w:iCs/>
          <w:sz w:val="26"/>
          <w:szCs w:val="26"/>
          <w:lang w:val="vi-VN"/>
        </w:rPr>
        <w:t xml:space="preserve"> </w:t>
      </w:r>
      <w:r w:rsidRPr="004653BF">
        <w:rPr>
          <w:rFonts w:ascii="Times New Roman" w:hAnsi="Times New Roman" w:cs="Times New Roman"/>
          <w:bCs/>
          <w:iCs/>
          <w:sz w:val="26"/>
          <w:szCs w:val="26"/>
          <w:lang w:val="vi-VN"/>
        </w:rPr>
        <w:t xml:space="preserve">Luận điểm đưa ra phải bảo đảm được </w:t>
      </w:r>
      <w:r>
        <w:rPr>
          <w:rFonts w:ascii="Times New Roman" w:hAnsi="Times New Roman" w:cs="Times New Roman"/>
          <w:bCs/>
          <w:iCs/>
          <w:sz w:val="26"/>
          <w:szCs w:val="26"/>
          <w:lang w:val="vi-VN"/>
        </w:rPr>
        <w:t>các yếu tố sau:</w:t>
      </w:r>
    </w:p>
    <w:p w14:paraId="2E9AD175" w14:textId="77777777" w:rsidR="004417FA" w:rsidRPr="00533A19" w:rsidRDefault="004417FA" w:rsidP="004417FA">
      <w:pPr>
        <w:pStyle w:val="ListParagraph"/>
        <w:spacing w:before="120" w:after="0" w:line="23" w:lineRule="atLeast"/>
        <w:ind w:left="0" w:firstLine="709"/>
        <w:contextualSpacing w:val="0"/>
        <w:jc w:val="both"/>
        <w:rPr>
          <w:rFonts w:ascii="Times New Roman" w:hAnsi="Times New Roman" w:cs="Times New Roman"/>
          <w:bCs/>
          <w:iCs/>
          <w:sz w:val="26"/>
          <w:szCs w:val="26"/>
          <w:lang w:val="vi-VN"/>
        </w:rPr>
      </w:pPr>
      <w:r w:rsidRPr="000C5D17">
        <w:rPr>
          <w:rFonts w:ascii="Times New Roman" w:hAnsi="Times New Roman" w:cs="Times New Roman"/>
          <w:bCs/>
          <w:i/>
          <w:sz w:val="26"/>
          <w:szCs w:val="26"/>
          <w:lang w:val="vi-VN"/>
        </w:rPr>
        <w:t>Một là,</w:t>
      </w:r>
      <w:r>
        <w:rPr>
          <w:rFonts w:ascii="Times New Roman" w:hAnsi="Times New Roman" w:cs="Times New Roman"/>
          <w:bCs/>
          <w:iCs/>
          <w:sz w:val="26"/>
          <w:szCs w:val="26"/>
          <w:lang w:val="vi-VN"/>
        </w:rPr>
        <w:t xml:space="preserve"> lập luận phải dựa trên căn cứ pháp lý rõ ràng. Hoạt động lập luận phải luôn được gắn liền với cơ sở pháp lý vững chắc</w:t>
      </w:r>
      <w:r>
        <w:rPr>
          <w:rFonts w:ascii="Times New Roman" w:eastAsia="Malgun Gothic" w:hAnsi="Times New Roman" w:cs="Times New Roman" w:hint="eastAsia"/>
          <w:bCs/>
          <w:iCs/>
          <w:sz w:val="26"/>
          <w:szCs w:val="26"/>
          <w:lang w:val="vi-VN" w:eastAsia="ko-KR"/>
        </w:rPr>
        <w:t>.</w:t>
      </w:r>
      <w:r>
        <w:rPr>
          <w:rFonts w:ascii="Times New Roman" w:hAnsi="Times New Roman" w:cs="Times New Roman"/>
          <w:bCs/>
          <w:iCs/>
          <w:sz w:val="26"/>
          <w:szCs w:val="26"/>
          <w:lang w:val="vi-VN"/>
        </w:rPr>
        <w:t xml:space="preserve"> </w:t>
      </w:r>
      <w:r>
        <w:rPr>
          <w:rFonts w:ascii="Times New Roman" w:eastAsia="Malgun Gothic" w:hAnsi="Times New Roman" w:cs="Times New Roman" w:hint="eastAsia"/>
          <w:bCs/>
          <w:iCs/>
          <w:sz w:val="26"/>
          <w:szCs w:val="26"/>
          <w:lang w:val="vi-VN" w:eastAsia="ko-KR"/>
        </w:rPr>
        <w:t>N</w:t>
      </w:r>
      <w:r>
        <w:rPr>
          <w:rFonts w:ascii="Times New Roman" w:hAnsi="Times New Roman" w:cs="Times New Roman"/>
          <w:bCs/>
          <w:iCs/>
          <w:sz w:val="26"/>
          <w:szCs w:val="26"/>
          <w:lang w:val="vi-VN"/>
        </w:rPr>
        <w:t>ếu lập luận xa rời, không phù hợp với quy định pháp luật thì đương nhiên sẽ không đạt yêu cầu và khó có thể được chấp nhận.</w:t>
      </w:r>
    </w:p>
    <w:p w14:paraId="04624E5F" w14:textId="77777777" w:rsidR="004417FA" w:rsidRDefault="004417FA" w:rsidP="004417FA">
      <w:pPr>
        <w:pStyle w:val="ListParagraph"/>
        <w:spacing w:before="120" w:after="0" w:line="23" w:lineRule="atLeast"/>
        <w:ind w:left="0" w:firstLine="709"/>
        <w:contextualSpacing w:val="0"/>
        <w:jc w:val="both"/>
        <w:rPr>
          <w:rFonts w:ascii="Times New Roman" w:hAnsi="Times New Roman" w:cs="Times New Roman"/>
          <w:bCs/>
          <w:iCs/>
          <w:sz w:val="26"/>
          <w:szCs w:val="26"/>
          <w:lang w:val="vi-VN"/>
        </w:rPr>
      </w:pPr>
      <w:r w:rsidRPr="000C5D17">
        <w:rPr>
          <w:rFonts w:ascii="Times New Roman" w:hAnsi="Times New Roman" w:cs="Times New Roman"/>
          <w:bCs/>
          <w:i/>
          <w:sz w:val="26"/>
          <w:szCs w:val="26"/>
          <w:lang w:val="vi-VN"/>
        </w:rPr>
        <w:t>Hai là,</w:t>
      </w:r>
      <w:r>
        <w:rPr>
          <w:rFonts w:ascii="Times New Roman" w:hAnsi="Times New Roman" w:cs="Times New Roman"/>
          <w:bCs/>
          <w:iCs/>
          <w:sz w:val="26"/>
          <w:szCs w:val="26"/>
          <w:lang w:val="vi-VN"/>
        </w:rPr>
        <w:t xml:space="preserve"> lập luận phải phù hợp với các tình tiết khách quan của vụ việc. </w:t>
      </w:r>
      <w:r w:rsidRPr="00467D1B">
        <w:rPr>
          <w:rFonts w:ascii="Times New Roman" w:hAnsi="Times New Roman" w:cs="Times New Roman"/>
          <w:bCs/>
          <w:iCs/>
          <w:sz w:val="26"/>
          <w:szCs w:val="26"/>
          <w:lang w:val="vi-VN"/>
        </w:rPr>
        <w:t xml:space="preserve">Theo quy định tại Khoản 3 Điều 5 Luật Luật sư </w:t>
      </w:r>
      <w:r w:rsidRPr="00037BE1">
        <w:rPr>
          <w:rFonts w:ascii="Times New Roman" w:eastAsia="Malgun Gothic" w:hAnsi="Times New Roman" w:cs="Times New Roman"/>
          <w:bCs/>
          <w:iCs/>
          <w:sz w:val="26"/>
          <w:szCs w:val="26"/>
          <w:lang w:val="vi-VN" w:eastAsia="ko-KR"/>
        </w:rPr>
        <w:t>n</w:t>
      </w:r>
      <w:r w:rsidRPr="00CD2B9B">
        <w:rPr>
          <w:rFonts w:ascii="Times New Roman" w:eastAsia="Malgun Gothic" w:hAnsi="Times New Roman" w:cs="Times New Roman"/>
          <w:bCs/>
          <w:iCs/>
          <w:sz w:val="26"/>
          <w:szCs w:val="26"/>
          <w:lang w:val="vi-VN" w:eastAsia="ko-KR"/>
        </w:rPr>
        <w:t xml:space="preserve">ăm </w:t>
      </w:r>
      <w:r w:rsidRPr="00467D1B">
        <w:rPr>
          <w:rFonts w:ascii="Times New Roman" w:hAnsi="Times New Roman" w:cs="Times New Roman"/>
          <w:bCs/>
          <w:iCs/>
          <w:sz w:val="26"/>
          <w:szCs w:val="26"/>
          <w:lang w:val="vi-VN"/>
        </w:rPr>
        <w:t xml:space="preserve">2006, sửa đổi, bổ sung năm 2012 thì </w:t>
      </w:r>
      <w:r w:rsidRPr="004E797F">
        <w:rPr>
          <w:rFonts w:ascii="Times New Roman" w:hAnsi="Times New Roman" w:cs="Times New Roman"/>
          <w:bCs/>
          <w:i/>
          <w:sz w:val="26"/>
          <w:szCs w:val="26"/>
          <w:lang w:val="vi-VN"/>
        </w:rPr>
        <w:t>"tôn trọng sự thật khách quan"</w:t>
      </w:r>
      <w:r w:rsidRPr="004E797F">
        <w:rPr>
          <w:rFonts w:ascii="Times New Roman" w:hAnsi="Times New Roman" w:cs="Times New Roman"/>
          <w:bCs/>
          <w:iCs/>
          <w:sz w:val="26"/>
          <w:szCs w:val="26"/>
          <w:lang w:val="vi-VN"/>
        </w:rPr>
        <w:t xml:space="preserve"> là một trong những nguyên tắc hành nghề của Luật sư</w:t>
      </w:r>
      <w:r>
        <w:rPr>
          <w:rFonts w:ascii="Times New Roman" w:eastAsia="Malgun Gothic" w:hAnsi="Times New Roman" w:cs="Times New Roman" w:hint="eastAsia"/>
          <w:bCs/>
          <w:iCs/>
          <w:sz w:val="26"/>
          <w:szCs w:val="26"/>
          <w:lang w:val="vi-VN" w:eastAsia="ko-KR"/>
        </w:rPr>
        <w:t>.</w:t>
      </w:r>
      <w:r w:rsidRPr="009751D6">
        <w:rPr>
          <w:rFonts w:ascii="Times New Roman" w:hAnsi="Times New Roman" w:cs="Times New Roman"/>
          <w:bCs/>
          <w:iCs/>
          <w:sz w:val="26"/>
          <w:szCs w:val="26"/>
          <w:lang w:val="vi-VN"/>
        </w:rPr>
        <w:t xml:space="preserve"> </w:t>
      </w:r>
      <w:r>
        <w:rPr>
          <w:rFonts w:ascii="Times New Roman" w:eastAsia="Malgun Gothic" w:hAnsi="Times New Roman" w:cs="Times New Roman" w:hint="eastAsia"/>
          <w:bCs/>
          <w:iCs/>
          <w:sz w:val="26"/>
          <w:szCs w:val="26"/>
          <w:lang w:val="vi-VN" w:eastAsia="ko-KR"/>
        </w:rPr>
        <w:t>N</w:t>
      </w:r>
      <w:r w:rsidRPr="009751D6">
        <w:rPr>
          <w:rFonts w:ascii="Times New Roman" w:hAnsi="Times New Roman" w:cs="Times New Roman"/>
          <w:bCs/>
          <w:iCs/>
          <w:sz w:val="26"/>
          <w:szCs w:val="26"/>
          <w:lang w:val="vi-VN"/>
        </w:rPr>
        <w:t>guyên tắc này cũng được quy định trong Quy tắc đạo đức và ứng xử nghề nghiệp Luật sư Việt Nam.</w:t>
      </w:r>
      <w:r w:rsidRPr="004E797F">
        <w:rPr>
          <w:rFonts w:ascii="Times New Roman" w:hAnsi="Times New Roman" w:cs="Times New Roman"/>
          <w:bCs/>
          <w:iCs/>
          <w:sz w:val="26"/>
          <w:szCs w:val="26"/>
          <w:lang w:val="vi-VN"/>
        </w:rPr>
        <w:t xml:space="preserve"> </w:t>
      </w:r>
      <w:r>
        <w:rPr>
          <w:rFonts w:ascii="Times New Roman" w:hAnsi="Times New Roman" w:cs="Times New Roman"/>
          <w:bCs/>
          <w:iCs/>
          <w:sz w:val="26"/>
          <w:szCs w:val="26"/>
          <w:lang w:val="vi-VN"/>
        </w:rPr>
        <w:t xml:space="preserve">Yếu tố khách quan cũng được quy định xuyên suốt trong Bộ luật </w:t>
      </w:r>
      <w:r>
        <w:rPr>
          <w:rFonts w:ascii="Times New Roman" w:eastAsia="Malgun Gothic" w:hAnsi="Times New Roman" w:cs="Times New Roman" w:hint="eastAsia"/>
          <w:bCs/>
          <w:iCs/>
          <w:sz w:val="26"/>
          <w:szCs w:val="26"/>
          <w:lang w:val="vi-VN" w:eastAsia="ko-KR"/>
        </w:rPr>
        <w:t>T</w:t>
      </w:r>
      <w:r>
        <w:rPr>
          <w:rFonts w:ascii="Times New Roman" w:hAnsi="Times New Roman" w:cs="Times New Roman"/>
          <w:bCs/>
          <w:iCs/>
          <w:sz w:val="26"/>
          <w:szCs w:val="26"/>
          <w:lang w:val="vi-VN"/>
        </w:rPr>
        <w:t xml:space="preserve">ố tụng dân sự  </w:t>
      </w:r>
      <w:r w:rsidRPr="00037BE1">
        <w:rPr>
          <w:rFonts w:ascii="Times New Roman" w:eastAsia="Malgun Gothic" w:hAnsi="Times New Roman" w:cs="Times New Roman"/>
          <w:bCs/>
          <w:iCs/>
          <w:sz w:val="26"/>
          <w:szCs w:val="26"/>
          <w:lang w:val="vi-VN" w:eastAsia="ko-KR"/>
        </w:rPr>
        <w:t>n</w:t>
      </w:r>
      <w:r w:rsidRPr="00CD2B9B">
        <w:rPr>
          <w:rFonts w:ascii="Times New Roman" w:eastAsia="Malgun Gothic" w:hAnsi="Times New Roman" w:cs="Times New Roman"/>
          <w:bCs/>
          <w:iCs/>
          <w:sz w:val="26"/>
          <w:szCs w:val="26"/>
          <w:lang w:val="vi-VN" w:eastAsia="ko-KR"/>
        </w:rPr>
        <w:t>ăm</w:t>
      </w:r>
      <w:r>
        <w:rPr>
          <w:rFonts w:ascii="Calibri" w:eastAsia="Malgun Gothic" w:hAnsi="Calibri" w:cs="Calibri" w:hint="eastAsia"/>
          <w:bCs/>
          <w:iCs/>
          <w:sz w:val="26"/>
          <w:szCs w:val="26"/>
          <w:lang w:val="vi-VN" w:eastAsia="ko-KR"/>
        </w:rPr>
        <w:t xml:space="preserve"> </w:t>
      </w:r>
      <w:r>
        <w:rPr>
          <w:rFonts w:ascii="Times New Roman" w:hAnsi="Times New Roman" w:cs="Times New Roman"/>
          <w:bCs/>
          <w:iCs/>
          <w:sz w:val="26"/>
          <w:szCs w:val="26"/>
          <w:lang w:val="vi-VN"/>
        </w:rPr>
        <w:t xml:space="preserve">2015 từ quá trình chuẩn bị xét xử, tranh tụng, xem xét hồ sơ, đánh giá chứng cứ. </w:t>
      </w:r>
      <w:r w:rsidRPr="0080640D">
        <w:rPr>
          <w:rFonts w:ascii="Times New Roman" w:hAnsi="Times New Roman" w:cs="Times New Roman"/>
          <w:bCs/>
          <w:iCs/>
          <w:sz w:val="26"/>
          <w:szCs w:val="26"/>
          <w:lang w:val="vi-VN"/>
        </w:rPr>
        <w:t xml:space="preserve">Cũng trong tố tụng dân sự, </w:t>
      </w:r>
      <w:r>
        <w:rPr>
          <w:rFonts w:ascii="Times New Roman" w:hAnsi="Times New Roman" w:cs="Times New Roman"/>
          <w:bCs/>
          <w:iCs/>
          <w:sz w:val="26"/>
          <w:szCs w:val="26"/>
          <w:lang w:val="vi-VN"/>
        </w:rPr>
        <w:t xml:space="preserve">Kết luận trong Bản án, Quyết định không phù hợp với các tình tiết khách quan trong vụ án </w:t>
      </w:r>
      <w:r w:rsidRPr="00C81B10">
        <w:rPr>
          <w:rFonts w:ascii="Times New Roman" w:hAnsi="Times New Roman" w:cs="Times New Roman"/>
          <w:bCs/>
          <w:iCs/>
          <w:sz w:val="26"/>
          <w:szCs w:val="26"/>
          <w:lang w:val="vi-VN"/>
        </w:rPr>
        <w:t>là một trong các căn cứ để hủy án hoặc xem xét</w:t>
      </w:r>
      <w:r w:rsidRPr="000870ED">
        <w:rPr>
          <w:rFonts w:ascii="Times New Roman" w:hAnsi="Times New Roman" w:cs="Times New Roman"/>
          <w:bCs/>
          <w:iCs/>
          <w:sz w:val="26"/>
          <w:szCs w:val="26"/>
          <w:lang w:val="vi-VN"/>
        </w:rPr>
        <w:t xml:space="preserve"> lại theo thủ tục Giám đốc thẩm</w:t>
      </w:r>
      <w:r>
        <w:rPr>
          <w:rFonts w:ascii="Times New Roman" w:eastAsia="Malgun Gothic" w:hAnsi="Times New Roman" w:cs="Times New Roman" w:hint="eastAsia"/>
          <w:bCs/>
          <w:iCs/>
          <w:sz w:val="26"/>
          <w:szCs w:val="26"/>
          <w:lang w:val="vi-VN" w:eastAsia="ko-KR"/>
        </w:rPr>
        <w:t>.</w:t>
      </w:r>
      <w:r>
        <w:rPr>
          <w:rStyle w:val="FootnoteReference"/>
          <w:rFonts w:ascii="Times New Roman" w:hAnsi="Times New Roman" w:cs="Times New Roman"/>
          <w:bCs/>
          <w:iCs/>
          <w:sz w:val="26"/>
          <w:szCs w:val="26"/>
          <w:lang w:val="vi-VN"/>
        </w:rPr>
        <w:footnoteReference w:id="8"/>
      </w:r>
      <w:r w:rsidRPr="0080640D">
        <w:rPr>
          <w:rFonts w:ascii="Times New Roman" w:hAnsi="Times New Roman" w:cs="Times New Roman"/>
          <w:bCs/>
          <w:iCs/>
          <w:sz w:val="26"/>
          <w:szCs w:val="26"/>
          <w:lang w:val="vi-VN"/>
        </w:rPr>
        <w:t xml:space="preserve"> Trên cơ sở đó</w:t>
      </w:r>
      <w:r w:rsidRPr="006942BA">
        <w:rPr>
          <w:rFonts w:ascii="Times New Roman" w:hAnsi="Times New Roman" w:cs="Times New Roman"/>
          <w:bCs/>
          <w:iCs/>
          <w:sz w:val="26"/>
          <w:szCs w:val="26"/>
          <w:lang w:val="vi-VN"/>
        </w:rPr>
        <w:t xml:space="preserve">, lập luận của Luật sư </w:t>
      </w:r>
      <w:r w:rsidRPr="004E797F">
        <w:rPr>
          <w:rFonts w:ascii="Times New Roman" w:hAnsi="Times New Roman" w:cs="Times New Roman"/>
          <w:bCs/>
          <w:iCs/>
          <w:sz w:val="26"/>
          <w:szCs w:val="26"/>
          <w:lang w:val="vi-VN"/>
        </w:rPr>
        <w:t>tất yếu c</w:t>
      </w:r>
      <w:r w:rsidRPr="000922B7">
        <w:rPr>
          <w:rFonts w:ascii="Times New Roman" w:hAnsi="Times New Roman" w:cs="Times New Roman"/>
          <w:bCs/>
          <w:iCs/>
          <w:sz w:val="26"/>
          <w:szCs w:val="26"/>
          <w:lang w:val="vi-VN"/>
        </w:rPr>
        <w:t>ũng cầ</w:t>
      </w:r>
      <w:r w:rsidRPr="00B208BC">
        <w:rPr>
          <w:rFonts w:ascii="Times New Roman" w:hAnsi="Times New Roman" w:cs="Times New Roman"/>
          <w:bCs/>
          <w:iCs/>
          <w:sz w:val="26"/>
          <w:szCs w:val="26"/>
          <w:lang w:val="vi-VN"/>
        </w:rPr>
        <w:t>n</w:t>
      </w:r>
      <w:r w:rsidRPr="006942BA">
        <w:rPr>
          <w:rFonts w:ascii="Times New Roman" w:hAnsi="Times New Roman" w:cs="Times New Roman"/>
          <w:bCs/>
          <w:iCs/>
          <w:sz w:val="26"/>
          <w:szCs w:val="26"/>
          <w:lang w:val="vi-VN"/>
        </w:rPr>
        <w:t xml:space="preserve"> phải </w:t>
      </w:r>
      <w:r w:rsidRPr="00D27FD6">
        <w:rPr>
          <w:rFonts w:ascii="Times New Roman" w:hAnsi="Times New Roman" w:cs="Times New Roman"/>
          <w:bCs/>
          <w:iCs/>
          <w:sz w:val="26"/>
          <w:szCs w:val="26"/>
          <w:lang w:val="vi-VN"/>
        </w:rPr>
        <w:t>phù hợp với các tình tiết khách quan của vụ việc</w:t>
      </w:r>
      <w:r>
        <w:rPr>
          <w:rFonts w:ascii="Times New Roman" w:eastAsia="Malgun Gothic" w:hAnsi="Times New Roman" w:cs="Times New Roman" w:hint="eastAsia"/>
          <w:bCs/>
          <w:iCs/>
          <w:sz w:val="26"/>
          <w:szCs w:val="26"/>
          <w:lang w:val="vi-VN" w:eastAsia="ko-KR"/>
        </w:rPr>
        <w:t>.</w:t>
      </w:r>
      <w:r w:rsidRPr="00D27FD6">
        <w:rPr>
          <w:rFonts w:ascii="Times New Roman" w:hAnsi="Times New Roman" w:cs="Times New Roman"/>
          <w:bCs/>
          <w:iCs/>
          <w:sz w:val="26"/>
          <w:szCs w:val="26"/>
          <w:lang w:val="vi-VN"/>
        </w:rPr>
        <w:t xml:space="preserve"> </w:t>
      </w:r>
      <w:r>
        <w:rPr>
          <w:rFonts w:ascii="Times New Roman" w:eastAsia="Malgun Gothic" w:hAnsi="Times New Roman" w:cs="Times New Roman" w:hint="eastAsia"/>
          <w:bCs/>
          <w:iCs/>
          <w:sz w:val="26"/>
          <w:szCs w:val="26"/>
          <w:lang w:val="vi-VN" w:eastAsia="ko-KR"/>
        </w:rPr>
        <w:t>N</w:t>
      </w:r>
      <w:r w:rsidRPr="00D27FD6">
        <w:rPr>
          <w:rFonts w:ascii="Times New Roman" w:hAnsi="Times New Roman" w:cs="Times New Roman"/>
          <w:bCs/>
          <w:iCs/>
          <w:sz w:val="26"/>
          <w:szCs w:val="26"/>
          <w:lang w:val="vi-VN"/>
        </w:rPr>
        <w:t xml:space="preserve">ếu không, lập luận này sẽ </w:t>
      </w:r>
      <w:r w:rsidRPr="009D266B">
        <w:rPr>
          <w:rFonts w:ascii="Times New Roman" w:hAnsi="Times New Roman" w:cs="Times New Roman"/>
          <w:bCs/>
          <w:iCs/>
          <w:sz w:val="26"/>
          <w:szCs w:val="26"/>
          <w:lang w:val="vi-VN"/>
        </w:rPr>
        <w:t xml:space="preserve">mang tính chủ quan, </w:t>
      </w:r>
      <w:r w:rsidRPr="00D27FD6">
        <w:rPr>
          <w:rFonts w:ascii="Times New Roman" w:hAnsi="Times New Roman" w:cs="Times New Roman"/>
          <w:bCs/>
          <w:iCs/>
          <w:sz w:val="26"/>
          <w:szCs w:val="26"/>
          <w:lang w:val="vi-VN"/>
        </w:rPr>
        <w:t xml:space="preserve">không thuyết phục và </w:t>
      </w:r>
      <w:r w:rsidRPr="00CD6A5F">
        <w:rPr>
          <w:rFonts w:ascii="Times New Roman" w:hAnsi="Times New Roman" w:cs="Times New Roman"/>
          <w:bCs/>
          <w:iCs/>
          <w:sz w:val="26"/>
          <w:szCs w:val="26"/>
          <w:lang w:val="vi-VN"/>
        </w:rPr>
        <w:t>sẽ kh</w:t>
      </w:r>
      <w:r w:rsidRPr="00E621F0">
        <w:rPr>
          <w:rFonts w:ascii="Times New Roman" w:hAnsi="Times New Roman" w:cs="Times New Roman"/>
          <w:bCs/>
          <w:iCs/>
          <w:sz w:val="26"/>
          <w:szCs w:val="26"/>
          <w:lang w:val="vi-VN"/>
        </w:rPr>
        <w:t>ó</w:t>
      </w:r>
      <w:r w:rsidRPr="00CD6A5F">
        <w:rPr>
          <w:rFonts w:ascii="Times New Roman" w:hAnsi="Times New Roman" w:cs="Times New Roman"/>
          <w:bCs/>
          <w:iCs/>
          <w:sz w:val="26"/>
          <w:szCs w:val="26"/>
          <w:lang w:val="vi-VN"/>
        </w:rPr>
        <w:t xml:space="preserve"> có khả năng được chấp nhận.</w:t>
      </w:r>
    </w:p>
    <w:p w14:paraId="4A655652" w14:textId="77777777" w:rsidR="004417FA" w:rsidRDefault="004417FA" w:rsidP="004417FA">
      <w:pPr>
        <w:pStyle w:val="ListParagraph"/>
        <w:spacing w:before="120" w:after="0" w:line="23" w:lineRule="atLeast"/>
        <w:ind w:left="0" w:firstLine="709"/>
        <w:contextualSpacing w:val="0"/>
        <w:jc w:val="both"/>
        <w:rPr>
          <w:rFonts w:ascii="Times New Roman" w:hAnsi="Times New Roman" w:cs="Times New Roman"/>
          <w:bCs/>
          <w:iCs/>
          <w:sz w:val="26"/>
          <w:szCs w:val="26"/>
          <w:lang w:val="vi-VN"/>
        </w:rPr>
      </w:pPr>
      <w:r w:rsidRPr="003A5A34">
        <w:rPr>
          <w:rFonts w:ascii="Times New Roman" w:hAnsi="Times New Roman" w:cs="Times New Roman"/>
          <w:bCs/>
          <w:i/>
          <w:sz w:val="26"/>
          <w:szCs w:val="26"/>
          <w:lang w:val="vi-VN"/>
        </w:rPr>
        <w:t>Ba là,</w:t>
      </w:r>
      <w:r w:rsidRPr="007B54A8">
        <w:rPr>
          <w:rFonts w:ascii="Times New Roman" w:hAnsi="Times New Roman" w:cs="Times New Roman"/>
          <w:bCs/>
          <w:iCs/>
          <w:sz w:val="26"/>
          <w:szCs w:val="26"/>
          <w:lang w:val="vi-VN"/>
        </w:rPr>
        <w:t xml:space="preserve"> lập luận phải có tính logic.</w:t>
      </w:r>
      <w:r w:rsidRPr="002735AF">
        <w:rPr>
          <w:rFonts w:ascii="Times New Roman" w:hAnsi="Times New Roman" w:cs="Times New Roman"/>
          <w:bCs/>
          <w:iCs/>
          <w:sz w:val="26"/>
          <w:szCs w:val="26"/>
          <w:lang w:val="vi-VN"/>
        </w:rPr>
        <w:t xml:space="preserve"> Logic học là một bộ môn khoa học</w:t>
      </w:r>
      <w:r w:rsidRPr="00786315">
        <w:rPr>
          <w:rFonts w:ascii="Times New Roman" w:hAnsi="Times New Roman" w:cs="Times New Roman"/>
          <w:bCs/>
          <w:iCs/>
          <w:sz w:val="26"/>
          <w:szCs w:val="26"/>
          <w:lang w:val="vi-VN"/>
        </w:rPr>
        <w:t xml:space="preserve"> tồn tại lâu đ</w:t>
      </w:r>
      <w:r w:rsidRPr="00557358">
        <w:rPr>
          <w:rFonts w:ascii="Times New Roman" w:hAnsi="Times New Roman" w:cs="Times New Roman"/>
          <w:bCs/>
          <w:iCs/>
          <w:sz w:val="26"/>
          <w:szCs w:val="26"/>
          <w:lang w:val="vi-VN"/>
        </w:rPr>
        <w:t>ời</w:t>
      </w:r>
      <w:r w:rsidRPr="002735AF">
        <w:rPr>
          <w:rFonts w:ascii="Times New Roman" w:hAnsi="Times New Roman" w:cs="Times New Roman"/>
          <w:bCs/>
          <w:iCs/>
          <w:sz w:val="26"/>
          <w:szCs w:val="26"/>
          <w:lang w:val="vi-VN"/>
        </w:rPr>
        <w:t xml:space="preserve"> với</w:t>
      </w:r>
      <w:r w:rsidRPr="00557358">
        <w:rPr>
          <w:rFonts w:ascii="Times New Roman" w:hAnsi="Times New Roman" w:cs="Times New Roman"/>
          <w:bCs/>
          <w:iCs/>
          <w:sz w:val="26"/>
          <w:szCs w:val="26"/>
          <w:lang w:val="vi-VN"/>
        </w:rPr>
        <w:t xml:space="preserve"> </w:t>
      </w:r>
      <w:r w:rsidRPr="00D516BD">
        <w:rPr>
          <w:rFonts w:ascii="Times New Roman" w:hAnsi="Times New Roman" w:cs="Times New Roman"/>
          <w:bCs/>
          <w:iCs/>
          <w:sz w:val="26"/>
          <w:szCs w:val="26"/>
          <w:lang w:val="vi-VN"/>
        </w:rPr>
        <w:t xml:space="preserve">mức độ phổ biến </w:t>
      </w:r>
      <w:r w:rsidRPr="00342083">
        <w:rPr>
          <w:rFonts w:ascii="Times New Roman" w:hAnsi="Times New Roman" w:cs="Times New Roman"/>
          <w:bCs/>
          <w:iCs/>
          <w:sz w:val="26"/>
          <w:szCs w:val="26"/>
          <w:lang w:val="vi-VN"/>
        </w:rPr>
        <w:t>cao</w:t>
      </w:r>
      <w:r w:rsidRPr="006160D8">
        <w:rPr>
          <w:rFonts w:ascii="Times New Roman" w:hAnsi="Times New Roman" w:cs="Times New Roman"/>
          <w:bCs/>
          <w:iCs/>
          <w:sz w:val="26"/>
          <w:szCs w:val="26"/>
          <w:lang w:val="vi-VN"/>
        </w:rPr>
        <w:t xml:space="preserve">, đồng thời cũng là </w:t>
      </w:r>
      <w:r w:rsidRPr="00C540D4">
        <w:rPr>
          <w:rFonts w:ascii="Times New Roman" w:hAnsi="Times New Roman" w:cs="Times New Roman"/>
          <w:bCs/>
          <w:iCs/>
          <w:sz w:val="26"/>
          <w:szCs w:val="26"/>
          <w:lang w:val="vi-VN"/>
        </w:rPr>
        <w:t>một học phần</w:t>
      </w:r>
      <w:r w:rsidRPr="00E557C3">
        <w:rPr>
          <w:rFonts w:ascii="Times New Roman" w:hAnsi="Times New Roman" w:cs="Times New Roman"/>
          <w:bCs/>
          <w:iCs/>
          <w:sz w:val="26"/>
          <w:szCs w:val="26"/>
          <w:lang w:val="vi-VN"/>
        </w:rPr>
        <w:t xml:space="preserve"> thường c</w:t>
      </w:r>
      <w:r w:rsidRPr="004625D9">
        <w:rPr>
          <w:rFonts w:ascii="Times New Roman" w:hAnsi="Times New Roman" w:cs="Times New Roman"/>
          <w:bCs/>
          <w:iCs/>
          <w:sz w:val="26"/>
          <w:szCs w:val="26"/>
          <w:lang w:val="vi-VN"/>
        </w:rPr>
        <w:t>ó</w:t>
      </w:r>
      <w:r w:rsidRPr="00C540D4">
        <w:rPr>
          <w:rFonts w:ascii="Times New Roman" w:hAnsi="Times New Roman" w:cs="Times New Roman"/>
          <w:bCs/>
          <w:iCs/>
          <w:sz w:val="26"/>
          <w:szCs w:val="26"/>
          <w:lang w:val="vi-VN"/>
        </w:rPr>
        <w:t xml:space="preserve"> trong </w:t>
      </w:r>
      <w:r w:rsidRPr="004625D9">
        <w:rPr>
          <w:rFonts w:ascii="Times New Roman" w:hAnsi="Times New Roman" w:cs="Times New Roman"/>
          <w:bCs/>
          <w:iCs/>
          <w:sz w:val="26"/>
          <w:szCs w:val="26"/>
          <w:lang w:val="vi-VN"/>
        </w:rPr>
        <w:t xml:space="preserve">các </w:t>
      </w:r>
      <w:r w:rsidRPr="00C540D4">
        <w:rPr>
          <w:rFonts w:ascii="Times New Roman" w:hAnsi="Times New Roman" w:cs="Times New Roman"/>
          <w:bCs/>
          <w:iCs/>
          <w:sz w:val="26"/>
          <w:szCs w:val="26"/>
          <w:lang w:val="vi-VN"/>
        </w:rPr>
        <w:t>chương tr</w:t>
      </w:r>
      <w:r w:rsidRPr="00DA12F7">
        <w:rPr>
          <w:rFonts w:ascii="Times New Roman" w:hAnsi="Times New Roman" w:cs="Times New Roman"/>
          <w:bCs/>
          <w:iCs/>
          <w:sz w:val="26"/>
          <w:szCs w:val="26"/>
          <w:lang w:val="vi-VN"/>
        </w:rPr>
        <w:t>ình đào t</w:t>
      </w:r>
      <w:r w:rsidRPr="00E557C3">
        <w:rPr>
          <w:rFonts w:ascii="Times New Roman" w:hAnsi="Times New Roman" w:cs="Times New Roman"/>
          <w:bCs/>
          <w:iCs/>
          <w:sz w:val="26"/>
          <w:szCs w:val="26"/>
          <w:lang w:val="vi-VN"/>
        </w:rPr>
        <w:t>ạo</w:t>
      </w:r>
      <w:r w:rsidRPr="000E73A4">
        <w:rPr>
          <w:rFonts w:ascii="Times New Roman" w:hAnsi="Times New Roman" w:cs="Times New Roman"/>
          <w:bCs/>
          <w:iCs/>
          <w:sz w:val="26"/>
          <w:szCs w:val="26"/>
          <w:lang w:val="vi-VN"/>
        </w:rPr>
        <w:t xml:space="preserve"> Lu</w:t>
      </w:r>
      <w:r w:rsidRPr="00EF35A6">
        <w:rPr>
          <w:rFonts w:ascii="Times New Roman" w:hAnsi="Times New Roman" w:cs="Times New Roman"/>
          <w:bCs/>
          <w:iCs/>
          <w:sz w:val="26"/>
          <w:szCs w:val="26"/>
          <w:lang w:val="vi-VN"/>
        </w:rPr>
        <w:t>ật</w:t>
      </w:r>
      <w:r w:rsidRPr="00342083">
        <w:rPr>
          <w:rFonts w:ascii="Times New Roman" w:hAnsi="Times New Roman" w:cs="Times New Roman"/>
          <w:bCs/>
          <w:iCs/>
          <w:sz w:val="26"/>
          <w:szCs w:val="26"/>
          <w:lang w:val="vi-VN"/>
        </w:rPr>
        <w:t xml:space="preserve">. </w:t>
      </w:r>
      <w:r w:rsidRPr="009E2E92">
        <w:rPr>
          <w:rFonts w:ascii="Times New Roman" w:hAnsi="Times New Roman" w:cs="Times New Roman"/>
          <w:bCs/>
          <w:iCs/>
          <w:sz w:val="26"/>
          <w:szCs w:val="26"/>
          <w:lang w:val="vi-VN"/>
        </w:rPr>
        <w:t xml:space="preserve">Trong phạm vi </w:t>
      </w:r>
      <w:r w:rsidRPr="00EC41F9">
        <w:rPr>
          <w:rFonts w:ascii="Times New Roman" w:hAnsi="Times New Roman" w:cs="Times New Roman"/>
          <w:bCs/>
          <w:iCs/>
          <w:sz w:val="26"/>
          <w:szCs w:val="26"/>
          <w:lang w:val="vi-VN"/>
        </w:rPr>
        <w:t>công việc tại tổ chức hành nghề Luật sư</w:t>
      </w:r>
      <w:r w:rsidRPr="009E2E92">
        <w:rPr>
          <w:rFonts w:ascii="Times New Roman" w:hAnsi="Times New Roman" w:cs="Times New Roman"/>
          <w:bCs/>
          <w:iCs/>
          <w:sz w:val="26"/>
          <w:szCs w:val="26"/>
          <w:lang w:val="vi-VN"/>
        </w:rPr>
        <w:t xml:space="preserve">, nhóm tác giả </w:t>
      </w:r>
      <w:r w:rsidRPr="00C02F6E">
        <w:rPr>
          <w:rFonts w:ascii="Times New Roman" w:hAnsi="Times New Roman" w:cs="Times New Roman"/>
          <w:bCs/>
          <w:iCs/>
          <w:sz w:val="26"/>
          <w:szCs w:val="26"/>
          <w:lang w:val="vi-VN"/>
        </w:rPr>
        <w:t xml:space="preserve">chỉ </w:t>
      </w:r>
      <w:r w:rsidRPr="009E2E92">
        <w:rPr>
          <w:rFonts w:ascii="Times New Roman" w:hAnsi="Times New Roman" w:cs="Times New Roman"/>
          <w:bCs/>
          <w:iCs/>
          <w:sz w:val="26"/>
          <w:szCs w:val="26"/>
          <w:lang w:val="vi-VN"/>
        </w:rPr>
        <w:t>xem xét tính logic trên cơ sở</w:t>
      </w:r>
      <w:r w:rsidRPr="00B27857">
        <w:rPr>
          <w:rFonts w:ascii="Times New Roman" w:hAnsi="Times New Roman" w:cs="Times New Roman"/>
          <w:bCs/>
          <w:iCs/>
          <w:sz w:val="26"/>
          <w:szCs w:val="26"/>
          <w:lang w:val="vi-VN"/>
        </w:rPr>
        <w:t xml:space="preserve"> mối liên kết và mối quan hệ nhân quả </w:t>
      </w:r>
      <w:r w:rsidRPr="003F7A54">
        <w:rPr>
          <w:rFonts w:ascii="Times New Roman" w:hAnsi="Times New Roman" w:cs="Times New Roman"/>
          <w:bCs/>
          <w:iCs/>
          <w:sz w:val="26"/>
          <w:szCs w:val="26"/>
          <w:lang w:val="vi-VN"/>
        </w:rPr>
        <w:t>trong lập luận</w:t>
      </w:r>
      <w:r w:rsidRPr="00B27857">
        <w:rPr>
          <w:rFonts w:ascii="Times New Roman" w:hAnsi="Times New Roman" w:cs="Times New Roman"/>
          <w:bCs/>
          <w:iCs/>
          <w:sz w:val="26"/>
          <w:szCs w:val="26"/>
          <w:lang w:val="vi-VN"/>
        </w:rPr>
        <w:t>.</w:t>
      </w:r>
      <w:r w:rsidRPr="003F7A54">
        <w:rPr>
          <w:rFonts w:ascii="Times New Roman" w:hAnsi="Times New Roman" w:cs="Times New Roman"/>
          <w:bCs/>
          <w:iCs/>
          <w:sz w:val="26"/>
          <w:szCs w:val="26"/>
          <w:lang w:val="vi-VN"/>
        </w:rPr>
        <w:t xml:space="preserve"> </w:t>
      </w:r>
      <w:r w:rsidRPr="00994697">
        <w:rPr>
          <w:rFonts w:ascii="Times New Roman" w:hAnsi="Times New Roman" w:cs="Times New Roman"/>
          <w:bCs/>
          <w:iCs/>
          <w:sz w:val="26"/>
          <w:szCs w:val="26"/>
          <w:lang w:val="vi-VN"/>
        </w:rPr>
        <w:t xml:space="preserve">Các lập luận đưa ra phải có sự liên kết với nhau và liên kết với các tình tiết khách quan của vụ việc. </w:t>
      </w:r>
      <w:r w:rsidRPr="002372A8">
        <w:rPr>
          <w:rFonts w:ascii="Times New Roman" w:hAnsi="Times New Roman" w:cs="Times New Roman"/>
          <w:bCs/>
          <w:iCs/>
          <w:sz w:val="26"/>
          <w:szCs w:val="26"/>
          <w:lang w:val="vi-VN"/>
        </w:rPr>
        <w:t xml:space="preserve">Các nội dung suy luận cũng phải dựa trên cơ sở mối quan hệ nhân quả giữa nội dung </w:t>
      </w:r>
      <w:r w:rsidRPr="002372A8">
        <w:rPr>
          <w:rFonts w:ascii="Times New Roman" w:hAnsi="Times New Roman" w:cs="Times New Roman"/>
          <w:bCs/>
          <w:iCs/>
          <w:sz w:val="26"/>
          <w:szCs w:val="26"/>
          <w:lang w:val="vi-VN"/>
        </w:rPr>
        <w:lastRenderedPageBreak/>
        <w:t>suy luận với nội dung làm căn cứ cho việc suy luận</w:t>
      </w:r>
      <w:r w:rsidRPr="00E57E17">
        <w:rPr>
          <w:rFonts w:ascii="Times New Roman" w:hAnsi="Times New Roman" w:cs="Times New Roman"/>
          <w:bCs/>
          <w:iCs/>
          <w:sz w:val="26"/>
          <w:szCs w:val="26"/>
          <w:lang w:val="vi-VN"/>
        </w:rPr>
        <w:t>. Trong quá trình hành nghề, Luật sư luôn luôn phải</w:t>
      </w:r>
      <w:r w:rsidRPr="003A5A34">
        <w:rPr>
          <w:rFonts w:ascii="Times New Roman" w:hAnsi="Times New Roman" w:cs="Times New Roman"/>
          <w:bCs/>
          <w:iCs/>
          <w:sz w:val="26"/>
          <w:szCs w:val="26"/>
          <w:lang w:val="vi-VN"/>
        </w:rPr>
        <w:t xml:space="preserve"> </w:t>
      </w:r>
      <w:r w:rsidRPr="00194A21">
        <w:rPr>
          <w:rFonts w:ascii="Times New Roman" w:hAnsi="Times New Roman" w:cs="Times New Roman"/>
          <w:bCs/>
          <w:iCs/>
          <w:sz w:val="26"/>
          <w:szCs w:val="26"/>
          <w:lang w:val="vi-VN"/>
        </w:rPr>
        <w:t>dùng</w:t>
      </w:r>
      <w:r w:rsidRPr="003A5A34">
        <w:rPr>
          <w:rFonts w:ascii="Times New Roman" w:hAnsi="Times New Roman" w:cs="Times New Roman"/>
          <w:bCs/>
          <w:iCs/>
          <w:sz w:val="26"/>
          <w:szCs w:val="26"/>
          <w:lang w:val="vi-VN"/>
        </w:rPr>
        <w:t xml:space="preserve"> logic</w:t>
      </w:r>
      <w:r w:rsidRPr="00194A21">
        <w:rPr>
          <w:rFonts w:ascii="Times New Roman" w:hAnsi="Times New Roman" w:cs="Times New Roman"/>
          <w:bCs/>
          <w:iCs/>
          <w:sz w:val="26"/>
          <w:szCs w:val="26"/>
          <w:lang w:val="vi-VN"/>
        </w:rPr>
        <w:t xml:space="preserve"> để lập luận,</w:t>
      </w:r>
      <w:r w:rsidRPr="003A5A34">
        <w:rPr>
          <w:rFonts w:ascii="Times New Roman" w:hAnsi="Times New Roman" w:cs="Times New Roman"/>
          <w:bCs/>
          <w:iCs/>
          <w:sz w:val="26"/>
          <w:szCs w:val="26"/>
          <w:lang w:val="vi-VN"/>
        </w:rPr>
        <w:t xml:space="preserve"> </w:t>
      </w:r>
      <w:r w:rsidRPr="000E5DA1">
        <w:rPr>
          <w:rFonts w:ascii="Times New Roman" w:hAnsi="Times New Roman" w:cs="Times New Roman"/>
          <w:bCs/>
          <w:iCs/>
          <w:sz w:val="26"/>
          <w:szCs w:val="26"/>
          <w:lang w:val="vi-VN"/>
        </w:rPr>
        <w:t xml:space="preserve">đây là phương thức </w:t>
      </w:r>
      <w:r w:rsidRPr="00A96BE7">
        <w:rPr>
          <w:rFonts w:ascii="Times New Roman" w:hAnsi="Times New Roman" w:cs="Times New Roman"/>
          <w:bCs/>
          <w:iCs/>
          <w:sz w:val="26"/>
          <w:szCs w:val="26"/>
          <w:lang w:val="vi-VN"/>
        </w:rPr>
        <w:t xml:space="preserve">hiệu quả để </w:t>
      </w:r>
      <w:r w:rsidRPr="003A5A34">
        <w:rPr>
          <w:rFonts w:ascii="Times New Roman" w:hAnsi="Times New Roman" w:cs="Times New Roman"/>
          <w:bCs/>
          <w:iCs/>
          <w:sz w:val="26"/>
          <w:szCs w:val="26"/>
          <w:lang w:val="vi-VN"/>
        </w:rPr>
        <w:t xml:space="preserve">làm </w:t>
      </w:r>
      <w:r w:rsidRPr="007B096C">
        <w:rPr>
          <w:rFonts w:ascii="Times New Roman" w:hAnsi="Times New Roman" w:cs="Times New Roman"/>
          <w:bCs/>
          <w:iCs/>
          <w:sz w:val="26"/>
          <w:szCs w:val="26"/>
          <w:lang w:val="vi-VN"/>
        </w:rPr>
        <w:t>sáng t</w:t>
      </w:r>
      <w:r w:rsidRPr="00B714F9">
        <w:rPr>
          <w:rFonts w:ascii="Times New Roman" w:hAnsi="Times New Roman" w:cs="Times New Roman"/>
          <w:bCs/>
          <w:iCs/>
          <w:sz w:val="26"/>
          <w:szCs w:val="26"/>
          <w:lang w:val="vi-VN"/>
        </w:rPr>
        <w:t>ỏ</w:t>
      </w:r>
      <w:r w:rsidRPr="003A5A34">
        <w:rPr>
          <w:rFonts w:ascii="Times New Roman" w:hAnsi="Times New Roman" w:cs="Times New Roman"/>
          <w:bCs/>
          <w:iCs/>
          <w:sz w:val="26"/>
          <w:szCs w:val="26"/>
          <w:lang w:val="vi-VN"/>
        </w:rPr>
        <w:t xml:space="preserve"> sự thật khách quan </w:t>
      </w:r>
      <w:r w:rsidRPr="0060567B">
        <w:rPr>
          <w:rFonts w:ascii="Times New Roman" w:hAnsi="Times New Roman" w:cs="Times New Roman"/>
          <w:bCs/>
          <w:iCs/>
          <w:sz w:val="26"/>
          <w:szCs w:val="26"/>
          <w:lang w:val="vi-VN"/>
        </w:rPr>
        <w:t>của vụ án</w:t>
      </w:r>
      <w:r w:rsidRPr="00C8586A">
        <w:rPr>
          <w:rFonts w:ascii="Times New Roman" w:hAnsi="Times New Roman" w:cs="Times New Roman"/>
          <w:bCs/>
          <w:iCs/>
          <w:sz w:val="26"/>
          <w:szCs w:val="26"/>
          <w:lang w:val="vi-VN"/>
        </w:rPr>
        <w:t>.</w:t>
      </w:r>
      <w:r w:rsidRPr="00CE3758">
        <w:rPr>
          <w:rFonts w:ascii="Times New Roman" w:hAnsi="Times New Roman" w:cs="Times New Roman"/>
          <w:bCs/>
          <w:iCs/>
          <w:sz w:val="26"/>
          <w:szCs w:val="26"/>
          <w:lang w:val="vi-VN"/>
        </w:rPr>
        <w:t xml:space="preserve"> </w:t>
      </w:r>
      <w:r w:rsidRPr="004D6090">
        <w:rPr>
          <w:rFonts w:ascii="Times New Roman" w:hAnsi="Times New Roman" w:cs="Times New Roman"/>
          <w:bCs/>
          <w:iCs/>
          <w:sz w:val="26"/>
          <w:szCs w:val="26"/>
          <w:lang w:val="vi-VN"/>
        </w:rPr>
        <w:t>T</w:t>
      </w:r>
      <w:r w:rsidRPr="00CE3758">
        <w:rPr>
          <w:rFonts w:ascii="Times New Roman" w:hAnsi="Times New Roman" w:cs="Times New Roman"/>
          <w:bCs/>
          <w:iCs/>
          <w:sz w:val="26"/>
          <w:szCs w:val="26"/>
          <w:lang w:val="vi-VN"/>
        </w:rPr>
        <w:t>rên cơ sở xâu chuỗi các tình tiết, sự kiện trong vụ việc</w:t>
      </w:r>
      <w:r w:rsidRPr="0069006B">
        <w:rPr>
          <w:rFonts w:ascii="Times New Roman" w:hAnsi="Times New Roman" w:cs="Times New Roman"/>
          <w:bCs/>
          <w:iCs/>
          <w:sz w:val="26"/>
          <w:szCs w:val="26"/>
          <w:lang w:val="vi-VN"/>
        </w:rPr>
        <w:t>,</w:t>
      </w:r>
      <w:r w:rsidRPr="004D6090">
        <w:rPr>
          <w:rFonts w:ascii="Times New Roman" w:hAnsi="Times New Roman" w:cs="Times New Roman"/>
          <w:bCs/>
          <w:iCs/>
          <w:sz w:val="26"/>
          <w:szCs w:val="26"/>
          <w:lang w:val="vi-VN"/>
        </w:rPr>
        <w:t xml:space="preserve"> tính logi</w:t>
      </w:r>
      <w:r w:rsidRPr="006E4959">
        <w:rPr>
          <w:rFonts w:ascii="Times New Roman" w:hAnsi="Times New Roman" w:cs="Times New Roman"/>
          <w:bCs/>
          <w:iCs/>
          <w:sz w:val="26"/>
          <w:szCs w:val="26"/>
          <w:lang w:val="vi-VN"/>
        </w:rPr>
        <w:t>c</w:t>
      </w:r>
      <w:r w:rsidRPr="0069006B">
        <w:rPr>
          <w:rFonts w:ascii="Times New Roman" w:hAnsi="Times New Roman" w:cs="Times New Roman"/>
          <w:bCs/>
          <w:iCs/>
          <w:sz w:val="26"/>
          <w:szCs w:val="26"/>
          <w:lang w:val="vi-VN"/>
        </w:rPr>
        <w:t xml:space="preserve"> bảo đảm </w:t>
      </w:r>
      <w:r w:rsidRPr="00D71CB8">
        <w:rPr>
          <w:rFonts w:ascii="Times New Roman" w:hAnsi="Times New Roman" w:cs="Times New Roman"/>
          <w:bCs/>
          <w:iCs/>
          <w:sz w:val="26"/>
          <w:szCs w:val="26"/>
          <w:lang w:val="vi-VN"/>
        </w:rPr>
        <w:t xml:space="preserve">trong toàn bộ </w:t>
      </w:r>
      <w:r w:rsidRPr="00EF0486">
        <w:rPr>
          <w:rFonts w:ascii="Times New Roman" w:hAnsi="Times New Roman" w:cs="Times New Roman"/>
          <w:bCs/>
          <w:iCs/>
          <w:sz w:val="26"/>
          <w:szCs w:val="26"/>
          <w:lang w:val="vi-VN"/>
        </w:rPr>
        <w:t xml:space="preserve">hệ thống luận điểm </w:t>
      </w:r>
      <w:r w:rsidRPr="00185E71">
        <w:rPr>
          <w:rFonts w:ascii="Times New Roman" w:hAnsi="Times New Roman" w:cs="Times New Roman"/>
          <w:bCs/>
          <w:iCs/>
          <w:sz w:val="26"/>
          <w:szCs w:val="26"/>
          <w:lang w:val="vi-VN"/>
        </w:rPr>
        <w:t xml:space="preserve">sẽ </w:t>
      </w:r>
      <w:r w:rsidRPr="00BE719F">
        <w:rPr>
          <w:rFonts w:ascii="Times New Roman" w:hAnsi="Times New Roman" w:cs="Times New Roman"/>
          <w:bCs/>
          <w:iCs/>
          <w:sz w:val="26"/>
          <w:szCs w:val="26"/>
          <w:lang w:val="vi-VN"/>
        </w:rPr>
        <w:t>hạn ch</w:t>
      </w:r>
      <w:r w:rsidRPr="003E0FBE">
        <w:rPr>
          <w:rFonts w:ascii="Times New Roman" w:hAnsi="Times New Roman" w:cs="Times New Roman"/>
          <w:bCs/>
          <w:iCs/>
          <w:sz w:val="26"/>
          <w:szCs w:val="26"/>
          <w:lang w:val="vi-VN"/>
        </w:rPr>
        <w:t xml:space="preserve">ế </w:t>
      </w:r>
      <w:r w:rsidRPr="00185E71">
        <w:rPr>
          <w:rFonts w:ascii="Times New Roman" w:hAnsi="Times New Roman" w:cs="Times New Roman"/>
          <w:bCs/>
          <w:iCs/>
          <w:sz w:val="26"/>
          <w:szCs w:val="26"/>
          <w:lang w:val="vi-VN"/>
        </w:rPr>
        <w:t xml:space="preserve">sự mâu thuẫn, </w:t>
      </w:r>
      <w:r>
        <w:rPr>
          <w:rFonts w:ascii="Times New Roman" w:eastAsia="Malgun Gothic" w:hAnsi="Times New Roman" w:cs="Times New Roman" w:hint="eastAsia"/>
          <w:bCs/>
          <w:iCs/>
          <w:sz w:val="26"/>
          <w:szCs w:val="26"/>
          <w:lang w:val="vi-VN" w:eastAsia="ko-KR"/>
        </w:rPr>
        <w:t xml:space="preserve">tính </w:t>
      </w:r>
      <w:r w:rsidRPr="007667DB">
        <w:rPr>
          <w:rFonts w:ascii="Times New Roman" w:hAnsi="Times New Roman" w:cs="Times New Roman"/>
          <w:bCs/>
          <w:iCs/>
          <w:sz w:val="26"/>
          <w:szCs w:val="26"/>
          <w:lang w:val="vi-VN"/>
        </w:rPr>
        <w:t xml:space="preserve">không phù </w:t>
      </w:r>
      <w:r w:rsidRPr="00037BE1">
        <w:rPr>
          <w:rFonts w:ascii="Times New Roman" w:eastAsia="Malgun Gothic" w:hAnsi="Times New Roman" w:cs="Times New Roman"/>
          <w:bCs/>
          <w:iCs/>
          <w:sz w:val="26"/>
          <w:szCs w:val="26"/>
          <w:lang w:val="vi-VN" w:eastAsia="ko-KR"/>
        </w:rPr>
        <w:t>h</w:t>
      </w:r>
      <w:r w:rsidRPr="00CD2B9B">
        <w:rPr>
          <w:rFonts w:ascii="Times New Roman" w:eastAsia="Malgun Gothic" w:hAnsi="Times New Roman" w:cs="Times New Roman"/>
          <w:bCs/>
          <w:iCs/>
          <w:sz w:val="26"/>
          <w:szCs w:val="26"/>
          <w:lang w:val="vi-VN" w:eastAsia="ko-KR"/>
        </w:rPr>
        <w:t>ợp</w:t>
      </w:r>
      <w:r w:rsidRPr="007667DB">
        <w:rPr>
          <w:rFonts w:ascii="Times New Roman" w:hAnsi="Times New Roman" w:cs="Times New Roman"/>
          <w:bCs/>
          <w:iCs/>
          <w:sz w:val="26"/>
          <w:szCs w:val="26"/>
          <w:lang w:val="vi-VN"/>
        </w:rPr>
        <w:t>, không nhất quán.</w:t>
      </w:r>
    </w:p>
    <w:p w14:paraId="2CAD7064" w14:textId="77777777" w:rsidR="004417FA" w:rsidRPr="00693685" w:rsidRDefault="004417FA" w:rsidP="004417FA">
      <w:pPr>
        <w:pStyle w:val="ListParagraph"/>
        <w:spacing w:before="120" w:after="0" w:line="23" w:lineRule="atLeast"/>
        <w:ind w:left="0" w:firstLine="709"/>
        <w:contextualSpacing w:val="0"/>
        <w:jc w:val="both"/>
        <w:rPr>
          <w:rFonts w:ascii="Times New Roman" w:hAnsi="Times New Roman" w:cs="Times New Roman"/>
          <w:bCs/>
          <w:iCs/>
          <w:sz w:val="26"/>
          <w:szCs w:val="26"/>
          <w:lang w:val="vi-VN"/>
        </w:rPr>
      </w:pPr>
      <w:r w:rsidRPr="00CC5B67">
        <w:rPr>
          <w:rFonts w:ascii="Times New Roman" w:hAnsi="Times New Roman" w:cs="Times New Roman"/>
          <w:bCs/>
          <w:i/>
          <w:sz w:val="26"/>
          <w:szCs w:val="26"/>
          <w:lang w:val="vi-VN"/>
        </w:rPr>
        <w:t>Bốn là,</w:t>
      </w:r>
      <w:r w:rsidRPr="00251413">
        <w:rPr>
          <w:rFonts w:ascii="Times New Roman" w:hAnsi="Times New Roman" w:cs="Times New Roman"/>
          <w:bCs/>
          <w:iCs/>
          <w:sz w:val="26"/>
          <w:szCs w:val="26"/>
          <w:lang w:val="vi-VN"/>
        </w:rPr>
        <w:t xml:space="preserve"> lập luận phải bảo </w:t>
      </w:r>
      <w:r>
        <w:rPr>
          <w:rFonts w:ascii="Times New Roman" w:hAnsi="Times New Roman" w:cs="Times New Roman"/>
          <w:bCs/>
          <w:iCs/>
          <w:sz w:val="26"/>
          <w:szCs w:val="26"/>
          <w:lang w:val="vi-VN"/>
        </w:rPr>
        <w:t xml:space="preserve">đảm </w:t>
      </w:r>
      <w:r w:rsidRPr="00251413">
        <w:rPr>
          <w:rFonts w:ascii="Times New Roman" w:hAnsi="Times New Roman" w:cs="Times New Roman"/>
          <w:bCs/>
          <w:iCs/>
          <w:sz w:val="26"/>
          <w:szCs w:val="26"/>
          <w:lang w:val="vi-VN"/>
        </w:rPr>
        <w:t>quyền lợi của khách hàng.</w:t>
      </w:r>
      <w:r w:rsidRPr="00CC5B67">
        <w:rPr>
          <w:rFonts w:ascii="Times New Roman" w:hAnsi="Times New Roman" w:cs="Times New Roman"/>
          <w:bCs/>
          <w:iCs/>
          <w:sz w:val="26"/>
          <w:szCs w:val="26"/>
          <w:lang w:val="vi-VN"/>
        </w:rPr>
        <w:t xml:space="preserve"> </w:t>
      </w:r>
      <w:r w:rsidRPr="00212130">
        <w:rPr>
          <w:rFonts w:ascii="Times New Roman" w:hAnsi="Times New Roman" w:cs="Times New Roman"/>
          <w:bCs/>
          <w:iCs/>
          <w:sz w:val="26"/>
          <w:szCs w:val="26"/>
          <w:lang w:val="vi-VN"/>
        </w:rPr>
        <w:t xml:space="preserve">Không giống như các nghề nghiệp khác, </w:t>
      </w:r>
      <w:r w:rsidRPr="00EB23A4">
        <w:rPr>
          <w:rFonts w:ascii="Times New Roman" w:hAnsi="Times New Roman" w:cs="Times New Roman"/>
          <w:bCs/>
          <w:iCs/>
          <w:sz w:val="26"/>
          <w:szCs w:val="26"/>
          <w:lang w:val="vi-VN"/>
        </w:rPr>
        <w:t>nguyên tắc đặc thù của</w:t>
      </w:r>
      <w:r w:rsidRPr="00092242">
        <w:rPr>
          <w:rFonts w:ascii="Times New Roman" w:hAnsi="Times New Roman" w:cs="Times New Roman"/>
          <w:bCs/>
          <w:iCs/>
          <w:sz w:val="26"/>
          <w:szCs w:val="26"/>
          <w:lang w:val="vi-VN"/>
        </w:rPr>
        <w:t xml:space="preserve"> nghề</w:t>
      </w:r>
      <w:r w:rsidRPr="00EB23A4">
        <w:rPr>
          <w:rFonts w:ascii="Times New Roman" w:hAnsi="Times New Roman" w:cs="Times New Roman"/>
          <w:bCs/>
          <w:iCs/>
          <w:sz w:val="26"/>
          <w:szCs w:val="26"/>
          <w:lang w:val="vi-VN"/>
        </w:rPr>
        <w:t xml:space="preserve"> Luật sư là bảo vệ quyền và lợi ích hợp pháp của khách hàng. </w:t>
      </w:r>
      <w:r w:rsidRPr="00A94263">
        <w:rPr>
          <w:rFonts w:ascii="Times New Roman" w:hAnsi="Times New Roman" w:cs="Times New Roman"/>
          <w:bCs/>
          <w:iCs/>
          <w:sz w:val="26"/>
          <w:szCs w:val="26"/>
          <w:lang w:val="vi-VN"/>
        </w:rPr>
        <w:t xml:space="preserve">Đây là nguyên tắc cơ bản được quy định rõ trong Luật Luật sư và </w:t>
      </w:r>
      <w:r w:rsidRPr="009751D6">
        <w:rPr>
          <w:rFonts w:ascii="Times New Roman" w:hAnsi="Times New Roman" w:cs="Times New Roman"/>
          <w:bCs/>
          <w:iCs/>
          <w:sz w:val="26"/>
          <w:szCs w:val="26"/>
          <w:lang w:val="vi-VN"/>
        </w:rPr>
        <w:t>Quy tắc đạo đức và ứng xử nghề nghiệp Luật sư Việt Nam</w:t>
      </w:r>
      <w:r w:rsidRPr="00011598">
        <w:rPr>
          <w:rFonts w:ascii="Times New Roman" w:hAnsi="Times New Roman" w:cs="Times New Roman"/>
          <w:bCs/>
          <w:iCs/>
          <w:sz w:val="26"/>
          <w:szCs w:val="26"/>
          <w:lang w:val="vi-VN"/>
        </w:rPr>
        <w:t xml:space="preserve">. </w:t>
      </w:r>
      <w:r>
        <w:rPr>
          <w:rFonts w:ascii="Times New Roman" w:hAnsi="Times New Roman" w:cs="Times New Roman"/>
          <w:bCs/>
          <w:iCs/>
          <w:sz w:val="26"/>
          <w:szCs w:val="26"/>
          <w:lang w:val="vi-VN"/>
        </w:rPr>
        <w:t xml:space="preserve">Suy cho cùng, mục </w:t>
      </w:r>
      <w:r w:rsidRPr="00EF35A6">
        <w:rPr>
          <w:rFonts w:ascii="Times New Roman" w:hAnsi="Times New Roman" w:cs="Times New Roman"/>
          <w:bCs/>
          <w:iCs/>
          <w:sz w:val="26"/>
          <w:szCs w:val="26"/>
          <w:lang w:val="vi-VN"/>
        </w:rPr>
        <w:t xml:space="preserve">tiêu </w:t>
      </w:r>
      <w:r>
        <w:rPr>
          <w:rFonts w:ascii="Times New Roman" w:hAnsi="Times New Roman" w:cs="Times New Roman"/>
          <w:bCs/>
          <w:iCs/>
          <w:sz w:val="26"/>
          <w:szCs w:val="26"/>
          <w:lang w:val="vi-VN"/>
        </w:rPr>
        <w:t>của Luật sư trong mỗi vụ việc là bảo vệ được quyền và lợi ích hợp pháp của khách hàng trên cơ sở tuân thủ quy định pháp luật, tôn trọng sự thật khách quan. Luật sư cần đặt mình vào vị trí của khách hàng, đứng về phía họ để lập luận</w:t>
      </w:r>
      <w:r w:rsidRPr="00D8358F">
        <w:rPr>
          <w:rFonts w:ascii="Times New Roman" w:hAnsi="Times New Roman" w:cs="Times New Roman"/>
          <w:bCs/>
          <w:iCs/>
          <w:sz w:val="26"/>
          <w:szCs w:val="26"/>
          <w:lang w:val="vi-VN"/>
        </w:rPr>
        <w:t xml:space="preserve"> theo hướng có lợi nhất</w:t>
      </w:r>
      <w:r>
        <w:rPr>
          <w:rFonts w:ascii="Times New Roman" w:hAnsi="Times New Roman" w:cs="Times New Roman"/>
          <w:bCs/>
          <w:iCs/>
          <w:sz w:val="26"/>
          <w:szCs w:val="26"/>
          <w:lang w:val="vi-VN"/>
        </w:rPr>
        <w:t xml:space="preserve">. Lập luận của Luật sư không được chống lại khách hàng, không được làm giảm bớt hoặc làm mất đi quyền và lợi ích hợp pháp mà đáng lẽ ra khách hàng phải được </w:t>
      </w:r>
      <w:r w:rsidRPr="00693685">
        <w:rPr>
          <w:rFonts w:ascii="Times New Roman" w:hAnsi="Times New Roman" w:cs="Times New Roman"/>
          <w:bCs/>
          <w:iCs/>
          <w:sz w:val="26"/>
          <w:szCs w:val="26"/>
          <w:lang w:val="vi-VN"/>
        </w:rPr>
        <w:t>hưởng.</w:t>
      </w:r>
    </w:p>
    <w:p w14:paraId="14BD75B0" w14:textId="77777777" w:rsidR="004417FA" w:rsidRPr="00BD3C97" w:rsidRDefault="004417FA" w:rsidP="004417FA">
      <w:pPr>
        <w:pStyle w:val="ListParagraph"/>
        <w:spacing w:before="120" w:after="0" w:line="23" w:lineRule="atLeast"/>
        <w:ind w:left="0" w:firstLine="709"/>
        <w:contextualSpacing w:val="0"/>
        <w:jc w:val="both"/>
        <w:rPr>
          <w:rFonts w:ascii="Times New Roman" w:hAnsi="Times New Roman" w:cs="Times New Roman"/>
          <w:bCs/>
          <w:iCs/>
          <w:sz w:val="26"/>
          <w:szCs w:val="26"/>
          <w:lang w:val="vi-VN"/>
        </w:rPr>
      </w:pPr>
      <w:r w:rsidRPr="009351C7">
        <w:rPr>
          <w:rFonts w:ascii="Times New Roman" w:hAnsi="Times New Roman" w:cs="Times New Roman"/>
          <w:bCs/>
          <w:iCs/>
          <w:sz w:val="26"/>
          <w:szCs w:val="26"/>
          <w:lang w:val="vi-VN"/>
        </w:rPr>
        <w:t xml:space="preserve">Có thể thấy rằng, </w:t>
      </w:r>
      <w:r w:rsidRPr="00D07726">
        <w:rPr>
          <w:rFonts w:ascii="Times New Roman" w:hAnsi="Times New Roman" w:cs="Times New Roman"/>
          <w:bCs/>
          <w:iCs/>
          <w:sz w:val="26"/>
          <w:szCs w:val="26"/>
          <w:lang w:val="vi-VN"/>
        </w:rPr>
        <w:t xml:space="preserve">đối với một số nội dung chuyên sâu về lập luận đặc thù của nghề Luật sư thì </w:t>
      </w:r>
      <w:r w:rsidRPr="00EA1862">
        <w:rPr>
          <w:rFonts w:ascii="Times New Roman" w:hAnsi="Times New Roman" w:cs="Times New Roman"/>
          <w:bCs/>
          <w:iCs/>
          <w:sz w:val="26"/>
          <w:szCs w:val="26"/>
          <w:lang w:val="vi-VN"/>
        </w:rPr>
        <w:t xml:space="preserve">các </w:t>
      </w:r>
      <w:r>
        <w:rPr>
          <w:rFonts w:ascii="Times New Roman" w:hAnsi="Times New Roman" w:cs="Times New Roman"/>
          <w:bCs/>
          <w:iCs/>
          <w:sz w:val="26"/>
          <w:szCs w:val="26"/>
          <w:lang w:val="vi-VN"/>
        </w:rPr>
        <w:t xml:space="preserve"> sinh viên</w:t>
      </w:r>
      <w:r w:rsidRPr="00EA1862">
        <w:rPr>
          <w:rFonts w:ascii="Times New Roman" w:hAnsi="Times New Roman" w:cs="Times New Roman"/>
          <w:bCs/>
          <w:iCs/>
          <w:sz w:val="26"/>
          <w:szCs w:val="26"/>
          <w:lang w:val="vi-VN"/>
        </w:rPr>
        <w:t xml:space="preserve"> có thể </w:t>
      </w:r>
      <w:r w:rsidRPr="00A35A8B">
        <w:rPr>
          <w:rFonts w:ascii="Times New Roman" w:hAnsi="Times New Roman" w:cs="Times New Roman"/>
          <w:bCs/>
          <w:iCs/>
          <w:sz w:val="26"/>
          <w:szCs w:val="26"/>
          <w:lang w:val="vi-VN"/>
        </w:rPr>
        <w:t>chưa cần thiết phải rèn luyện ngay từ trên ghế nhà trường</w:t>
      </w:r>
      <w:r>
        <w:rPr>
          <w:rFonts w:ascii="Times New Roman" w:eastAsia="Malgun Gothic" w:hAnsi="Times New Roman" w:cs="Times New Roman" w:hint="eastAsia"/>
          <w:bCs/>
          <w:iCs/>
          <w:sz w:val="26"/>
          <w:szCs w:val="26"/>
          <w:lang w:val="vi-VN" w:eastAsia="ko-KR"/>
        </w:rPr>
        <w:t>.</w:t>
      </w:r>
      <w:r w:rsidRPr="00A35A8B">
        <w:rPr>
          <w:rFonts w:ascii="Times New Roman" w:hAnsi="Times New Roman" w:cs="Times New Roman"/>
          <w:bCs/>
          <w:iCs/>
          <w:sz w:val="26"/>
          <w:szCs w:val="26"/>
          <w:lang w:val="vi-VN"/>
        </w:rPr>
        <w:t xml:space="preserve"> </w:t>
      </w:r>
      <w:r>
        <w:rPr>
          <w:rFonts w:ascii="Times New Roman" w:eastAsia="Malgun Gothic" w:hAnsi="Times New Roman" w:cs="Times New Roman" w:hint="eastAsia"/>
          <w:bCs/>
          <w:iCs/>
          <w:sz w:val="26"/>
          <w:szCs w:val="26"/>
          <w:lang w:val="vi-VN" w:eastAsia="ko-KR"/>
        </w:rPr>
        <w:t>B</w:t>
      </w:r>
      <w:r w:rsidRPr="00A35A8B">
        <w:rPr>
          <w:rFonts w:ascii="Times New Roman" w:hAnsi="Times New Roman" w:cs="Times New Roman"/>
          <w:bCs/>
          <w:iCs/>
          <w:sz w:val="26"/>
          <w:szCs w:val="26"/>
          <w:lang w:val="vi-VN"/>
        </w:rPr>
        <w:t>ởi lẽ, để phát triển chuyên sâu kỹ năng lập luận hiệu quả thì còn phải thông qua</w:t>
      </w:r>
      <w:r w:rsidRPr="006267A8">
        <w:rPr>
          <w:rFonts w:ascii="Times New Roman" w:hAnsi="Times New Roman" w:cs="Times New Roman"/>
          <w:bCs/>
          <w:iCs/>
          <w:sz w:val="26"/>
          <w:szCs w:val="26"/>
          <w:lang w:val="vi-VN"/>
        </w:rPr>
        <w:t xml:space="preserve"> môi trường được</w:t>
      </w:r>
      <w:r w:rsidRPr="00A35A8B">
        <w:rPr>
          <w:rFonts w:ascii="Times New Roman" w:hAnsi="Times New Roman" w:cs="Times New Roman"/>
          <w:bCs/>
          <w:iCs/>
          <w:sz w:val="26"/>
          <w:szCs w:val="26"/>
          <w:lang w:val="vi-VN"/>
        </w:rPr>
        <w:t xml:space="preserve"> trực tiếp tiếp cận và xử lý công vi</w:t>
      </w:r>
      <w:r w:rsidRPr="003A781E">
        <w:rPr>
          <w:rFonts w:ascii="Times New Roman" w:hAnsi="Times New Roman" w:cs="Times New Roman"/>
          <w:bCs/>
          <w:iCs/>
          <w:sz w:val="26"/>
          <w:szCs w:val="26"/>
          <w:lang w:val="vi-VN"/>
        </w:rPr>
        <w:t>ệc.</w:t>
      </w:r>
      <w:r w:rsidRPr="00BC7015">
        <w:rPr>
          <w:rFonts w:ascii="Times New Roman" w:hAnsi="Times New Roman" w:cs="Times New Roman"/>
          <w:bCs/>
          <w:iCs/>
          <w:sz w:val="26"/>
          <w:szCs w:val="26"/>
          <w:lang w:val="vi-VN"/>
        </w:rPr>
        <w:t xml:space="preserve"> </w:t>
      </w:r>
      <w:r w:rsidRPr="005B1AEC">
        <w:rPr>
          <w:rFonts w:ascii="Times New Roman" w:hAnsi="Times New Roman" w:cs="Times New Roman"/>
          <w:bCs/>
          <w:iCs/>
          <w:sz w:val="26"/>
          <w:szCs w:val="26"/>
          <w:lang w:val="vi-VN"/>
        </w:rPr>
        <w:t xml:space="preserve">Tuy nhiên, đối với nền tảng </w:t>
      </w:r>
      <w:r w:rsidRPr="00407C48">
        <w:rPr>
          <w:rFonts w:ascii="Times New Roman" w:hAnsi="Times New Roman" w:cs="Times New Roman"/>
          <w:bCs/>
          <w:iCs/>
          <w:sz w:val="26"/>
          <w:szCs w:val="26"/>
          <w:lang w:val="vi-VN"/>
        </w:rPr>
        <w:t>cơ bản của việc lập luận như việc phân chia, sắp xếp</w:t>
      </w:r>
      <w:r w:rsidRPr="00DA37E7">
        <w:rPr>
          <w:rFonts w:ascii="Times New Roman" w:hAnsi="Times New Roman" w:cs="Times New Roman"/>
          <w:bCs/>
          <w:iCs/>
          <w:sz w:val="26"/>
          <w:szCs w:val="26"/>
          <w:lang w:val="vi-VN"/>
        </w:rPr>
        <w:t>, hệ thống luận điểm</w:t>
      </w:r>
      <w:r w:rsidRPr="00C9781F">
        <w:rPr>
          <w:rFonts w:ascii="Times New Roman" w:hAnsi="Times New Roman" w:cs="Times New Roman"/>
          <w:bCs/>
          <w:iCs/>
          <w:sz w:val="26"/>
          <w:szCs w:val="26"/>
          <w:lang w:val="vi-VN"/>
        </w:rPr>
        <w:t xml:space="preserve">, lập luận một cách có logic, khách quan, dựa trên các cơ sở pháp lý thì </w:t>
      </w:r>
      <w:r w:rsidRPr="00BE4883">
        <w:rPr>
          <w:rFonts w:ascii="Times New Roman" w:hAnsi="Times New Roman" w:cs="Times New Roman"/>
          <w:bCs/>
          <w:iCs/>
          <w:sz w:val="26"/>
          <w:szCs w:val="26"/>
          <w:lang w:val="vi-VN"/>
        </w:rPr>
        <w:t xml:space="preserve">hoàn toàn có thể </w:t>
      </w:r>
      <w:r w:rsidRPr="00BC3CEE">
        <w:rPr>
          <w:rFonts w:ascii="Times New Roman" w:hAnsi="Times New Roman" w:cs="Times New Roman"/>
          <w:bCs/>
          <w:iCs/>
          <w:sz w:val="26"/>
          <w:szCs w:val="26"/>
          <w:lang w:val="vi-VN"/>
        </w:rPr>
        <w:t xml:space="preserve">chú trọng </w:t>
      </w:r>
      <w:r w:rsidRPr="00946860">
        <w:rPr>
          <w:rFonts w:ascii="Times New Roman" w:hAnsi="Times New Roman" w:cs="Times New Roman"/>
          <w:bCs/>
          <w:iCs/>
          <w:sz w:val="26"/>
          <w:szCs w:val="26"/>
          <w:lang w:val="vi-VN"/>
        </w:rPr>
        <w:t>tập trung rèn luyện và phát triển</w:t>
      </w:r>
      <w:r w:rsidRPr="00AC6413">
        <w:rPr>
          <w:rFonts w:ascii="Times New Roman" w:hAnsi="Times New Roman" w:cs="Times New Roman"/>
          <w:bCs/>
          <w:iCs/>
          <w:sz w:val="26"/>
          <w:szCs w:val="26"/>
          <w:lang w:val="vi-VN"/>
        </w:rPr>
        <w:t xml:space="preserve"> t</w:t>
      </w:r>
      <w:r w:rsidRPr="00B01824">
        <w:rPr>
          <w:rFonts w:ascii="Times New Roman" w:hAnsi="Times New Roman" w:cs="Times New Roman"/>
          <w:bCs/>
          <w:iCs/>
          <w:sz w:val="26"/>
          <w:szCs w:val="26"/>
          <w:lang w:val="vi-VN"/>
        </w:rPr>
        <w:t>ừ</w:t>
      </w:r>
      <w:r w:rsidRPr="00946860">
        <w:rPr>
          <w:rFonts w:ascii="Times New Roman" w:hAnsi="Times New Roman" w:cs="Times New Roman"/>
          <w:bCs/>
          <w:iCs/>
          <w:sz w:val="26"/>
          <w:szCs w:val="26"/>
          <w:lang w:val="vi-VN"/>
        </w:rPr>
        <w:t xml:space="preserve"> </w:t>
      </w:r>
      <w:r w:rsidRPr="003818E6">
        <w:rPr>
          <w:rFonts w:ascii="Times New Roman" w:hAnsi="Times New Roman" w:cs="Times New Roman"/>
          <w:bCs/>
          <w:iCs/>
          <w:sz w:val="26"/>
          <w:szCs w:val="26"/>
          <w:lang w:val="vi-VN"/>
        </w:rPr>
        <w:t>trước.</w:t>
      </w:r>
      <w:r w:rsidRPr="00792220">
        <w:rPr>
          <w:rFonts w:ascii="Times New Roman" w:hAnsi="Times New Roman" w:cs="Times New Roman"/>
          <w:bCs/>
          <w:iCs/>
          <w:sz w:val="26"/>
          <w:szCs w:val="26"/>
          <w:lang w:val="vi-VN"/>
        </w:rPr>
        <w:t xml:space="preserve"> </w:t>
      </w:r>
      <w:r w:rsidRPr="002C7009">
        <w:rPr>
          <w:rFonts w:ascii="Times New Roman" w:hAnsi="Times New Roman" w:cs="Times New Roman"/>
          <w:bCs/>
          <w:iCs/>
          <w:sz w:val="26"/>
          <w:szCs w:val="26"/>
          <w:lang w:val="vi-VN"/>
        </w:rPr>
        <w:t>Đa phần các môn học hiện nay trong chương trình đào tạo Luật c</w:t>
      </w:r>
      <w:r w:rsidRPr="003C7BDA">
        <w:rPr>
          <w:rFonts w:ascii="Times New Roman" w:hAnsi="Times New Roman" w:cs="Times New Roman"/>
          <w:bCs/>
          <w:iCs/>
          <w:sz w:val="26"/>
          <w:szCs w:val="26"/>
          <w:lang w:val="vi-VN"/>
        </w:rPr>
        <w:t>ũng c</w:t>
      </w:r>
      <w:r w:rsidRPr="00483005">
        <w:rPr>
          <w:rFonts w:ascii="Times New Roman" w:hAnsi="Times New Roman" w:cs="Times New Roman"/>
          <w:bCs/>
          <w:iCs/>
          <w:sz w:val="26"/>
          <w:szCs w:val="26"/>
          <w:lang w:val="vi-VN"/>
        </w:rPr>
        <w:t xml:space="preserve">ần </w:t>
      </w:r>
      <w:r w:rsidRPr="00103B97">
        <w:rPr>
          <w:rFonts w:ascii="Times New Roman" w:hAnsi="Times New Roman" w:cs="Times New Roman"/>
          <w:bCs/>
          <w:iCs/>
          <w:sz w:val="26"/>
          <w:szCs w:val="26"/>
          <w:lang w:val="vi-VN"/>
        </w:rPr>
        <w:t>thực hành</w:t>
      </w:r>
      <w:r w:rsidRPr="00483005">
        <w:rPr>
          <w:rFonts w:ascii="Times New Roman" w:hAnsi="Times New Roman" w:cs="Times New Roman"/>
          <w:bCs/>
          <w:iCs/>
          <w:sz w:val="26"/>
          <w:szCs w:val="26"/>
          <w:lang w:val="vi-VN"/>
        </w:rPr>
        <w:t xml:space="preserve"> lập luận, suy luận nên </w:t>
      </w:r>
      <w:r w:rsidRPr="00103B97">
        <w:rPr>
          <w:rFonts w:ascii="Times New Roman" w:hAnsi="Times New Roman" w:cs="Times New Roman"/>
          <w:bCs/>
          <w:iCs/>
          <w:sz w:val="26"/>
          <w:szCs w:val="26"/>
          <w:lang w:val="vi-VN"/>
        </w:rPr>
        <w:t>l</w:t>
      </w:r>
      <w:r w:rsidRPr="00945144">
        <w:rPr>
          <w:rFonts w:ascii="Times New Roman" w:hAnsi="Times New Roman" w:cs="Times New Roman"/>
          <w:bCs/>
          <w:iCs/>
          <w:sz w:val="26"/>
          <w:szCs w:val="26"/>
          <w:lang w:val="vi-VN"/>
        </w:rPr>
        <w:t>ập luận một cách sắc bén, thuyết phục cũng là công cụ giúp ích rất nhiều cho quá trình học t</w:t>
      </w:r>
      <w:r w:rsidRPr="00046723">
        <w:rPr>
          <w:rFonts w:ascii="Times New Roman" w:hAnsi="Times New Roman" w:cs="Times New Roman"/>
          <w:bCs/>
          <w:iCs/>
          <w:sz w:val="26"/>
          <w:szCs w:val="26"/>
          <w:lang w:val="vi-VN"/>
        </w:rPr>
        <w:t>ập của sinh viên</w:t>
      </w:r>
      <w:r w:rsidRPr="00BD3C97">
        <w:rPr>
          <w:rFonts w:ascii="Times New Roman" w:hAnsi="Times New Roman" w:cs="Times New Roman"/>
          <w:bCs/>
          <w:iCs/>
          <w:sz w:val="26"/>
          <w:szCs w:val="26"/>
          <w:lang w:val="vi-VN"/>
        </w:rPr>
        <w:t>.</w:t>
      </w:r>
    </w:p>
    <w:p w14:paraId="43588DBF" w14:textId="77777777" w:rsidR="004417FA" w:rsidRPr="00AC6413" w:rsidRDefault="004417FA" w:rsidP="004417FA">
      <w:pPr>
        <w:pStyle w:val="ListParagraph"/>
        <w:spacing w:before="120" w:after="0" w:line="23" w:lineRule="atLeast"/>
        <w:ind w:left="0" w:firstLine="709"/>
        <w:contextualSpacing w:val="0"/>
        <w:jc w:val="both"/>
        <w:outlineLvl w:val="1"/>
        <w:rPr>
          <w:rFonts w:ascii="Times New Roman" w:hAnsi="Times New Roman" w:cs="Times New Roman"/>
          <w:b/>
          <w:i/>
          <w:sz w:val="26"/>
          <w:szCs w:val="26"/>
          <w:lang w:val="vi-VN"/>
        </w:rPr>
      </w:pPr>
      <w:bookmarkStart w:id="6" w:name="_Toc181193290"/>
      <w:r w:rsidRPr="0099050C">
        <w:rPr>
          <w:rFonts w:ascii="Times New Roman" w:hAnsi="Times New Roman" w:cs="Times New Roman"/>
          <w:b/>
          <w:i/>
          <w:sz w:val="26"/>
          <w:szCs w:val="26"/>
          <w:lang w:val="vi-VN"/>
        </w:rPr>
        <w:t>3</w:t>
      </w:r>
      <w:r w:rsidRPr="00AC6413">
        <w:rPr>
          <w:rFonts w:ascii="Times New Roman" w:hAnsi="Times New Roman" w:cs="Times New Roman"/>
          <w:b/>
          <w:i/>
          <w:sz w:val="26"/>
          <w:szCs w:val="26"/>
          <w:lang w:val="vi-VN"/>
        </w:rPr>
        <w:t>.3. Kỹ năng quản trị rủi ro</w:t>
      </w:r>
      <w:bookmarkEnd w:id="6"/>
    </w:p>
    <w:p w14:paraId="3742A3B1" w14:textId="77777777" w:rsidR="004417FA" w:rsidRDefault="004417FA" w:rsidP="004417FA">
      <w:pPr>
        <w:pStyle w:val="ListParagraph"/>
        <w:spacing w:before="120" w:after="0" w:line="23" w:lineRule="atLeast"/>
        <w:ind w:left="0" w:firstLine="709"/>
        <w:contextualSpacing w:val="0"/>
        <w:jc w:val="both"/>
        <w:rPr>
          <w:rFonts w:ascii="Times New Roman" w:hAnsi="Times New Roman" w:cs="Times New Roman"/>
          <w:bCs/>
          <w:iCs/>
          <w:sz w:val="26"/>
          <w:szCs w:val="26"/>
          <w:lang w:val="vi-VN"/>
        </w:rPr>
      </w:pPr>
      <w:r w:rsidRPr="009A79F9">
        <w:rPr>
          <w:rFonts w:ascii="Times New Roman" w:hAnsi="Times New Roman" w:cs="Times New Roman"/>
          <w:bCs/>
          <w:iCs/>
          <w:sz w:val="26"/>
          <w:szCs w:val="26"/>
          <w:lang w:val="vi-VN"/>
        </w:rPr>
        <w:t>Trong cuộc sống</w:t>
      </w:r>
      <w:r w:rsidRPr="00CF5604">
        <w:rPr>
          <w:rFonts w:ascii="Times New Roman" w:hAnsi="Times New Roman" w:cs="Times New Roman"/>
          <w:bCs/>
          <w:iCs/>
          <w:sz w:val="26"/>
          <w:szCs w:val="26"/>
          <w:lang w:val="vi-VN"/>
        </w:rPr>
        <w:t>,</w:t>
      </w:r>
      <w:r w:rsidRPr="009A79F9">
        <w:rPr>
          <w:rFonts w:ascii="Times New Roman" w:hAnsi="Times New Roman" w:cs="Times New Roman"/>
          <w:bCs/>
          <w:iCs/>
          <w:sz w:val="26"/>
          <w:szCs w:val="26"/>
          <w:lang w:val="vi-VN"/>
        </w:rPr>
        <w:t xml:space="preserve"> các chủ thể </w:t>
      </w:r>
      <w:r w:rsidRPr="00C72564">
        <w:rPr>
          <w:rFonts w:ascii="Times New Roman" w:hAnsi="Times New Roman" w:cs="Times New Roman"/>
          <w:bCs/>
          <w:iCs/>
          <w:sz w:val="26"/>
          <w:szCs w:val="26"/>
          <w:lang w:val="vi-VN"/>
        </w:rPr>
        <w:t>không ng</w:t>
      </w:r>
      <w:r w:rsidRPr="00B71119">
        <w:rPr>
          <w:rFonts w:ascii="Times New Roman" w:hAnsi="Times New Roman" w:cs="Times New Roman"/>
          <w:bCs/>
          <w:iCs/>
          <w:sz w:val="26"/>
          <w:szCs w:val="26"/>
          <w:lang w:val="vi-VN"/>
        </w:rPr>
        <w:t>ừng</w:t>
      </w:r>
      <w:r w:rsidRPr="009A79F9">
        <w:rPr>
          <w:rFonts w:ascii="Times New Roman" w:hAnsi="Times New Roman" w:cs="Times New Roman"/>
          <w:bCs/>
          <w:iCs/>
          <w:sz w:val="26"/>
          <w:szCs w:val="26"/>
          <w:lang w:val="vi-VN"/>
        </w:rPr>
        <w:t xml:space="preserve"> tham gia </w:t>
      </w:r>
      <w:r w:rsidRPr="002A454B">
        <w:rPr>
          <w:rFonts w:ascii="Times New Roman" w:hAnsi="Times New Roman" w:cs="Times New Roman"/>
          <w:bCs/>
          <w:iCs/>
          <w:sz w:val="26"/>
          <w:szCs w:val="26"/>
          <w:lang w:val="vi-VN"/>
        </w:rPr>
        <w:t xml:space="preserve">vào </w:t>
      </w:r>
      <w:r w:rsidRPr="00402229">
        <w:rPr>
          <w:rFonts w:ascii="Times New Roman" w:hAnsi="Times New Roman" w:cs="Times New Roman"/>
          <w:bCs/>
          <w:iCs/>
          <w:sz w:val="26"/>
          <w:szCs w:val="26"/>
          <w:lang w:val="vi-VN"/>
        </w:rPr>
        <w:t>nhiều quan hệ pháp luật khác nhau</w:t>
      </w:r>
      <w:r>
        <w:rPr>
          <w:rFonts w:ascii="Times New Roman" w:eastAsia="Malgun Gothic" w:hAnsi="Times New Roman" w:cs="Times New Roman" w:hint="eastAsia"/>
          <w:bCs/>
          <w:iCs/>
          <w:sz w:val="26"/>
          <w:szCs w:val="26"/>
          <w:lang w:val="vi-VN" w:eastAsia="ko-KR"/>
        </w:rPr>
        <w:t>.</w:t>
      </w:r>
      <w:r w:rsidRPr="00B71119">
        <w:rPr>
          <w:rFonts w:ascii="Times New Roman" w:hAnsi="Times New Roman" w:cs="Times New Roman"/>
          <w:bCs/>
          <w:iCs/>
          <w:sz w:val="26"/>
          <w:szCs w:val="26"/>
          <w:lang w:val="vi-VN"/>
        </w:rPr>
        <w:t xml:space="preserve"> </w:t>
      </w:r>
      <w:r>
        <w:rPr>
          <w:rFonts w:ascii="Times New Roman" w:eastAsia="Malgun Gothic" w:hAnsi="Times New Roman" w:cs="Times New Roman" w:hint="eastAsia"/>
          <w:bCs/>
          <w:iCs/>
          <w:sz w:val="26"/>
          <w:szCs w:val="26"/>
          <w:lang w:val="vi-VN" w:eastAsia="ko-KR"/>
        </w:rPr>
        <w:t>Q</w:t>
      </w:r>
      <w:r w:rsidRPr="00821766">
        <w:rPr>
          <w:rFonts w:ascii="Times New Roman" w:hAnsi="Times New Roman" w:cs="Times New Roman"/>
          <w:bCs/>
          <w:iCs/>
          <w:sz w:val="26"/>
          <w:szCs w:val="26"/>
          <w:lang w:val="vi-VN"/>
        </w:rPr>
        <w:t>uá trình này</w:t>
      </w:r>
      <w:r w:rsidRPr="00B71119">
        <w:rPr>
          <w:rFonts w:ascii="Times New Roman" w:hAnsi="Times New Roman" w:cs="Times New Roman"/>
          <w:bCs/>
          <w:iCs/>
          <w:sz w:val="26"/>
          <w:szCs w:val="26"/>
          <w:lang w:val="vi-VN"/>
        </w:rPr>
        <w:t xml:space="preserve"> </w:t>
      </w:r>
      <w:r w:rsidRPr="00FB1FF6">
        <w:rPr>
          <w:rFonts w:ascii="Times New Roman" w:hAnsi="Times New Roman" w:cs="Times New Roman"/>
          <w:bCs/>
          <w:iCs/>
          <w:sz w:val="26"/>
          <w:szCs w:val="26"/>
          <w:lang w:val="vi-VN"/>
        </w:rPr>
        <w:t>dẫn đế</w:t>
      </w:r>
      <w:r w:rsidRPr="006C44BD">
        <w:rPr>
          <w:rFonts w:ascii="Times New Roman" w:hAnsi="Times New Roman" w:cs="Times New Roman"/>
          <w:bCs/>
          <w:iCs/>
          <w:sz w:val="26"/>
          <w:szCs w:val="26"/>
          <w:lang w:val="vi-VN"/>
        </w:rPr>
        <w:t>n</w:t>
      </w:r>
      <w:r w:rsidRPr="00B71119">
        <w:rPr>
          <w:rFonts w:ascii="Times New Roman" w:hAnsi="Times New Roman" w:cs="Times New Roman"/>
          <w:bCs/>
          <w:iCs/>
          <w:sz w:val="26"/>
          <w:szCs w:val="26"/>
          <w:lang w:val="vi-VN"/>
        </w:rPr>
        <w:t xml:space="preserve"> </w:t>
      </w:r>
      <w:r w:rsidRPr="006C44BD">
        <w:rPr>
          <w:rFonts w:ascii="Times New Roman" w:hAnsi="Times New Roman" w:cs="Times New Roman"/>
          <w:bCs/>
          <w:iCs/>
          <w:sz w:val="26"/>
          <w:szCs w:val="26"/>
          <w:lang w:val="vi-VN"/>
        </w:rPr>
        <w:t>nhiều</w:t>
      </w:r>
      <w:r w:rsidRPr="00B71119">
        <w:rPr>
          <w:rFonts w:ascii="Times New Roman" w:hAnsi="Times New Roman" w:cs="Times New Roman"/>
          <w:bCs/>
          <w:iCs/>
          <w:sz w:val="26"/>
          <w:szCs w:val="26"/>
          <w:lang w:val="vi-VN"/>
        </w:rPr>
        <w:t xml:space="preserve"> hệ quả </w:t>
      </w:r>
      <w:r w:rsidRPr="00EF1316">
        <w:rPr>
          <w:rFonts w:ascii="Times New Roman" w:hAnsi="Times New Roman" w:cs="Times New Roman"/>
          <w:bCs/>
          <w:iCs/>
          <w:sz w:val="26"/>
          <w:szCs w:val="26"/>
          <w:lang w:val="vi-VN"/>
        </w:rPr>
        <w:t>khác nhau</w:t>
      </w:r>
      <w:r w:rsidRPr="00944201">
        <w:rPr>
          <w:rFonts w:ascii="Times New Roman" w:hAnsi="Times New Roman" w:cs="Times New Roman"/>
          <w:bCs/>
          <w:iCs/>
          <w:sz w:val="26"/>
          <w:szCs w:val="26"/>
          <w:lang w:val="vi-VN"/>
        </w:rPr>
        <w:t xml:space="preserve">, có thể có các hệ quả tốt, </w:t>
      </w:r>
      <w:r w:rsidRPr="000062BE">
        <w:rPr>
          <w:rFonts w:ascii="Times New Roman" w:eastAsia="Malgun Gothic" w:hAnsi="Times New Roman" w:cs="Times New Roman"/>
          <w:bCs/>
          <w:iCs/>
          <w:sz w:val="26"/>
          <w:szCs w:val="26"/>
          <w:lang w:val="vi-VN" w:eastAsia="ko-KR"/>
        </w:rPr>
        <w:t>nh</w:t>
      </w:r>
      <w:r w:rsidRPr="00CD2B9B">
        <w:rPr>
          <w:rFonts w:ascii="Times New Roman" w:eastAsia="Malgun Gothic" w:hAnsi="Times New Roman" w:cs="Times New Roman"/>
          <w:bCs/>
          <w:iCs/>
          <w:sz w:val="26"/>
          <w:szCs w:val="26"/>
          <w:lang w:val="vi-VN" w:eastAsia="ko-KR"/>
        </w:rPr>
        <w:t xml:space="preserve">ưng </w:t>
      </w:r>
      <w:r w:rsidRPr="00CD2B9B">
        <w:rPr>
          <w:rFonts w:ascii="Times New Roman" w:eastAsia="Malgun Gothic" w:hAnsi="Times New Roman" w:cs="Times New Roman" w:hint="eastAsia"/>
          <w:bCs/>
          <w:iCs/>
          <w:sz w:val="26"/>
          <w:szCs w:val="26"/>
          <w:lang w:val="vi-VN" w:eastAsia="ko-KR"/>
        </w:rPr>
        <w:t>đ</w:t>
      </w:r>
      <w:r w:rsidRPr="00CD2B9B">
        <w:rPr>
          <w:rFonts w:ascii="Times New Roman" w:eastAsia="Malgun Gothic" w:hAnsi="Times New Roman" w:cs="Times New Roman"/>
          <w:bCs/>
          <w:iCs/>
          <w:sz w:val="26"/>
          <w:szCs w:val="26"/>
          <w:lang w:val="vi-VN" w:eastAsia="ko-KR"/>
        </w:rPr>
        <w:t>ồng thời</w:t>
      </w:r>
      <w:r>
        <w:rPr>
          <w:rFonts w:ascii="Calibri" w:eastAsia="Malgun Gothic" w:hAnsi="Calibri" w:cs="Calibri" w:hint="eastAsia"/>
          <w:bCs/>
          <w:iCs/>
          <w:sz w:val="26"/>
          <w:szCs w:val="26"/>
          <w:lang w:val="vi-VN" w:eastAsia="ko-KR"/>
        </w:rPr>
        <w:t xml:space="preserve"> </w:t>
      </w:r>
      <w:r w:rsidRPr="00944201">
        <w:rPr>
          <w:rFonts w:ascii="Times New Roman" w:hAnsi="Times New Roman" w:cs="Times New Roman"/>
          <w:bCs/>
          <w:iCs/>
          <w:sz w:val="26"/>
          <w:szCs w:val="26"/>
          <w:lang w:val="vi-VN"/>
        </w:rPr>
        <w:t xml:space="preserve">cũng tồn tại các rủi ro </w:t>
      </w:r>
      <w:r w:rsidRPr="00054FC6">
        <w:rPr>
          <w:rFonts w:ascii="Times New Roman" w:hAnsi="Times New Roman" w:cs="Times New Roman"/>
          <w:bCs/>
          <w:iCs/>
          <w:sz w:val="26"/>
          <w:szCs w:val="26"/>
          <w:lang w:val="vi-VN"/>
        </w:rPr>
        <w:t xml:space="preserve">dẫn </w:t>
      </w:r>
      <w:r w:rsidRPr="00944201">
        <w:rPr>
          <w:rFonts w:ascii="Times New Roman" w:hAnsi="Times New Roman" w:cs="Times New Roman"/>
          <w:bCs/>
          <w:iCs/>
          <w:sz w:val="26"/>
          <w:szCs w:val="26"/>
          <w:lang w:val="vi-VN"/>
        </w:rPr>
        <w:t>đến hệ quả</w:t>
      </w:r>
      <w:r w:rsidRPr="00054FC6">
        <w:rPr>
          <w:rFonts w:ascii="Times New Roman" w:hAnsi="Times New Roman" w:cs="Times New Roman"/>
          <w:bCs/>
          <w:iCs/>
          <w:sz w:val="26"/>
          <w:szCs w:val="26"/>
          <w:lang w:val="vi-VN"/>
        </w:rPr>
        <w:t xml:space="preserve"> không t</w:t>
      </w:r>
      <w:r w:rsidRPr="00EB47CE">
        <w:rPr>
          <w:rFonts w:ascii="Times New Roman" w:hAnsi="Times New Roman" w:cs="Times New Roman"/>
          <w:bCs/>
          <w:iCs/>
          <w:sz w:val="26"/>
          <w:szCs w:val="26"/>
          <w:lang w:val="vi-VN"/>
        </w:rPr>
        <w:t>ốt</w:t>
      </w:r>
      <w:r w:rsidRPr="00944201">
        <w:rPr>
          <w:rFonts w:ascii="Times New Roman" w:hAnsi="Times New Roman" w:cs="Times New Roman"/>
          <w:bCs/>
          <w:iCs/>
          <w:sz w:val="26"/>
          <w:szCs w:val="26"/>
          <w:lang w:val="vi-VN"/>
        </w:rPr>
        <w:t xml:space="preserve"> mà</w:t>
      </w:r>
      <w:r w:rsidRPr="00EB47CE">
        <w:rPr>
          <w:rFonts w:ascii="Times New Roman" w:hAnsi="Times New Roman" w:cs="Times New Roman"/>
          <w:bCs/>
          <w:iCs/>
          <w:sz w:val="26"/>
          <w:szCs w:val="26"/>
          <w:lang w:val="vi-VN"/>
        </w:rPr>
        <w:t xml:space="preserve"> các</w:t>
      </w:r>
      <w:r w:rsidRPr="00944201">
        <w:rPr>
          <w:rFonts w:ascii="Times New Roman" w:hAnsi="Times New Roman" w:cs="Times New Roman"/>
          <w:bCs/>
          <w:iCs/>
          <w:sz w:val="26"/>
          <w:szCs w:val="26"/>
          <w:lang w:val="vi-VN"/>
        </w:rPr>
        <w:t xml:space="preserve"> chủ thể không </w:t>
      </w:r>
      <w:r w:rsidRPr="00E963BF">
        <w:rPr>
          <w:rFonts w:ascii="Times New Roman" w:hAnsi="Times New Roman" w:cs="Times New Roman"/>
          <w:bCs/>
          <w:iCs/>
          <w:sz w:val="26"/>
          <w:szCs w:val="26"/>
          <w:lang w:val="vi-VN"/>
        </w:rPr>
        <w:t xml:space="preserve">hề </w:t>
      </w:r>
      <w:r w:rsidRPr="00944201">
        <w:rPr>
          <w:rFonts w:ascii="Times New Roman" w:hAnsi="Times New Roman" w:cs="Times New Roman"/>
          <w:bCs/>
          <w:iCs/>
          <w:sz w:val="26"/>
          <w:szCs w:val="26"/>
          <w:lang w:val="vi-VN"/>
        </w:rPr>
        <w:t>mong muốn</w:t>
      </w:r>
      <w:r w:rsidRPr="00483042">
        <w:rPr>
          <w:rFonts w:ascii="Times New Roman" w:hAnsi="Times New Roman" w:cs="Times New Roman"/>
          <w:bCs/>
          <w:iCs/>
          <w:sz w:val="26"/>
          <w:szCs w:val="26"/>
          <w:lang w:val="vi-VN"/>
        </w:rPr>
        <w:t>.</w:t>
      </w:r>
      <w:r w:rsidRPr="00764BD3">
        <w:rPr>
          <w:rFonts w:ascii="Times New Roman" w:hAnsi="Times New Roman" w:cs="Times New Roman"/>
          <w:bCs/>
          <w:iCs/>
          <w:sz w:val="26"/>
          <w:szCs w:val="26"/>
          <w:lang w:val="vi-VN"/>
        </w:rPr>
        <w:t xml:space="preserve"> </w:t>
      </w:r>
      <w:r w:rsidRPr="00827347">
        <w:rPr>
          <w:rFonts w:ascii="Times New Roman" w:hAnsi="Times New Roman" w:cs="Times New Roman"/>
          <w:bCs/>
          <w:iCs/>
          <w:sz w:val="26"/>
          <w:szCs w:val="26"/>
          <w:lang w:val="vi-VN"/>
        </w:rPr>
        <w:t xml:space="preserve">Trong kinh doanh, </w:t>
      </w:r>
      <w:r w:rsidRPr="00EA6B41">
        <w:rPr>
          <w:rFonts w:ascii="Times New Roman" w:hAnsi="Times New Roman" w:cs="Times New Roman"/>
          <w:bCs/>
          <w:iCs/>
          <w:sz w:val="26"/>
          <w:szCs w:val="26"/>
          <w:lang w:val="vi-VN"/>
        </w:rPr>
        <w:t>các hệ quả không mong muốn này càng đ</w:t>
      </w:r>
      <w:r w:rsidRPr="005F0B7F">
        <w:rPr>
          <w:rFonts w:ascii="Times New Roman" w:hAnsi="Times New Roman" w:cs="Times New Roman"/>
          <w:bCs/>
          <w:iCs/>
          <w:sz w:val="26"/>
          <w:szCs w:val="26"/>
          <w:lang w:val="vi-VN"/>
        </w:rPr>
        <w:t>áng</w:t>
      </w:r>
      <w:r w:rsidRPr="00EA6B41">
        <w:rPr>
          <w:rFonts w:ascii="Times New Roman" w:hAnsi="Times New Roman" w:cs="Times New Roman"/>
          <w:bCs/>
          <w:iCs/>
          <w:sz w:val="26"/>
          <w:szCs w:val="26"/>
          <w:lang w:val="vi-VN"/>
        </w:rPr>
        <w:t xml:space="preserve"> được lưu tâm</w:t>
      </w:r>
      <w:r>
        <w:rPr>
          <w:rFonts w:ascii="Times New Roman" w:eastAsia="Malgun Gothic" w:hAnsi="Times New Roman" w:cs="Times New Roman" w:hint="eastAsia"/>
          <w:bCs/>
          <w:iCs/>
          <w:sz w:val="26"/>
          <w:szCs w:val="26"/>
          <w:lang w:val="vi-VN" w:eastAsia="ko-KR"/>
        </w:rPr>
        <w:t>.</w:t>
      </w:r>
      <w:r w:rsidRPr="00EA6B41">
        <w:rPr>
          <w:rFonts w:ascii="Times New Roman" w:hAnsi="Times New Roman" w:cs="Times New Roman"/>
          <w:bCs/>
          <w:iCs/>
          <w:sz w:val="26"/>
          <w:szCs w:val="26"/>
          <w:lang w:val="vi-VN"/>
        </w:rPr>
        <w:t xml:space="preserve"> </w:t>
      </w:r>
      <w:r>
        <w:rPr>
          <w:rFonts w:ascii="Times New Roman" w:eastAsia="Malgun Gothic" w:hAnsi="Times New Roman" w:cs="Times New Roman" w:hint="eastAsia"/>
          <w:bCs/>
          <w:iCs/>
          <w:sz w:val="26"/>
          <w:szCs w:val="26"/>
          <w:lang w:val="vi-VN" w:eastAsia="ko-KR"/>
        </w:rPr>
        <w:t>B</w:t>
      </w:r>
      <w:r w:rsidRPr="00EA6B41">
        <w:rPr>
          <w:rFonts w:ascii="Times New Roman" w:hAnsi="Times New Roman" w:cs="Times New Roman"/>
          <w:bCs/>
          <w:iCs/>
          <w:sz w:val="26"/>
          <w:szCs w:val="26"/>
          <w:lang w:val="vi-VN"/>
        </w:rPr>
        <w:t xml:space="preserve">ởi lẽ, </w:t>
      </w:r>
      <w:r w:rsidRPr="005F0B7F">
        <w:rPr>
          <w:rFonts w:ascii="Times New Roman" w:hAnsi="Times New Roman" w:cs="Times New Roman"/>
          <w:bCs/>
          <w:iCs/>
          <w:sz w:val="26"/>
          <w:szCs w:val="26"/>
          <w:lang w:val="vi-VN"/>
        </w:rPr>
        <w:t xml:space="preserve">nếu </w:t>
      </w:r>
      <w:r w:rsidRPr="00321034">
        <w:rPr>
          <w:rFonts w:ascii="Times New Roman" w:hAnsi="Times New Roman" w:cs="Times New Roman"/>
          <w:bCs/>
          <w:iCs/>
          <w:sz w:val="26"/>
          <w:szCs w:val="26"/>
          <w:lang w:val="vi-VN"/>
        </w:rPr>
        <w:t>rủi ro xảy ra</w:t>
      </w:r>
      <w:r w:rsidRPr="006E13D4">
        <w:rPr>
          <w:rFonts w:ascii="Times New Roman" w:hAnsi="Times New Roman" w:cs="Times New Roman"/>
          <w:bCs/>
          <w:iCs/>
          <w:sz w:val="26"/>
          <w:szCs w:val="26"/>
          <w:lang w:val="vi-VN"/>
        </w:rPr>
        <w:t xml:space="preserve">, </w:t>
      </w:r>
      <w:r w:rsidRPr="00DA0F1E">
        <w:rPr>
          <w:rFonts w:ascii="Times New Roman" w:hAnsi="Times New Roman" w:cs="Times New Roman"/>
          <w:bCs/>
          <w:iCs/>
          <w:sz w:val="26"/>
          <w:szCs w:val="26"/>
          <w:lang w:val="vi-VN"/>
        </w:rPr>
        <w:t xml:space="preserve">các chủ thể kinh doanh sẽ có nguy cơ bị </w:t>
      </w:r>
      <w:r w:rsidRPr="00E71E22">
        <w:rPr>
          <w:rFonts w:ascii="Times New Roman" w:hAnsi="Times New Roman" w:cs="Times New Roman"/>
          <w:bCs/>
          <w:iCs/>
          <w:sz w:val="26"/>
          <w:szCs w:val="26"/>
          <w:lang w:val="vi-VN"/>
        </w:rPr>
        <w:t xml:space="preserve">thiệt hại </w:t>
      </w:r>
      <w:r w:rsidRPr="000C204E">
        <w:rPr>
          <w:rFonts w:ascii="Times New Roman" w:hAnsi="Times New Roman" w:cs="Times New Roman"/>
          <w:bCs/>
          <w:iCs/>
          <w:sz w:val="26"/>
          <w:szCs w:val="26"/>
          <w:lang w:val="vi-VN"/>
        </w:rPr>
        <w:t>về tài sản, uy tín, cơ hội</w:t>
      </w:r>
      <w:r>
        <w:rPr>
          <w:rFonts w:ascii="Times New Roman" w:hAnsi="Times New Roman" w:cs="Times New Roman"/>
          <w:bCs/>
          <w:iCs/>
          <w:sz w:val="26"/>
          <w:szCs w:val="26"/>
          <w:lang w:val="vi-VN"/>
        </w:rPr>
        <w:t>…</w:t>
      </w:r>
      <w:r w:rsidRPr="000C204E">
        <w:rPr>
          <w:rFonts w:ascii="Times New Roman" w:hAnsi="Times New Roman" w:cs="Times New Roman"/>
          <w:bCs/>
          <w:iCs/>
          <w:sz w:val="26"/>
          <w:szCs w:val="26"/>
          <w:lang w:val="vi-VN"/>
        </w:rPr>
        <w:t>, dẫn đến mục đích của việc kinh doanh không đạt được.</w:t>
      </w:r>
      <w:r w:rsidRPr="00316EF7">
        <w:rPr>
          <w:rFonts w:ascii="Times New Roman" w:hAnsi="Times New Roman" w:cs="Times New Roman"/>
          <w:bCs/>
          <w:iCs/>
          <w:sz w:val="26"/>
          <w:szCs w:val="26"/>
          <w:lang w:val="vi-VN"/>
        </w:rPr>
        <w:t xml:space="preserve"> </w:t>
      </w:r>
      <w:r w:rsidRPr="00D622D4">
        <w:rPr>
          <w:rFonts w:ascii="Times New Roman" w:hAnsi="Times New Roman" w:cs="Times New Roman"/>
          <w:bCs/>
          <w:iCs/>
          <w:sz w:val="26"/>
          <w:szCs w:val="26"/>
          <w:lang w:val="vi-VN"/>
        </w:rPr>
        <w:t xml:space="preserve">Lúc này, các chủ thể sẽ cần Luật sư có kiến thức pháp lý tốt và kỹ năng quản trị rủi ro để bảo đảm hạn chế tối đa các rủi ro </w:t>
      </w:r>
      <w:r w:rsidRPr="00ED4BB7">
        <w:rPr>
          <w:rFonts w:ascii="Times New Roman" w:hAnsi="Times New Roman" w:cs="Times New Roman"/>
          <w:bCs/>
          <w:iCs/>
          <w:sz w:val="26"/>
          <w:szCs w:val="26"/>
          <w:lang w:val="vi-VN"/>
        </w:rPr>
        <w:t xml:space="preserve">không mong muốn có thể xảy ra </w:t>
      </w:r>
      <w:r w:rsidRPr="009963CE">
        <w:rPr>
          <w:rFonts w:ascii="Times New Roman" w:hAnsi="Times New Roman" w:cs="Times New Roman"/>
          <w:bCs/>
          <w:iCs/>
          <w:sz w:val="26"/>
          <w:szCs w:val="26"/>
          <w:lang w:val="vi-VN"/>
        </w:rPr>
        <w:t xml:space="preserve">trong </w:t>
      </w:r>
      <w:r w:rsidRPr="0093311C">
        <w:rPr>
          <w:rFonts w:ascii="Times New Roman" w:hAnsi="Times New Roman" w:cs="Times New Roman"/>
          <w:bCs/>
          <w:iCs/>
          <w:sz w:val="26"/>
          <w:szCs w:val="26"/>
          <w:lang w:val="vi-VN"/>
        </w:rPr>
        <w:t>quá trình hoạt động của mình</w:t>
      </w:r>
      <w:r w:rsidRPr="0031503A">
        <w:rPr>
          <w:rFonts w:ascii="Times New Roman" w:hAnsi="Times New Roman" w:cs="Times New Roman"/>
          <w:bCs/>
          <w:iCs/>
          <w:sz w:val="26"/>
          <w:szCs w:val="26"/>
          <w:lang w:val="vi-VN"/>
        </w:rPr>
        <w:t>. Có thể thấy rằng</w:t>
      </w:r>
      <w:r w:rsidRPr="00316EF7">
        <w:rPr>
          <w:rFonts w:ascii="Times New Roman" w:hAnsi="Times New Roman" w:cs="Times New Roman"/>
          <w:bCs/>
          <w:iCs/>
          <w:sz w:val="26"/>
          <w:szCs w:val="26"/>
          <w:lang w:val="vi-VN"/>
        </w:rPr>
        <w:t xml:space="preserve">, quản trị rủi ro cho khách hàng gần như là một </w:t>
      </w:r>
      <w:r w:rsidRPr="004042F1">
        <w:rPr>
          <w:rFonts w:ascii="Times New Roman" w:hAnsi="Times New Roman" w:cs="Times New Roman"/>
          <w:bCs/>
          <w:iCs/>
          <w:sz w:val="26"/>
          <w:szCs w:val="26"/>
          <w:lang w:val="vi-VN"/>
        </w:rPr>
        <w:t xml:space="preserve">kỹ năng bắt buộc phải có </w:t>
      </w:r>
      <w:r w:rsidRPr="00AC24DB">
        <w:rPr>
          <w:rFonts w:ascii="Times New Roman" w:hAnsi="Times New Roman" w:cs="Times New Roman"/>
          <w:bCs/>
          <w:iCs/>
          <w:sz w:val="26"/>
          <w:szCs w:val="26"/>
          <w:lang w:val="vi-VN"/>
        </w:rPr>
        <w:t xml:space="preserve">khi </w:t>
      </w:r>
      <w:r w:rsidRPr="003A4F10">
        <w:rPr>
          <w:rFonts w:ascii="Times New Roman" w:hAnsi="Times New Roman" w:cs="Times New Roman"/>
          <w:bCs/>
          <w:iCs/>
          <w:sz w:val="26"/>
          <w:szCs w:val="26"/>
          <w:lang w:val="vi-VN"/>
        </w:rPr>
        <w:t>làm vi</w:t>
      </w:r>
      <w:r w:rsidRPr="003F5AE7">
        <w:rPr>
          <w:rFonts w:ascii="Times New Roman" w:hAnsi="Times New Roman" w:cs="Times New Roman"/>
          <w:bCs/>
          <w:iCs/>
          <w:sz w:val="26"/>
          <w:szCs w:val="26"/>
          <w:lang w:val="vi-VN"/>
        </w:rPr>
        <w:t>ệc</w:t>
      </w:r>
      <w:r w:rsidRPr="00AC24DB">
        <w:rPr>
          <w:rFonts w:ascii="Times New Roman" w:hAnsi="Times New Roman" w:cs="Times New Roman"/>
          <w:bCs/>
          <w:iCs/>
          <w:sz w:val="26"/>
          <w:szCs w:val="26"/>
          <w:lang w:val="vi-VN"/>
        </w:rPr>
        <w:t xml:space="preserve"> trong </w:t>
      </w:r>
      <w:r>
        <w:rPr>
          <w:rFonts w:ascii="Times New Roman" w:eastAsia="Malgun Gothic" w:hAnsi="Times New Roman" w:cs="Times New Roman" w:hint="eastAsia"/>
          <w:bCs/>
          <w:iCs/>
          <w:sz w:val="26"/>
          <w:szCs w:val="26"/>
          <w:lang w:val="vi-VN" w:eastAsia="ko-KR"/>
        </w:rPr>
        <w:t>t</w:t>
      </w:r>
      <w:r w:rsidRPr="00AC24DB">
        <w:rPr>
          <w:rFonts w:ascii="Times New Roman" w:hAnsi="Times New Roman" w:cs="Times New Roman"/>
          <w:bCs/>
          <w:iCs/>
          <w:sz w:val="26"/>
          <w:szCs w:val="26"/>
          <w:lang w:val="vi-VN"/>
        </w:rPr>
        <w:t>ổ chức hành nghề Luật sư.</w:t>
      </w:r>
    </w:p>
    <w:p w14:paraId="128E85D6" w14:textId="77777777" w:rsidR="004417FA" w:rsidRPr="00A776B6" w:rsidRDefault="004417FA" w:rsidP="004417FA">
      <w:pPr>
        <w:pStyle w:val="ListParagraph"/>
        <w:spacing w:before="120" w:after="0" w:line="23" w:lineRule="atLeast"/>
        <w:ind w:left="0" w:firstLine="709"/>
        <w:contextualSpacing w:val="0"/>
        <w:jc w:val="both"/>
        <w:rPr>
          <w:rFonts w:ascii="Times New Roman" w:hAnsi="Times New Roman" w:cs="Times New Roman"/>
          <w:bCs/>
          <w:iCs/>
          <w:sz w:val="26"/>
          <w:szCs w:val="26"/>
          <w:lang w:val="vi-VN"/>
        </w:rPr>
      </w:pPr>
      <w:r w:rsidRPr="00764DD7">
        <w:rPr>
          <w:rFonts w:ascii="Times New Roman" w:hAnsi="Times New Roman" w:cs="Times New Roman"/>
          <w:bCs/>
          <w:iCs/>
          <w:sz w:val="26"/>
          <w:szCs w:val="26"/>
          <w:lang w:val="vi-VN"/>
        </w:rPr>
        <w:t xml:space="preserve">Nền tảng của quản trị rủi ro là </w:t>
      </w:r>
      <w:r w:rsidRPr="005D7B06">
        <w:rPr>
          <w:rFonts w:ascii="Times New Roman" w:hAnsi="Times New Roman" w:cs="Times New Roman"/>
          <w:bCs/>
          <w:iCs/>
          <w:sz w:val="26"/>
          <w:szCs w:val="26"/>
          <w:lang w:val="vi-VN"/>
        </w:rPr>
        <w:t>nhận diện</w:t>
      </w:r>
      <w:r w:rsidRPr="00497CFE">
        <w:rPr>
          <w:rFonts w:ascii="Times New Roman" w:hAnsi="Times New Roman" w:cs="Times New Roman"/>
          <w:bCs/>
          <w:iCs/>
          <w:sz w:val="26"/>
          <w:szCs w:val="26"/>
          <w:lang w:val="vi-VN"/>
        </w:rPr>
        <w:t xml:space="preserve"> rủi ro</w:t>
      </w:r>
      <w:r w:rsidRPr="006F1E13">
        <w:rPr>
          <w:rFonts w:ascii="Times New Roman" w:hAnsi="Times New Roman" w:cs="Times New Roman"/>
          <w:bCs/>
          <w:iCs/>
          <w:sz w:val="26"/>
          <w:szCs w:val="26"/>
          <w:lang w:val="vi-VN"/>
        </w:rPr>
        <w:t>. Đối với mỗi dữ kiện pháp lý, sự kiện pháp</w:t>
      </w:r>
      <w:r w:rsidRPr="0012039A">
        <w:rPr>
          <w:rFonts w:ascii="Times New Roman" w:hAnsi="Times New Roman" w:cs="Times New Roman"/>
          <w:bCs/>
          <w:iCs/>
          <w:sz w:val="26"/>
          <w:szCs w:val="26"/>
          <w:lang w:val="vi-VN"/>
        </w:rPr>
        <w:t xml:space="preserve"> lý phát sinh liên quan, dựa trên cơ sở kiến thức</w:t>
      </w:r>
      <w:r w:rsidRPr="0087457F">
        <w:rPr>
          <w:rFonts w:ascii="Times New Roman" w:hAnsi="Times New Roman" w:cs="Times New Roman"/>
          <w:bCs/>
          <w:iCs/>
          <w:sz w:val="26"/>
          <w:szCs w:val="26"/>
          <w:lang w:val="vi-VN"/>
        </w:rPr>
        <w:t>, kinh nghi</w:t>
      </w:r>
      <w:r w:rsidRPr="00011822">
        <w:rPr>
          <w:rFonts w:ascii="Times New Roman" w:hAnsi="Times New Roman" w:cs="Times New Roman"/>
          <w:bCs/>
          <w:iCs/>
          <w:sz w:val="26"/>
          <w:szCs w:val="26"/>
          <w:lang w:val="vi-VN"/>
        </w:rPr>
        <w:t xml:space="preserve">ệm của mình, Luật sư </w:t>
      </w:r>
      <w:r w:rsidRPr="00E7575E">
        <w:rPr>
          <w:rFonts w:ascii="Times New Roman" w:hAnsi="Times New Roman" w:cs="Times New Roman"/>
          <w:bCs/>
          <w:iCs/>
          <w:sz w:val="26"/>
          <w:szCs w:val="26"/>
          <w:lang w:val="vi-VN"/>
        </w:rPr>
        <w:t xml:space="preserve">cần </w:t>
      </w:r>
      <w:r w:rsidRPr="003611A8">
        <w:rPr>
          <w:rFonts w:ascii="Times New Roman" w:hAnsi="Times New Roman" w:cs="Times New Roman"/>
          <w:bCs/>
          <w:iCs/>
          <w:sz w:val="26"/>
          <w:szCs w:val="26"/>
          <w:lang w:val="vi-VN"/>
        </w:rPr>
        <w:t>suy luận để tìm ra các khả năng</w:t>
      </w:r>
      <w:r w:rsidRPr="00AF5EEE">
        <w:rPr>
          <w:rFonts w:ascii="Times New Roman" w:hAnsi="Times New Roman" w:cs="Times New Roman"/>
          <w:bCs/>
          <w:iCs/>
          <w:sz w:val="26"/>
          <w:szCs w:val="26"/>
          <w:lang w:val="vi-VN"/>
        </w:rPr>
        <w:t xml:space="preserve"> bất l</w:t>
      </w:r>
      <w:r w:rsidRPr="00D7180A">
        <w:rPr>
          <w:rFonts w:ascii="Times New Roman" w:hAnsi="Times New Roman" w:cs="Times New Roman"/>
          <w:bCs/>
          <w:iCs/>
          <w:sz w:val="26"/>
          <w:szCs w:val="26"/>
          <w:lang w:val="vi-VN"/>
        </w:rPr>
        <w:t>ợi</w:t>
      </w:r>
      <w:r w:rsidRPr="003611A8">
        <w:rPr>
          <w:rFonts w:ascii="Times New Roman" w:hAnsi="Times New Roman" w:cs="Times New Roman"/>
          <w:bCs/>
          <w:iCs/>
          <w:sz w:val="26"/>
          <w:szCs w:val="26"/>
          <w:lang w:val="vi-VN"/>
        </w:rPr>
        <w:t xml:space="preserve"> có thể xảy ra trong tương lai</w:t>
      </w:r>
      <w:r w:rsidRPr="00D7180A">
        <w:rPr>
          <w:rFonts w:ascii="Times New Roman" w:hAnsi="Times New Roman" w:cs="Times New Roman"/>
          <w:bCs/>
          <w:iCs/>
          <w:sz w:val="26"/>
          <w:szCs w:val="26"/>
          <w:lang w:val="vi-VN"/>
        </w:rPr>
        <w:t>, từ đó</w:t>
      </w:r>
      <w:r w:rsidRPr="008B74F5">
        <w:rPr>
          <w:rFonts w:ascii="Times New Roman" w:hAnsi="Times New Roman" w:cs="Times New Roman"/>
          <w:bCs/>
          <w:iCs/>
          <w:sz w:val="26"/>
          <w:szCs w:val="26"/>
          <w:lang w:val="vi-VN"/>
        </w:rPr>
        <w:t xml:space="preserve"> lên các phương án để phòng ngừa</w:t>
      </w:r>
      <w:r w:rsidRPr="0006487E">
        <w:rPr>
          <w:rFonts w:ascii="Times New Roman" w:hAnsi="Times New Roman" w:cs="Times New Roman"/>
          <w:bCs/>
          <w:iCs/>
          <w:sz w:val="26"/>
          <w:szCs w:val="26"/>
          <w:lang w:val="vi-VN"/>
        </w:rPr>
        <w:t xml:space="preserve">, hạn chế </w:t>
      </w:r>
      <w:r w:rsidRPr="00CE0C55">
        <w:rPr>
          <w:rFonts w:ascii="Times New Roman" w:hAnsi="Times New Roman" w:cs="Times New Roman"/>
          <w:bCs/>
          <w:iCs/>
          <w:sz w:val="26"/>
          <w:szCs w:val="26"/>
          <w:lang w:val="vi-VN"/>
        </w:rPr>
        <w:t xml:space="preserve">tối đa </w:t>
      </w:r>
      <w:r w:rsidRPr="00C32561">
        <w:rPr>
          <w:rFonts w:ascii="Times New Roman" w:hAnsi="Times New Roman" w:cs="Times New Roman"/>
          <w:bCs/>
          <w:iCs/>
          <w:sz w:val="26"/>
          <w:szCs w:val="26"/>
          <w:lang w:val="vi-VN"/>
        </w:rPr>
        <w:t>các rủi ro này.</w:t>
      </w:r>
      <w:r w:rsidRPr="00081552">
        <w:rPr>
          <w:rFonts w:ascii="Times New Roman" w:hAnsi="Times New Roman" w:cs="Times New Roman"/>
          <w:bCs/>
          <w:iCs/>
          <w:sz w:val="26"/>
          <w:szCs w:val="26"/>
          <w:lang w:val="vi-VN"/>
        </w:rPr>
        <w:t xml:space="preserve"> Tuy vậy, việc </w:t>
      </w:r>
      <w:r w:rsidRPr="00A456DC">
        <w:rPr>
          <w:rFonts w:ascii="Times New Roman" w:hAnsi="Times New Roman" w:cs="Times New Roman"/>
          <w:bCs/>
          <w:iCs/>
          <w:sz w:val="26"/>
          <w:szCs w:val="26"/>
          <w:lang w:val="vi-VN"/>
        </w:rPr>
        <w:t>này</w:t>
      </w:r>
      <w:r w:rsidRPr="00081552">
        <w:rPr>
          <w:rFonts w:ascii="Times New Roman" w:hAnsi="Times New Roman" w:cs="Times New Roman"/>
          <w:bCs/>
          <w:iCs/>
          <w:sz w:val="26"/>
          <w:szCs w:val="26"/>
          <w:lang w:val="vi-VN"/>
        </w:rPr>
        <w:t xml:space="preserve"> không </w:t>
      </w:r>
      <w:r w:rsidRPr="00A456DC">
        <w:rPr>
          <w:rFonts w:ascii="Times New Roman" w:hAnsi="Times New Roman" w:cs="Times New Roman"/>
          <w:bCs/>
          <w:iCs/>
          <w:sz w:val="26"/>
          <w:szCs w:val="26"/>
          <w:lang w:val="vi-VN"/>
        </w:rPr>
        <w:t>hề</w:t>
      </w:r>
      <w:r w:rsidRPr="00081552">
        <w:rPr>
          <w:rFonts w:ascii="Times New Roman" w:hAnsi="Times New Roman" w:cs="Times New Roman"/>
          <w:bCs/>
          <w:iCs/>
          <w:sz w:val="26"/>
          <w:szCs w:val="26"/>
          <w:lang w:val="vi-VN"/>
        </w:rPr>
        <w:t xml:space="preserve"> đơn giản</w:t>
      </w:r>
      <w:r w:rsidRPr="000A1222">
        <w:rPr>
          <w:rFonts w:ascii="Times New Roman" w:hAnsi="Times New Roman" w:cs="Times New Roman"/>
          <w:bCs/>
          <w:iCs/>
          <w:sz w:val="26"/>
          <w:szCs w:val="26"/>
          <w:lang w:val="vi-VN"/>
        </w:rPr>
        <w:t xml:space="preserve">, </w:t>
      </w:r>
      <w:r w:rsidRPr="002C42A5">
        <w:rPr>
          <w:rFonts w:ascii="Times New Roman" w:hAnsi="Times New Roman" w:cs="Times New Roman"/>
          <w:bCs/>
          <w:iCs/>
          <w:sz w:val="26"/>
          <w:szCs w:val="26"/>
          <w:lang w:val="vi-VN"/>
        </w:rPr>
        <w:t xml:space="preserve">không phải </w:t>
      </w:r>
      <w:r w:rsidRPr="00A456DC">
        <w:rPr>
          <w:rFonts w:ascii="Times New Roman" w:hAnsi="Times New Roman" w:cs="Times New Roman"/>
          <w:bCs/>
          <w:iCs/>
          <w:sz w:val="26"/>
          <w:szCs w:val="26"/>
          <w:lang w:val="vi-VN"/>
        </w:rPr>
        <w:t>ai cũng có thể nhận diện tốt được toàn bộ các rủi ro có thể phát sinh</w:t>
      </w:r>
      <w:r>
        <w:rPr>
          <w:rFonts w:ascii="Times New Roman" w:eastAsia="Malgun Gothic" w:hAnsi="Times New Roman" w:cs="Times New Roman" w:hint="eastAsia"/>
          <w:bCs/>
          <w:iCs/>
          <w:sz w:val="26"/>
          <w:szCs w:val="26"/>
          <w:lang w:val="vi-VN" w:eastAsia="ko-KR"/>
        </w:rPr>
        <w:t>.</w:t>
      </w:r>
      <w:r w:rsidRPr="00A456DC">
        <w:rPr>
          <w:rFonts w:ascii="Times New Roman" w:hAnsi="Times New Roman" w:cs="Times New Roman"/>
          <w:bCs/>
          <w:iCs/>
          <w:sz w:val="26"/>
          <w:szCs w:val="26"/>
          <w:lang w:val="vi-VN"/>
        </w:rPr>
        <w:t xml:space="preserve"> </w:t>
      </w:r>
      <w:r>
        <w:rPr>
          <w:rFonts w:ascii="Times New Roman" w:eastAsia="Malgun Gothic" w:hAnsi="Times New Roman" w:cs="Times New Roman" w:hint="eastAsia"/>
          <w:bCs/>
          <w:iCs/>
          <w:sz w:val="26"/>
          <w:szCs w:val="26"/>
          <w:lang w:val="vi-VN" w:eastAsia="ko-KR"/>
        </w:rPr>
        <w:t>N</w:t>
      </w:r>
      <w:r w:rsidRPr="00A456DC">
        <w:rPr>
          <w:rFonts w:ascii="Times New Roman" w:hAnsi="Times New Roman" w:cs="Times New Roman"/>
          <w:bCs/>
          <w:iCs/>
          <w:sz w:val="26"/>
          <w:szCs w:val="26"/>
          <w:lang w:val="vi-VN"/>
        </w:rPr>
        <w:t xml:space="preserve">guyên nhân </w:t>
      </w:r>
      <w:r w:rsidRPr="000F58E4">
        <w:rPr>
          <w:rFonts w:ascii="Times New Roman" w:hAnsi="Times New Roman" w:cs="Times New Roman"/>
          <w:bCs/>
          <w:iCs/>
          <w:sz w:val="26"/>
          <w:szCs w:val="26"/>
          <w:lang w:val="vi-VN"/>
        </w:rPr>
        <w:t>căn bản</w:t>
      </w:r>
      <w:r w:rsidRPr="00A456DC">
        <w:rPr>
          <w:rFonts w:ascii="Times New Roman" w:hAnsi="Times New Roman" w:cs="Times New Roman"/>
          <w:bCs/>
          <w:iCs/>
          <w:sz w:val="26"/>
          <w:szCs w:val="26"/>
          <w:lang w:val="vi-VN"/>
        </w:rPr>
        <w:t xml:space="preserve"> là do </w:t>
      </w:r>
      <w:r w:rsidRPr="000D125E">
        <w:rPr>
          <w:rFonts w:ascii="Times New Roman" w:hAnsi="Times New Roman" w:cs="Times New Roman"/>
          <w:bCs/>
          <w:iCs/>
          <w:sz w:val="26"/>
          <w:szCs w:val="26"/>
          <w:lang w:val="vi-VN"/>
        </w:rPr>
        <w:t xml:space="preserve">nền tảng kiến thức pháp luật và kinh nghiệm của mỗi </w:t>
      </w:r>
      <w:r w:rsidRPr="006041EE">
        <w:rPr>
          <w:rFonts w:ascii="Times New Roman" w:hAnsi="Times New Roman" w:cs="Times New Roman"/>
          <w:bCs/>
          <w:iCs/>
          <w:sz w:val="26"/>
          <w:szCs w:val="26"/>
          <w:lang w:val="vi-VN"/>
        </w:rPr>
        <w:t>người là khác nhau</w:t>
      </w:r>
      <w:r>
        <w:rPr>
          <w:rFonts w:ascii="Times New Roman" w:eastAsia="Malgun Gothic" w:hAnsi="Times New Roman" w:cs="Times New Roman" w:hint="eastAsia"/>
          <w:bCs/>
          <w:iCs/>
          <w:sz w:val="26"/>
          <w:szCs w:val="26"/>
          <w:lang w:val="vi-VN" w:eastAsia="ko-KR"/>
        </w:rPr>
        <w:t>.</w:t>
      </w:r>
      <w:r w:rsidRPr="005013A4">
        <w:rPr>
          <w:rFonts w:ascii="Times New Roman" w:hAnsi="Times New Roman" w:cs="Times New Roman"/>
          <w:bCs/>
          <w:iCs/>
          <w:sz w:val="26"/>
          <w:szCs w:val="26"/>
          <w:lang w:val="vi-VN"/>
        </w:rPr>
        <w:t xml:space="preserve"> </w:t>
      </w:r>
      <w:r>
        <w:rPr>
          <w:rFonts w:ascii="Times New Roman" w:eastAsia="Malgun Gothic" w:hAnsi="Times New Roman" w:cs="Times New Roman" w:hint="eastAsia"/>
          <w:bCs/>
          <w:iCs/>
          <w:sz w:val="26"/>
          <w:szCs w:val="26"/>
          <w:lang w:val="vi-VN" w:eastAsia="ko-KR"/>
        </w:rPr>
        <w:t>N</w:t>
      </w:r>
      <w:r w:rsidRPr="005013A4">
        <w:rPr>
          <w:rFonts w:ascii="Times New Roman" w:hAnsi="Times New Roman" w:cs="Times New Roman"/>
          <w:bCs/>
          <w:iCs/>
          <w:sz w:val="26"/>
          <w:szCs w:val="26"/>
          <w:lang w:val="vi-VN"/>
        </w:rPr>
        <w:t>goài ra, kỹ năng cũng là một yếu tố quan trọng.</w:t>
      </w:r>
      <w:r w:rsidRPr="00655808">
        <w:rPr>
          <w:rFonts w:ascii="Times New Roman" w:hAnsi="Times New Roman" w:cs="Times New Roman"/>
          <w:bCs/>
          <w:iCs/>
          <w:sz w:val="26"/>
          <w:szCs w:val="26"/>
          <w:lang w:val="vi-VN"/>
        </w:rPr>
        <w:t xml:space="preserve"> </w:t>
      </w:r>
      <w:r w:rsidRPr="002E6F00">
        <w:rPr>
          <w:rFonts w:ascii="Times New Roman" w:hAnsi="Times New Roman" w:cs="Times New Roman"/>
          <w:bCs/>
          <w:iCs/>
          <w:sz w:val="26"/>
          <w:szCs w:val="26"/>
          <w:lang w:val="vi-VN"/>
        </w:rPr>
        <w:t xml:space="preserve">Mỗi chi tiết nhỏ trong sự việc cần </w:t>
      </w:r>
      <w:r w:rsidRPr="00B254FE">
        <w:rPr>
          <w:rFonts w:ascii="Times New Roman" w:hAnsi="Times New Roman" w:cs="Times New Roman"/>
          <w:bCs/>
          <w:iCs/>
          <w:sz w:val="26"/>
          <w:szCs w:val="26"/>
          <w:lang w:val="vi-VN"/>
        </w:rPr>
        <w:t xml:space="preserve">được </w:t>
      </w:r>
      <w:r w:rsidRPr="00D45133">
        <w:rPr>
          <w:rFonts w:ascii="Times New Roman" w:hAnsi="Times New Roman" w:cs="Times New Roman"/>
          <w:bCs/>
          <w:iCs/>
          <w:sz w:val="26"/>
          <w:szCs w:val="26"/>
          <w:lang w:val="vi-VN"/>
        </w:rPr>
        <w:t>suy luận</w:t>
      </w:r>
      <w:r w:rsidRPr="002E6F00">
        <w:rPr>
          <w:rFonts w:ascii="Times New Roman" w:hAnsi="Times New Roman" w:cs="Times New Roman"/>
          <w:bCs/>
          <w:iCs/>
          <w:sz w:val="26"/>
          <w:szCs w:val="26"/>
          <w:lang w:val="vi-VN"/>
        </w:rPr>
        <w:t xml:space="preserve"> </w:t>
      </w:r>
      <w:r w:rsidRPr="00CE787F">
        <w:rPr>
          <w:rFonts w:ascii="Times New Roman" w:hAnsi="Times New Roman" w:cs="Times New Roman"/>
          <w:bCs/>
          <w:iCs/>
          <w:sz w:val="26"/>
          <w:szCs w:val="26"/>
          <w:lang w:val="vi-VN"/>
        </w:rPr>
        <w:t xml:space="preserve">theo hướng </w:t>
      </w:r>
      <w:r w:rsidRPr="001117BC">
        <w:rPr>
          <w:rFonts w:ascii="Times New Roman" w:hAnsi="Times New Roman" w:cs="Times New Roman"/>
          <w:bCs/>
          <w:iCs/>
          <w:sz w:val="26"/>
          <w:szCs w:val="26"/>
          <w:lang w:val="vi-VN"/>
        </w:rPr>
        <w:t>giả thuyết</w:t>
      </w:r>
      <w:r w:rsidRPr="006F1E13">
        <w:rPr>
          <w:rFonts w:ascii="Times New Roman" w:hAnsi="Times New Roman" w:cs="Times New Roman"/>
          <w:bCs/>
          <w:iCs/>
          <w:sz w:val="26"/>
          <w:szCs w:val="26"/>
          <w:lang w:val="vi-VN"/>
        </w:rPr>
        <w:t xml:space="preserve"> - kết quả</w:t>
      </w:r>
      <w:r w:rsidRPr="008A2EE7">
        <w:rPr>
          <w:rFonts w:ascii="Times New Roman" w:hAnsi="Times New Roman" w:cs="Times New Roman"/>
          <w:bCs/>
          <w:iCs/>
          <w:sz w:val="26"/>
          <w:szCs w:val="26"/>
          <w:lang w:val="vi-VN"/>
        </w:rPr>
        <w:t xml:space="preserve">, với mỗi dữ kiện đưa ra cần ngay lập tức suy nghĩ về các kết quả có thể phát sinh trong tương lai và đặc biệt chú trọng vào </w:t>
      </w:r>
      <w:r w:rsidRPr="00AC33C7">
        <w:rPr>
          <w:rFonts w:ascii="Times New Roman" w:hAnsi="Times New Roman" w:cs="Times New Roman"/>
          <w:bCs/>
          <w:iCs/>
          <w:sz w:val="26"/>
          <w:szCs w:val="26"/>
          <w:lang w:val="vi-VN"/>
        </w:rPr>
        <w:lastRenderedPageBreak/>
        <w:t>các kết quả xấu, không mong muốn</w:t>
      </w:r>
      <w:r w:rsidRPr="00546278">
        <w:rPr>
          <w:rFonts w:ascii="Times New Roman" w:hAnsi="Times New Roman" w:cs="Times New Roman"/>
          <w:bCs/>
          <w:iCs/>
          <w:sz w:val="26"/>
          <w:szCs w:val="26"/>
          <w:lang w:val="vi-VN"/>
        </w:rPr>
        <w:t xml:space="preserve">. </w:t>
      </w:r>
      <w:r w:rsidRPr="00206180">
        <w:rPr>
          <w:rFonts w:ascii="Times New Roman" w:hAnsi="Times New Roman" w:cs="Times New Roman"/>
          <w:bCs/>
          <w:iCs/>
          <w:sz w:val="26"/>
          <w:szCs w:val="26"/>
          <w:lang w:val="vi-VN"/>
        </w:rPr>
        <w:t xml:space="preserve">Khi nhìn nhận về một vấn đề, cũng cần rèn luyện kỹ năng nhìn nhận đa chiều, không chỉ </w:t>
      </w:r>
      <w:r w:rsidRPr="00061672">
        <w:rPr>
          <w:rFonts w:ascii="Times New Roman" w:hAnsi="Times New Roman" w:cs="Times New Roman"/>
          <w:bCs/>
          <w:iCs/>
          <w:sz w:val="26"/>
          <w:szCs w:val="26"/>
          <w:lang w:val="vi-VN"/>
        </w:rPr>
        <w:t xml:space="preserve">nghĩ đến chiều hướng tích cực </w:t>
      </w:r>
      <w:r w:rsidRPr="00A51300">
        <w:rPr>
          <w:rFonts w:ascii="Times New Roman" w:hAnsi="Times New Roman" w:cs="Times New Roman"/>
          <w:bCs/>
          <w:iCs/>
          <w:sz w:val="26"/>
          <w:szCs w:val="26"/>
          <w:lang w:val="vi-VN"/>
        </w:rPr>
        <w:t>mà còn phải suy nghĩ theo chiều hướng</w:t>
      </w:r>
      <w:r w:rsidRPr="000E345A">
        <w:rPr>
          <w:rFonts w:ascii="Times New Roman" w:hAnsi="Times New Roman" w:cs="Times New Roman"/>
          <w:bCs/>
          <w:iCs/>
          <w:sz w:val="26"/>
          <w:szCs w:val="26"/>
          <w:lang w:val="vi-VN"/>
        </w:rPr>
        <w:t xml:space="preserve"> không thuận lợi của</w:t>
      </w:r>
      <w:r w:rsidRPr="00A51300">
        <w:rPr>
          <w:rFonts w:ascii="Times New Roman" w:hAnsi="Times New Roman" w:cs="Times New Roman"/>
          <w:bCs/>
          <w:iCs/>
          <w:sz w:val="26"/>
          <w:szCs w:val="26"/>
          <w:lang w:val="vi-VN"/>
        </w:rPr>
        <w:t xml:space="preserve"> sự việc, hiện tượng </w:t>
      </w:r>
      <w:r w:rsidRPr="00B91EFC">
        <w:rPr>
          <w:rFonts w:ascii="Times New Roman" w:hAnsi="Times New Roman" w:cs="Times New Roman"/>
          <w:bCs/>
          <w:iCs/>
          <w:sz w:val="26"/>
          <w:szCs w:val="26"/>
          <w:lang w:val="vi-VN"/>
        </w:rPr>
        <w:t xml:space="preserve">như </w:t>
      </w:r>
      <w:r w:rsidRPr="000E345A">
        <w:rPr>
          <w:rFonts w:ascii="Times New Roman" w:hAnsi="Times New Roman" w:cs="Times New Roman"/>
          <w:bCs/>
          <w:iCs/>
          <w:sz w:val="26"/>
          <w:szCs w:val="26"/>
          <w:lang w:val="vi-VN"/>
        </w:rPr>
        <w:t xml:space="preserve">không thực hiện được, </w:t>
      </w:r>
      <w:r w:rsidRPr="007907D6">
        <w:rPr>
          <w:rFonts w:ascii="Times New Roman" w:hAnsi="Times New Roman" w:cs="Times New Roman"/>
          <w:bCs/>
          <w:iCs/>
          <w:sz w:val="26"/>
          <w:szCs w:val="26"/>
          <w:lang w:val="vi-VN"/>
        </w:rPr>
        <w:t xml:space="preserve">không </w:t>
      </w:r>
      <w:r w:rsidRPr="00A51300">
        <w:rPr>
          <w:rFonts w:ascii="Times New Roman" w:hAnsi="Times New Roman" w:cs="Times New Roman"/>
          <w:bCs/>
          <w:iCs/>
          <w:sz w:val="26"/>
          <w:szCs w:val="26"/>
          <w:lang w:val="vi-VN"/>
        </w:rPr>
        <w:t>thành công,</w:t>
      </w:r>
      <w:r w:rsidRPr="007907D6">
        <w:rPr>
          <w:rFonts w:ascii="Times New Roman" w:hAnsi="Times New Roman" w:cs="Times New Roman"/>
          <w:bCs/>
          <w:iCs/>
          <w:sz w:val="26"/>
          <w:szCs w:val="26"/>
          <w:lang w:val="vi-VN"/>
        </w:rPr>
        <w:t xml:space="preserve"> bị trễ hạn, bị hủy bỏ</w:t>
      </w:r>
      <w:r w:rsidRPr="00A2791D">
        <w:rPr>
          <w:rFonts w:ascii="Times New Roman" w:hAnsi="Times New Roman" w:cs="Times New Roman"/>
          <w:bCs/>
          <w:iCs/>
          <w:sz w:val="26"/>
          <w:szCs w:val="26"/>
          <w:lang w:val="vi-VN"/>
        </w:rPr>
        <w:t>, bị vi phạm</w:t>
      </w:r>
      <w:r w:rsidRPr="007907D6">
        <w:rPr>
          <w:rFonts w:ascii="Times New Roman" w:hAnsi="Times New Roman" w:cs="Times New Roman"/>
          <w:bCs/>
          <w:iCs/>
          <w:sz w:val="26"/>
          <w:szCs w:val="26"/>
          <w:lang w:val="vi-VN"/>
        </w:rPr>
        <w:t>…</w:t>
      </w:r>
      <w:r w:rsidRPr="00080986">
        <w:rPr>
          <w:rFonts w:ascii="Times New Roman" w:hAnsi="Times New Roman" w:cs="Times New Roman"/>
          <w:bCs/>
          <w:iCs/>
          <w:sz w:val="26"/>
          <w:szCs w:val="26"/>
          <w:lang w:val="vi-VN"/>
        </w:rPr>
        <w:t xml:space="preserve">, </w:t>
      </w:r>
      <w:r w:rsidRPr="00C63D01">
        <w:rPr>
          <w:rFonts w:ascii="Times New Roman" w:hAnsi="Times New Roman" w:cs="Times New Roman"/>
          <w:bCs/>
          <w:iCs/>
          <w:sz w:val="26"/>
          <w:szCs w:val="26"/>
          <w:lang w:val="vi-VN"/>
        </w:rPr>
        <w:t>từ đó xác định</w:t>
      </w:r>
      <w:r w:rsidRPr="00080986">
        <w:rPr>
          <w:rFonts w:ascii="Times New Roman" w:hAnsi="Times New Roman" w:cs="Times New Roman"/>
          <w:bCs/>
          <w:iCs/>
          <w:sz w:val="26"/>
          <w:szCs w:val="26"/>
          <w:lang w:val="vi-VN"/>
        </w:rPr>
        <w:t xml:space="preserve"> kết quả cuối cùng của </w:t>
      </w:r>
      <w:r w:rsidRPr="00C63D01">
        <w:rPr>
          <w:rFonts w:ascii="Times New Roman" w:hAnsi="Times New Roman" w:cs="Times New Roman"/>
          <w:bCs/>
          <w:iCs/>
          <w:sz w:val="26"/>
          <w:szCs w:val="26"/>
          <w:lang w:val="vi-VN"/>
        </w:rPr>
        <w:t xml:space="preserve">các chiều hướng không thuận </w:t>
      </w:r>
      <w:r w:rsidRPr="00714A9D">
        <w:rPr>
          <w:rFonts w:ascii="Times New Roman" w:hAnsi="Times New Roman" w:cs="Times New Roman"/>
          <w:bCs/>
          <w:iCs/>
          <w:sz w:val="26"/>
          <w:szCs w:val="26"/>
          <w:lang w:val="vi-VN"/>
        </w:rPr>
        <w:t>lợi</w:t>
      </w:r>
      <w:r w:rsidRPr="00CC464A">
        <w:rPr>
          <w:rFonts w:ascii="Times New Roman" w:hAnsi="Times New Roman" w:cs="Times New Roman"/>
          <w:bCs/>
          <w:iCs/>
          <w:sz w:val="26"/>
          <w:szCs w:val="26"/>
          <w:lang w:val="vi-VN"/>
        </w:rPr>
        <w:t xml:space="preserve"> </w:t>
      </w:r>
      <w:r w:rsidRPr="00714A9D">
        <w:rPr>
          <w:rFonts w:ascii="Times New Roman" w:hAnsi="Times New Roman" w:cs="Times New Roman"/>
          <w:bCs/>
          <w:iCs/>
          <w:sz w:val="26"/>
          <w:szCs w:val="26"/>
          <w:lang w:val="vi-VN"/>
        </w:rPr>
        <w:t xml:space="preserve">là gì, có </w:t>
      </w:r>
      <w:r w:rsidRPr="00A776B6">
        <w:rPr>
          <w:rFonts w:ascii="Times New Roman" w:hAnsi="Times New Roman" w:cs="Times New Roman"/>
          <w:bCs/>
          <w:iCs/>
          <w:sz w:val="26"/>
          <w:szCs w:val="26"/>
          <w:lang w:val="vi-VN"/>
        </w:rPr>
        <w:t xml:space="preserve">hay không có </w:t>
      </w:r>
      <w:r w:rsidRPr="00714A9D">
        <w:rPr>
          <w:rFonts w:ascii="Times New Roman" w:hAnsi="Times New Roman" w:cs="Times New Roman"/>
          <w:bCs/>
          <w:iCs/>
          <w:sz w:val="26"/>
          <w:szCs w:val="26"/>
          <w:lang w:val="vi-VN"/>
        </w:rPr>
        <w:t xml:space="preserve">khả năng gây ảnh hưởng </w:t>
      </w:r>
      <w:r w:rsidRPr="001F313F">
        <w:rPr>
          <w:rFonts w:ascii="Times New Roman" w:hAnsi="Times New Roman" w:cs="Times New Roman"/>
          <w:bCs/>
          <w:iCs/>
          <w:sz w:val="26"/>
          <w:szCs w:val="26"/>
          <w:lang w:val="vi-VN"/>
        </w:rPr>
        <w:t>bất lợi?</w:t>
      </w:r>
      <w:r w:rsidRPr="00C5503E">
        <w:rPr>
          <w:rFonts w:ascii="Times New Roman" w:hAnsi="Times New Roman" w:cs="Times New Roman"/>
          <w:bCs/>
          <w:iCs/>
          <w:sz w:val="26"/>
          <w:szCs w:val="26"/>
          <w:lang w:val="vi-VN"/>
        </w:rPr>
        <w:t xml:space="preserve"> </w:t>
      </w:r>
      <w:r w:rsidRPr="00975A8B">
        <w:rPr>
          <w:rFonts w:ascii="Times New Roman" w:hAnsi="Times New Roman" w:cs="Times New Roman"/>
          <w:bCs/>
          <w:iCs/>
          <w:sz w:val="26"/>
          <w:szCs w:val="26"/>
          <w:lang w:val="vi-VN"/>
        </w:rPr>
        <w:t>Nếu kết luận cuối cùng cho thấy rằng</w:t>
      </w:r>
      <w:r w:rsidRPr="00AF7E3B">
        <w:rPr>
          <w:rFonts w:ascii="Times New Roman" w:hAnsi="Times New Roman" w:cs="Times New Roman"/>
          <w:bCs/>
          <w:iCs/>
          <w:sz w:val="26"/>
          <w:szCs w:val="26"/>
          <w:lang w:val="vi-VN"/>
        </w:rPr>
        <w:t xml:space="preserve"> kết quả</w:t>
      </w:r>
      <w:r w:rsidRPr="00975A8B">
        <w:rPr>
          <w:rFonts w:ascii="Times New Roman" w:hAnsi="Times New Roman" w:cs="Times New Roman"/>
          <w:bCs/>
          <w:iCs/>
          <w:sz w:val="26"/>
          <w:szCs w:val="26"/>
          <w:lang w:val="vi-VN"/>
        </w:rPr>
        <w:t xml:space="preserve"> của chiều hướng không thuận lợi này </w:t>
      </w:r>
      <w:r w:rsidRPr="00A776B6">
        <w:rPr>
          <w:rFonts w:ascii="Times New Roman" w:hAnsi="Times New Roman" w:cs="Times New Roman"/>
          <w:bCs/>
          <w:iCs/>
          <w:sz w:val="26"/>
          <w:szCs w:val="26"/>
          <w:lang w:val="vi-VN"/>
        </w:rPr>
        <w:t xml:space="preserve">có khả năng gây bất lợi </w:t>
      </w:r>
      <w:r w:rsidRPr="00CC464A">
        <w:rPr>
          <w:rFonts w:ascii="Times New Roman" w:hAnsi="Times New Roman" w:cs="Times New Roman"/>
          <w:bCs/>
          <w:iCs/>
          <w:sz w:val="26"/>
          <w:szCs w:val="26"/>
          <w:lang w:val="vi-VN"/>
        </w:rPr>
        <w:t xml:space="preserve">cho khách hàng </w:t>
      </w:r>
      <w:r w:rsidRPr="00A776B6">
        <w:rPr>
          <w:rFonts w:ascii="Times New Roman" w:hAnsi="Times New Roman" w:cs="Times New Roman"/>
          <w:bCs/>
          <w:iCs/>
          <w:sz w:val="26"/>
          <w:szCs w:val="26"/>
          <w:lang w:val="vi-VN"/>
        </w:rPr>
        <w:t>thì đây chính là rủi ro đã được nhận diện, cần được đưa vào danh mục để quản trị.</w:t>
      </w:r>
    </w:p>
    <w:p w14:paraId="00B10FA1" w14:textId="77777777" w:rsidR="004417FA" w:rsidRPr="00D00FC1" w:rsidRDefault="004417FA" w:rsidP="004417FA">
      <w:pPr>
        <w:pStyle w:val="ListParagraph"/>
        <w:spacing w:before="120" w:after="0" w:line="23" w:lineRule="atLeast"/>
        <w:ind w:left="0" w:firstLine="709"/>
        <w:contextualSpacing w:val="0"/>
        <w:jc w:val="both"/>
        <w:rPr>
          <w:rFonts w:ascii="Times New Roman" w:hAnsi="Times New Roman" w:cs="Times New Roman"/>
          <w:bCs/>
          <w:iCs/>
          <w:sz w:val="26"/>
          <w:szCs w:val="26"/>
          <w:lang w:val="vi-VN"/>
        </w:rPr>
      </w:pPr>
      <w:r w:rsidRPr="00992A81">
        <w:rPr>
          <w:rFonts w:ascii="Times New Roman" w:hAnsi="Times New Roman" w:cs="Times New Roman"/>
          <w:bCs/>
          <w:iCs/>
          <w:sz w:val="26"/>
          <w:szCs w:val="26"/>
          <w:lang w:val="vi-VN"/>
        </w:rPr>
        <w:t xml:space="preserve">Việc nhận diện rủi ro không đơn giản dừng lại ở </w:t>
      </w:r>
      <w:r w:rsidRPr="00781833">
        <w:rPr>
          <w:rFonts w:ascii="Times New Roman" w:hAnsi="Times New Roman" w:cs="Times New Roman"/>
          <w:bCs/>
          <w:iCs/>
          <w:sz w:val="26"/>
          <w:szCs w:val="26"/>
          <w:lang w:val="vi-VN"/>
        </w:rPr>
        <w:t xml:space="preserve">việc xem xét các chi tiết, hiện tượng có sẵn mà còn phải xem xét các chi tiết, hiện tượng này trong </w:t>
      </w:r>
      <w:r w:rsidRPr="00B334EE">
        <w:rPr>
          <w:rFonts w:ascii="Times New Roman" w:hAnsi="Times New Roman" w:cs="Times New Roman"/>
          <w:bCs/>
          <w:iCs/>
          <w:sz w:val="26"/>
          <w:szCs w:val="26"/>
          <w:lang w:val="vi-VN"/>
        </w:rPr>
        <w:t>sự</w:t>
      </w:r>
      <w:r w:rsidRPr="00781833">
        <w:rPr>
          <w:rFonts w:ascii="Times New Roman" w:hAnsi="Times New Roman" w:cs="Times New Roman"/>
          <w:bCs/>
          <w:iCs/>
          <w:sz w:val="26"/>
          <w:szCs w:val="26"/>
          <w:lang w:val="vi-VN"/>
        </w:rPr>
        <w:t xml:space="preserve"> phát triển không ngừng của </w:t>
      </w:r>
      <w:r w:rsidRPr="00472A0E">
        <w:rPr>
          <w:rFonts w:ascii="Times New Roman" w:hAnsi="Times New Roman" w:cs="Times New Roman"/>
          <w:bCs/>
          <w:iCs/>
          <w:sz w:val="26"/>
          <w:szCs w:val="26"/>
          <w:lang w:val="vi-VN"/>
        </w:rPr>
        <w:t xml:space="preserve">nó </w:t>
      </w:r>
      <w:r w:rsidRPr="00382426">
        <w:rPr>
          <w:rFonts w:ascii="Times New Roman" w:hAnsi="Times New Roman" w:cs="Times New Roman"/>
          <w:bCs/>
          <w:iCs/>
          <w:sz w:val="26"/>
          <w:szCs w:val="26"/>
          <w:lang w:val="vi-VN"/>
        </w:rPr>
        <w:t>xuyên suốt</w:t>
      </w:r>
      <w:r w:rsidRPr="005C6BE3">
        <w:rPr>
          <w:rFonts w:ascii="Times New Roman" w:hAnsi="Times New Roman" w:cs="Times New Roman"/>
          <w:bCs/>
          <w:iCs/>
          <w:sz w:val="26"/>
          <w:szCs w:val="26"/>
          <w:lang w:val="vi-VN"/>
        </w:rPr>
        <w:t xml:space="preserve"> </w:t>
      </w:r>
      <w:r w:rsidRPr="00472A0E">
        <w:rPr>
          <w:rFonts w:ascii="Times New Roman" w:hAnsi="Times New Roman" w:cs="Times New Roman"/>
          <w:bCs/>
          <w:iCs/>
          <w:sz w:val="26"/>
          <w:szCs w:val="26"/>
          <w:lang w:val="vi-VN"/>
        </w:rPr>
        <w:t xml:space="preserve">trong </w:t>
      </w:r>
      <w:r w:rsidRPr="005C6BE3">
        <w:rPr>
          <w:rFonts w:ascii="Times New Roman" w:hAnsi="Times New Roman" w:cs="Times New Roman"/>
          <w:bCs/>
          <w:iCs/>
          <w:sz w:val="26"/>
          <w:szCs w:val="26"/>
          <w:lang w:val="vi-VN"/>
        </w:rPr>
        <w:t>toàn b</w:t>
      </w:r>
      <w:r w:rsidRPr="00472A0E">
        <w:rPr>
          <w:rFonts w:ascii="Times New Roman" w:hAnsi="Times New Roman" w:cs="Times New Roman"/>
          <w:bCs/>
          <w:iCs/>
          <w:sz w:val="26"/>
          <w:szCs w:val="26"/>
          <w:lang w:val="vi-VN"/>
        </w:rPr>
        <w:t>ộ</w:t>
      </w:r>
      <w:r w:rsidRPr="00382426">
        <w:rPr>
          <w:rFonts w:ascii="Times New Roman" w:hAnsi="Times New Roman" w:cs="Times New Roman"/>
          <w:bCs/>
          <w:iCs/>
          <w:sz w:val="26"/>
          <w:szCs w:val="26"/>
          <w:lang w:val="vi-VN"/>
        </w:rPr>
        <w:t xml:space="preserve"> quá trình</w:t>
      </w:r>
      <w:r w:rsidRPr="00D739C0">
        <w:rPr>
          <w:rFonts w:ascii="Times New Roman" w:hAnsi="Times New Roman" w:cs="Times New Roman"/>
          <w:bCs/>
          <w:iCs/>
          <w:sz w:val="26"/>
          <w:szCs w:val="26"/>
          <w:lang w:val="vi-VN"/>
        </w:rPr>
        <w:t xml:space="preserve"> của vụ vi</w:t>
      </w:r>
      <w:r w:rsidRPr="001457C9">
        <w:rPr>
          <w:rFonts w:ascii="Times New Roman" w:hAnsi="Times New Roman" w:cs="Times New Roman"/>
          <w:bCs/>
          <w:iCs/>
          <w:sz w:val="26"/>
          <w:szCs w:val="26"/>
          <w:lang w:val="vi-VN"/>
        </w:rPr>
        <w:t>ệc</w:t>
      </w:r>
      <w:r w:rsidRPr="00AA682A">
        <w:rPr>
          <w:rFonts w:ascii="Times New Roman" w:hAnsi="Times New Roman" w:cs="Times New Roman"/>
          <w:bCs/>
          <w:iCs/>
          <w:sz w:val="26"/>
          <w:szCs w:val="26"/>
          <w:lang w:val="vi-VN"/>
        </w:rPr>
        <w:t>.</w:t>
      </w:r>
      <w:r w:rsidRPr="00D968E9">
        <w:rPr>
          <w:rFonts w:ascii="Times New Roman" w:hAnsi="Times New Roman" w:cs="Times New Roman"/>
          <w:bCs/>
          <w:iCs/>
          <w:sz w:val="26"/>
          <w:szCs w:val="26"/>
          <w:lang w:val="vi-VN"/>
        </w:rPr>
        <w:t xml:space="preserve"> Điều này đòi hỏi </w:t>
      </w:r>
      <w:r w:rsidRPr="003309B9">
        <w:rPr>
          <w:rFonts w:ascii="Times New Roman" w:hAnsi="Times New Roman" w:cs="Times New Roman"/>
          <w:bCs/>
          <w:iCs/>
          <w:sz w:val="26"/>
          <w:szCs w:val="26"/>
          <w:lang w:val="vi-VN"/>
        </w:rPr>
        <w:t xml:space="preserve">Luật </w:t>
      </w:r>
      <w:r w:rsidRPr="00D968E9">
        <w:rPr>
          <w:rFonts w:ascii="Times New Roman" w:hAnsi="Times New Roman" w:cs="Times New Roman"/>
          <w:bCs/>
          <w:iCs/>
          <w:sz w:val="26"/>
          <w:szCs w:val="26"/>
          <w:lang w:val="vi-VN"/>
        </w:rPr>
        <w:t>sư</w:t>
      </w:r>
      <w:r w:rsidRPr="00D202D4">
        <w:rPr>
          <w:rFonts w:ascii="Times New Roman" w:hAnsi="Times New Roman" w:cs="Times New Roman"/>
          <w:bCs/>
          <w:iCs/>
          <w:sz w:val="26"/>
          <w:szCs w:val="26"/>
          <w:lang w:val="vi-VN"/>
        </w:rPr>
        <w:t xml:space="preserve"> đối với mỗi vấn đề phải vận dụng tối đa khả năng</w:t>
      </w:r>
      <w:r w:rsidRPr="00D968E9">
        <w:rPr>
          <w:rFonts w:ascii="Times New Roman" w:hAnsi="Times New Roman" w:cs="Times New Roman"/>
          <w:bCs/>
          <w:iCs/>
          <w:sz w:val="26"/>
          <w:szCs w:val="26"/>
          <w:lang w:val="vi-VN"/>
        </w:rPr>
        <w:t xml:space="preserve"> suy nghĩ</w:t>
      </w:r>
      <w:r w:rsidRPr="00DA6F4C">
        <w:rPr>
          <w:rFonts w:ascii="Times New Roman" w:hAnsi="Times New Roman" w:cs="Times New Roman"/>
          <w:bCs/>
          <w:iCs/>
          <w:sz w:val="26"/>
          <w:szCs w:val="26"/>
          <w:lang w:val="vi-VN"/>
        </w:rPr>
        <w:t>, tư du</w:t>
      </w:r>
      <w:r w:rsidRPr="008C5D60">
        <w:rPr>
          <w:rFonts w:ascii="Times New Roman" w:hAnsi="Times New Roman" w:cs="Times New Roman"/>
          <w:bCs/>
          <w:iCs/>
          <w:sz w:val="26"/>
          <w:szCs w:val="26"/>
          <w:lang w:val="vi-VN"/>
        </w:rPr>
        <w:t>y</w:t>
      </w:r>
      <w:r w:rsidRPr="00D968E9">
        <w:rPr>
          <w:rFonts w:ascii="Times New Roman" w:hAnsi="Times New Roman" w:cs="Times New Roman"/>
          <w:bCs/>
          <w:iCs/>
          <w:sz w:val="26"/>
          <w:szCs w:val="26"/>
          <w:lang w:val="vi-VN"/>
        </w:rPr>
        <w:t xml:space="preserve"> </w:t>
      </w:r>
      <w:r w:rsidRPr="003D6638">
        <w:rPr>
          <w:rFonts w:ascii="Times New Roman" w:hAnsi="Times New Roman" w:cs="Times New Roman"/>
          <w:bCs/>
          <w:iCs/>
          <w:sz w:val="26"/>
          <w:szCs w:val="26"/>
          <w:lang w:val="vi-VN"/>
        </w:rPr>
        <w:t>logi</w:t>
      </w:r>
      <w:r w:rsidRPr="004123C3">
        <w:rPr>
          <w:rFonts w:ascii="Times New Roman" w:hAnsi="Times New Roman" w:cs="Times New Roman"/>
          <w:bCs/>
          <w:iCs/>
          <w:sz w:val="26"/>
          <w:szCs w:val="26"/>
          <w:lang w:val="vi-VN"/>
        </w:rPr>
        <w:t>c liên tục</w:t>
      </w:r>
      <w:r w:rsidRPr="00D968E9">
        <w:rPr>
          <w:rFonts w:ascii="Times New Roman" w:hAnsi="Times New Roman" w:cs="Times New Roman"/>
          <w:bCs/>
          <w:iCs/>
          <w:sz w:val="26"/>
          <w:szCs w:val="26"/>
          <w:lang w:val="vi-VN"/>
        </w:rPr>
        <w:t xml:space="preserve">, không chỉ </w:t>
      </w:r>
      <w:r w:rsidRPr="00D202D4">
        <w:rPr>
          <w:rFonts w:ascii="Times New Roman" w:hAnsi="Times New Roman" w:cs="Times New Roman"/>
          <w:bCs/>
          <w:iCs/>
          <w:sz w:val="26"/>
          <w:szCs w:val="26"/>
          <w:lang w:val="vi-VN"/>
        </w:rPr>
        <w:t>ở</w:t>
      </w:r>
      <w:r w:rsidRPr="00183D99">
        <w:rPr>
          <w:rFonts w:ascii="Times New Roman" w:hAnsi="Times New Roman" w:cs="Times New Roman"/>
          <w:bCs/>
          <w:iCs/>
          <w:sz w:val="26"/>
          <w:szCs w:val="26"/>
          <w:lang w:val="vi-VN"/>
        </w:rPr>
        <w:t xml:space="preserve"> hiện tại mà còn phải </w:t>
      </w:r>
      <w:r w:rsidRPr="00D202D4">
        <w:rPr>
          <w:rFonts w:ascii="Times New Roman" w:hAnsi="Times New Roman" w:cs="Times New Roman"/>
          <w:bCs/>
          <w:iCs/>
          <w:sz w:val="26"/>
          <w:szCs w:val="26"/>
          <w:lang w:val="vi-VN"/>
        </w:rPr>
        <w:t>xem xét</w:t>
      </w:r>
      <w:r w:rsidRPr="006A4659">
        <w:rPr>
          <w:rFonts w:ascii="Times New Roman" w:hAnsi="Times New Roman" w:cs="Times New Roman"/>
          <w:bCs/>
          <w:iCs/>
          <w:sz w:val="26"/>
          <w:szCs w:val="26"/>
          <w:lang w:val="vi-VN"/>
        </w:rPr>
        <w:t xml:space="preserve"> các khả năng</w:t>
      </w:r>
      <w:r w:rsidRPr="00183D99">
        <w:rPr>
          <w:rFonts w:ascii="Times New Roman" w:hAnsi="Times New Roman" w:cs="Times New Roman"/>
          <w:bCs/>
          <w:iCs/>
          <w:sz w:val="26"/>
          <w:szCs w:val="26"/>
          <w:lang w:val="vi-VN"/>
        </w:rPr>
        <w:t xml:space="preserve"> </w:t>
      </w:r>
      <w:r w:rsidRPr="006A4659">
        <w:rPr>
          <w:rFonts w:ascii="Times New Roman" w:hAnsi="Times New Roman" w:cs="Times New Roman"/>
          <w:bCs/>
          <w:iCs/>
          <w:sz w:val="26"/>
          <w:szCs w:val="26"/>
          <w:lang w:val="vi-VN"/>
        </w:rPr>
        <w:t xml:space="preserve">trong </w:t>
      </w:r>
      <w:r w:rsidRPr="00183D99">
        <w:rPr>
          <w:rFonts w:ascii="Times New Roman" w:hAnsi="Times New Roman" w:cs="Times New Roman"/>
          <w:bCs/>
          <w:iCs/>
          <w:sz w:val="26"/>
          <w:szCs w:val="26"/>
          <w:lang w:val="vi-VN"/>
        </w:rPr>
        <w:t>tương lai</w:t>
      </w:r>
      <w:r w:rsidRPr="00C5369E">
        <w:rPr>
          <w:rFonts w:ascii="Times New Roman" w:hAnsi="Times New Roman" w:cs="Times New Roman"/>
          <w:bCs/>
          <w:iCs/>
          <w:sz w:val="26"/>
          <w:szCs w:val="26"/>
          <w:lang w:val="vi-VN"/>
        </w:rPr>
        <w:t xml:space="preserve"> để bảo đảm rằng không bỏ sót bất kỳ rủi ro </w:t>
      </w:r>
      <w:r w:rsidRPr="003A6EC0">
        <w:rPr>
          <w:rFonts w:ascii="Times New Roman" w:hAnsi="Times New Roman" w:cs="Times New Roman"/>
          <w:bCs/>
          <w:iCs/>
          <w:sz w:val="26"/>
          <w:szCs w:val="26"/>
          <w:lang w:val="vi-VN"/>
        </w:rPr>
        <w:t>chưa được quản trị</w:t>
      </w:r>
      <w:r w:rsidRPr="00FE144C">
        <w:rPr>
          <w:rFonts w:ascii="Times New Roman" w:hAnsi="Times New Roman" w:cs="Times New Roman"/>
          <w:bCs/>
          <w:iCs/>
          <w:sz w:val="26"/>
          <w:szCs w:val="26"/>
          <w:lang w:val="vi-VN"/>
        </w:rPr>
        <w:t xml:space="preserve"> nào</w:t>
      </w:r>
      <w:r w:rsidRPr="003A6EC0">
        <w:rPr>
          <w:rFonts w:ascii="Times New Roman" w:hAnsi="Times New Roman" w:cs="Times New Roman"/>
          <w:bCs/>
          <w:iCs/>
          <w:sz w:val="26"/>
          <w:szCs w:val="26"/>
          <w:lang w:val="vi-VN"/>
        </w:rPr>
        <w:t xml:space="preserve"> có thể gây ảnh hưởng</w:t>
      </w:r>
      <w:r w:rsidRPr="00814898">
        <w:rPr>
          <w:rFonts w:ascii="Times New Roman" w:hAnsi="Times New Roman" w:cs="Times New Roman"/>
          <w:bCs/>
          <w:iCs/>
          <w:sz w:val="26"/>
          <w:szCs w:val="26"/>
          <w:lang w:val="vi-VN"/>
        </w:rPr>
        <w:t xml:space="preserve"> đến quyền và lợi ích hợp pháp của khách hàng.</w:t>
      </w:r>
      <w:r w:rsidRPr="006227E6">
        <w:rPr>
          <w:rFonts w:ascii="Times New Roman" w:hAnsi="Times New Roman" w:cs="Times New Roman"/>
          <w:bCs/>
          <w:iCs/>
          <w:sz w:val="26"/>
          <w:szCs w:val="26"/>
          <w:lang w:val="vi-VN"/>
        </w:rPr>
        <w:t xml:space="preserve"> </w:t>
      </w:r>
      <w:r w:rsidRPr="006E0B30">
        <w:rPr>
          <w:rFonts w:ascii="Times New Roman" w:hAnsi="Times New Roman" w:cs="Times New Roman"/>
          <w:bCs/>
          <w:iCs/>
          <w:sz w:val="26"/>
          <w:szCs w:val="26"/>
          <w:lang w:val="vi-VN"/>
        </w:rPr>
        <w:t xml:space="preserve">Thông thường, </w:t>
      </w:r>
      <w:r w:rsidRPr="008B011E">
        <w:rPr>
          <w:rFonts w:ascii="Times New Roman" w:hAnsi="Times New Roman" w:cs="Times New Roman"/>
          <w:bCs/>
          <w:iCs/>
          <w:sz w:val="26"/>
          <w:szCs w:val="26"/>
          <w:lang w:val="vi-VN"/>
        </w:rPr>
        <w:t xml:space="preserve">trong mỗi vụ việc sẽ có </w:t>
      </w:r>
      <w:r w:rsidRPr="003F5AE7">
        <w:rPr>
          <w:rFonts w:ascii="Times New Roman" w:hAnsi="Times New Roman" w:cs="Times New Roman"/>
          <w:bCs/>
          <w:iCs/>
          <w:sz w:val="26"/>
          <w:szCs w:val="26"/>
          <w:lang w:val="vi-VN"/>
        </w:rPr>
        <w:t xml:space="preserve">một </w:t>
      </w:r>
      <w:r w:rsidRPr="008B011E">
        <w:rPr>
          <w:rFonts w:ascii="Times New Roman" w:hAnsi="Times New Roman" w:cs="Times New Roman"/>
          <w:bCs/>
          <w:iCs/>
          <w:sz w:val="26"/>
          <w:szCs w:val="26"/>
          <w:lang w:val="vi-VN"/>
        </w:rPr>
        <w:t xml:space="preserve">quy trình </w:t>
      </w:r>
      <w:r w:rsidRPr="003F5AE7">
        <w:rPr>
          <w:rFonts w:ascii="Times New Roman" w:hAnsi="Times New Roman" w:cs="Times New Roman"/>
          <w:bCs/>
          <w:iCs/>
          <w:sz w:val="26"/>
          <w:szCs w:val="26"/>
          <w:lang w:val="vi-VN"/>
        </w:rPr>
        <w:t>pháp riêng</w:t>
      </w:r>
      <w:r w:rsidRPr="009D2D67">
        <w:rPr>
          <w:rFonts w:ascii="Times New Roman" w:hAnsi="Times New Roman" w:cs="Times New Roman"/>
          <w:bCs/>
          <w:iCs/>
          <w:sz w:val="26"/>
          <w:szCs w:val="26"/>
          <w:lang w:val="vi-VN"/>
        </w:rPr>
        <w:t xml:space="preserve">, </w:t>
      </w:r>
      <w:r w:rsidRPr="003B0ACF">
        <w:rPr>
          <w:rFonts w:ascii="Times New Roman" w:hAnsi="Times New Roman" w:cs="Times New Roman"/>
          <w:bCs/>
          <w:iCs/>
          <w:sz w:val="26"/>
          <w:szCs w:val="26"/>
          <w:lang w:val="vi-VN"/>
        </w:rPr>
        <w:t xml:space="preserve">Luật sư sẽ </w:t>
      </w:r>
      <w:r w:rsidRPr="006922FB">
        <w:rPr>
          <w:rFonts w:ascii="Times New Roman" w:hAnsi="Times New Roman" w:cs="Times New Roman"/>
          <w:bCs/>
          <w:iCs/>
          <w:sz w:val="26"/>
          <w:szCs w:val="26"/>
          <w:lang w:val="vi-VN"/>
        </w:rPr>
        <w:t xml:space="preserve">xây dựng khung quy trình của vụ việc, </w:t>
      </w:r>
      <w:r w:rsidRPr="003B0ACF">
        <w:rPr>
          <w:rFonts w:ascii="Times New Roman" w:hAnsi="Times New Roman" w:cs="Times New Roman"/>
          <w:bCs/>
          <w:iCs/>
          <w:sz w:val="26"/>
          <w:szCs w:val="26"/>
          <w:lang w:val="vi-VN"/>
        </w:rPr>
        <w:t xml:space="preserve">nhận diện rủi ro trên cơ sở lần theo </w:t>
      </w:r>
      <w:r w:rsidRPr="006922FB">
        <w:rPr>
          <w:rFonts w:ascii="Times New Roman" w:hAnsi="Times New Roman" w:cs="Times New Roman"/>
          <w:bCs/>
          <w:iCs/>
          <w:sz w:val="26"/>
          <w:szCs w:val="26"/>
          <w:lang w:val="vi-VN"/>
        </w:rPr>
        <w:t>từng sự kiện pháp lý đã đã xảy ra, đang xảy ra và sẽ xảy ra trong tương lai</w:t>
      </w:r>
      <w:r w:rsidRPr="00C03797">
        <w:rPr>
          <w:rFonts w:ascii="Times New Roman" w:hAnsi="Times New Roman" w:cs="Times New Roman"/>
          <w:bCs/>
          <w:iCs/>
          <w:sz w:val="26"/>
          <w:szCs w:val="26"/>
          <w:lang w:val="vi-VN"/>
        </w:rPr>
        <w:t xml:space="preserve">. Trong </w:t>
      </w:r>
      <w:r w:rsidRPr="00F06734">
        <w:rPr>
          <w:rFonts w:ascii="Times New Roman" w:hAnsi="Times New Roman" w:cs="Times New Roman"/>
          <w:bCs/>
          <w:iCs/>
          <w:sz w:val="26"/>
          <w:szCs w:val="26"/>
          <w:lang w:val="vi-VN"/>
        </w:rPr>
        <w:t>quá trình đó,</w:t>
      </w:r>
      <w:r w:rsidRPr="00C03797">
        <w:rPr>
          <w:rFonts w:ascii="Times New Roman" w:hAnsi="Times New Roman" w:cs="Times New Roman"/>
          <w:bCs/>
          <w:iCs/>
          <w:sz w:val="26"/>
          <w:szCs w:val="26"/>
          <w:lang w:val="vi-VN"/>
        </w:rPr>
        <w:t xml:space="preserve"> Luật sư sẽ </w:t>
      </w:r>
      <w:r w:rsidRPr="007B1016">
        <w:rPr>
          <w:rFonts w:ascii="Times New Roman" w:hAnsi="Times New Roman" w:cs="Times New Roman"/>
          <w:bCs/>
          <w:i/>
          <w:sz w:val="26"/>
          <w:szCs w:val="26"/>
          <w:lang w:val="vi-VN"/>
        </w:rPr>
        <w:t>"đóng vai"</w:t>
      </w:r>
      <w:r w:rsidRPr="00C03797">
        <w:rPr>
          <w:rFonts w:ascii="Times New Roman" w:hAnsi="Times New Roman" w:cs="Times New Roman"/>
          <w:bCs/>
          <w:iCs/>
          <w:sz w:val="26"/>
          <w:szCs w:val="26"/>
          <w:lang w:val="vi-VN"/>
        </w:rPr>
        <w:t xml:space="preserve"> khách hàng, </w:t>
      </w:r>
      <w:r w:rsidRPr="00F06734">
        <w:rPr>
          <w:rFonts w:ascii="Times New Roman" w:hAnsi="Times New Roman" w:cs="Times New Roman"/>
          <w:bCs/>
          <w:iCs/>
          <w:sz w:val="26"/>
          <w:szCs w:val="26"/>
          <w:lang w:val="vi-VN"/>
        </w:rPr>
        <w:t xml:space="preserve">dựa trên những kiến thức chuyên sâu về pháp luật và những kinh nghiệm, trải nghiệm của mình trong những vụ việc trước đó để phát hiện ra những rủi ro tiềm ẩn </w:t>
      </w:r>
      <w:r w:rsidRPr="006E0130">
        <w:rPr>
          <w:rFonts w:ascii="Times New Roman" w:hAnsi="Times New Roman" w:cs="Times New Roman"/>
          <w:bCs/>
          <w:iCs/>
          <w:sz w:val="26"/>
          <w:szCs w:val="26"/>
          <w:lang w:val="vi-VN"/>
        </w:rPr>
        <w:t>mà khách hàng</w:t>
      </w:r>
      <w:r w:rsidRPr="005D00F1">
        <w:rPr>
          <w:rFonts w:ascii="Times New Roman" w:hAnsi="Times New Roman" w:cs="Times New Roman"/>
          <w:bCs/>
          <w:iCs/>
          <w:sz w:val="26"/>
          <w:szCs w:val="26"/>
          <w:lang w:val="vi-VN"/>
        </w:rPr>
        <w:t xml:space="preserve"> </w:t>
      </w:r>
      <w:r w:rsidRPr="006E0130">
        <w:rPr>
          <w:rFonts w:ascii="Times New Roman" w:hAnsi="Times New Roman" w:cs="Times New Roman"/>
          <w:bCs/>
          <w:iCs/>
          <w:sz w:val="26"/>
          <w:szCs w:val="26"/>
          <w:lang w:val="vi-VN"/>
        </w:rPr>
        <w:t xml:space="preserve">không thể nhận biết. </w:t>
      </w:r>
      <w:r w:rsidRPr="00A22D58">
        <w:rPr>
          <w:rFonts w:ascii="Times New Roman" w:hAnsi="Times New Roman" w:cs="Times New Roman"/>
          <w:bCs/>
          <w:iCs/>
          <w:sz w:val="26"/>
          <w:szCs w:val="26"/>
          <w:lang w:val="vi-VN"/>
        </w:rPr>
        <w:t>Kết quả</w:t>
      </w:r>
      <w:r w:rsidRPr="00D00FC1">
        <w:rPr>
          <w:rFonts w:ascii="Times New Roman" w:hAnsi="Times New Roman" w:cs="Times New Roman"/>
          <w:bCs/>
          <w:iCs/>
          <w:sz w:val="26"/>
          <w:szCs w:val="26"/>
          <w:lang w:val="vi-VN"/>
        </w:rPr>
        <w:t xml:space="preserve"> cuối c</w:t>
      </w:r>
      <w:r w:rsidRPr="00D50823">
        <w:rPr>
          <w:rFonts w:ascii="Times New Roman" w:hAnsi="Times New Roman" w:cs="Times New Roman"/>
          <w:bCs/>
          <w:iCs/>
          <w:sz w:val="26"/>
          <w:szCs w:val="26"/>
          <w:lang w:val="vi-VN"/>
        </w:rPr>
        <w:t>ùng</w:t>
      </w:r>
      <w:r w:rsidRPr="00A22D58">
        <w:rPr>
          <w:rFonts w:ascii="Times New Roman" w:hAnsi="Times New Roman" w:cs="Times New Roman"/>
          <w:bCs/>
          <w:iCs/>
          <w:sz w:val="26"/>
          <w:szCs w:val="26"/>
          <w:lang w:val="vi-VN"/>
        </w:rPr>
        <w:t xml:space="preserve"> của việc nhận diện rủi ro là danh mục </w:t>
      </w:r>
      <w:r w:rsidRPr="0076670C">
        <w:rPr>
          <w:rFonts w:ascii="Times New Roman" w:hAnsi="Times New Roman" w:cs="Times New Roman"/>
          <w:bCs/>
          <w:iCs/>
          <w:sz w:val="26"/>
          <w:szCs w:val="26"/>
          <w:lang w:val="vi-VN"/>
        </w:rPr>
        <w:t>chi tiết các rủi ro cần quản trị</w:t>
      </w:r>
      <w:r w:rsidRPr="00D00FC1">
        <w:rPr>
          <w:rFonts w:ascii="Times New Roman" w:hAnsi="Times New Roman" w:cs="Times New Roman"/>
          <w:bCs/>
          <w:iCs/>
          <w:sz w:val="26"/>
          <w:szCs w:val="26"/>
          <w:lang w:val="vi-VN"/>
        </w:rPr>
        <w:t>.</w:t>
      </w:r>
    </w:p>
    <w:p w14:paraId="23B13F66" w14:textId="77777777" w:rsidR="004417FA" w:rsidRDefault="004417FA" w:rsidP="004417FA">
      <w:pPr>
        <w:pStyle w:val="ListParagraph"/>
        <w:spacing w:before="120" w:after="0" w:line="23" w:lineRule="atLeast"/>
        <w:ind w:left="0" w:firstLine="709"/>
        <w:contextualSpacing w:val="0"/>
        <w:jc w:val="both"/>
        <w:rPr>
          <w:rFonts w:ascii="Times New Roman" w:hAnsi="Times New Roman" w:cs="Times New Roman"/>
          <w:bCs/>
          <w:iCs/>
          <w:sz w:val="26"/>
          <w:szCs w:val="26"/>
          <w:lang w:val="vi-VN"/>
        </w:rPr>
      </w:pPr>
      <w:r w:rsidRPr="00A211BA">
        <w:rPr>
          <w:rFonts w:ascii="Times New Roman" w:hAnsi="Times New Roman" w:cs="Times New Roman"/>
          <w:bCs/>
          <w:iCs/>
          <w:sz w:val="26"/>
          <w:szCs w:val="26"/>
          <w:lang w:val="vi-VN"/>
        </w:rPr>
        <w:t>Sau khi đã có danh mục chi tiết các rủi ro cần quản trị</w:t>
      </w:r>
      <w:r w:rsidRPr="00383195">
        <w:rPr>
          <w:rFonts w:ascii="Times New Roman" w:hAnsi="Times New Roman" w:cs="Times New Roman"/>
          <w:bCs/>
          <w:iCs/>
          <w:sz w:val="26"/>
          <w:szCs w:val="26"/>
          <w:lang w:val="vi-VN"/>
        </w:rPr>
        <w:t xml:space="preserve">, Luật sư </w:t>
      </w:r>
      <w:r w:rsidRPr="00731ECD">
        <w:rPr>
          <w:rFonts w:ascii="Times New Roman" w:hAnsi="Times New Roman" w:cs="Times New Roman"/>
          <w:bCs/>
          <w:iCs/>
          <w:sz w:val="26"/>
          <w:szCs w:val="26"/>
          <w:lang w:val="vi-VN"/>
        </w:rPr>
        <w:t xml:space="preserve">cần đưa ra các giải pháp để xử lý </w:t>
      </w:r>
      <w:r w:rsidRPr="006A5127">
        <w:rPr>
          <w:rFonts w:ascii="Times New Roman" w:hAnsi="Times New Roman" w:cs="Times New Roman"/>
          <w:bCs/>
          <w:iCs/>
          <w:sz w:val="26"/>
          <w:szCs w:val="26"/>
          <w:lang w:val="vi-VN"/>
        </w:rPr>
        <w:t xml:space="preserve">đối với </w:t>
      </w:r>
      <w:r w:rsidRPr="0059580C">
        <w:rPr>
          <w:rFonts w:ascii="Times New Roman" w:hAnsi="Times New Roman" w:cs="Times New Roman"/>
          <w:bCs/>
          <w:iCs/>
          <w:sz w:val="26"/>
          <w:szCs w:val="26"/>
          <w:lang w:val="vi-VN"/>
        </w:rPr>
        <w:t>từng rủi ro</w:t>
      </w:r>
      <w:r w:rsidRPr="006A5127">
        <w:rPr>
          <w:rFonts w:ascii="Times New Roman" w:hAnsi="Times New Roman" w:cs="Times New Roman"/>
          <w:bCs/>
          <w:iCs/>
          <w:sz w:val="26"/>
          <w:szCs w:val="26"/>
          <w:lang w:val="vi-VN"/>
        </w:rPr>
        <w:t xml:space="preserve">. </w:t>
      </w:r>
      <w:r w:rsidRPr="00521614">
        <w:rPr>
          <w:rFonts w:ascii="Times New Roman" w:hAnsi="Times New Roman" w:cs="Times New Roman"/>
          <w:bCs/>
          <w:iCs/>
          <w:sz w:val="26"/>
          <w:szCs w:val="26"/>
          <w:lang w:val="vi-VN"/>
        </w:rPr>
        <w:t xml:space="preserve">Lúc này, lại cần sự phối hợp của kỹ năng giải quyết vấn đề để </w:t>
      </w:r>
      <w:r w:rsidRPr="00C5446F">
        <w:rPr>
          <w:rFonts w:ascii="Times New Roman" w:hAnsi="Times New Roman" w:cs="Times New Roman"/>
          <w:bCs/>
          <w:iCs/>
          <w:sz w:val="26"/>
          <w:szCs w:val="26"/>
          <w:lang w:val="vi-VN"/>
        </w:rPr>
        <w:t>đưa ra các giải pháp và đánh giá các chiều hướng</w:t>
      </w:r>
      <w:r w:rsidRPr="00002439">
        <w:rPr>
          <w:rFonts w:ascii="Times New Roman" w:hAnsi="Times New Roman" w:cs="Times New Roman"/>
          <w:bCs/>
          <w:iCs/>
          <w:sz w:val="26"/>
          <w:szCs w:val="26"/>
          <w:lang w:val="vi-VN"/>
        </w:rPr>
        <w:t xml:space="preserve"> </w:t>
      </w:r>
      <w:r w:rsidRPr="00B87C4B">
        <w:rPr>
          <w:rFonts w:ascii="Times New Roman" w:hAnsi="Times New Roman" w:cs="Times New Roman"/>
          <w:bCs/>
          <w:iCs/>
          <w:sz w:val="26"/>
          <w:szCs w:val="26"/>
          <w:lang w:val="vi-VN"/>
        </w:rPr>
        <w:t xml:space="preserve">của kết quả, tỉ lệ </w:t>
      </w:r>
      <w:r w:rsidRPr="007E6B7F">
        <w:rPr>
          <w:rFonts w:ascii="Times New Roman" w:hAnsi="Times New Roman" w:cs="Times New Roman"/>
          <w:bCs/>
          <w:iCs/>
          <w:sz w:val="26"/>
          <w:szCs w:val="26"/>
          <w:lang w:val="vi-VN"/>
        </w:rPr>
        <w:t xml:space="preserve">xảy ra của các kết quả. </w:t>
      </w:r>
      <w:r w:rsidRPr="00A77316">
        <w:rPr>
          <w:rFonts w:ascii="Times New Roman" w:hAnsi="Times New Roman" w:cs="Times New Roman"/>
          <w:bCs/>
          <w:iCs/>
          <w:sz w:val="26"/>
          <w:szCs w:val="26"/>
          <w:lang w:val="vi-VN"/>
        </w:rPr>
        <w:t xml:space="preserve">Sau </w:t>
      </w:r>
      <w:r w:rsidRPr="005862B9">
        <w:rPr>
          <w:rFonts w:ascii="Times New Roman" w:hAnsi="Times New Roman" w:cs="Times New Roman"/>
          <w:bCs/>
          <w:iCs/>
          <w:sz w:val="26"/>
          <w:szCs w:val="26"/>
          <w:lang w:val="vi-VN"/>
        </w:rPr>
        <w:t>khi</w:t>
      </w:r>
      <w:r w:rsidRPr="00251CE4">
        <w:rPr>
          <w:rFonts w:ascii="Times New Roman" w:hAnsi="Times New Roman" w:cs="Times New Roman"/>
          <w:bCs/>
          <w:iCs/>
          <w:sz w:val="26"/>
          <w:szCs w:val="26"/>
          <w:lang w:val="vi-VN"/>
        </w:rPr>
        <w:t xml:space="preserve"> kiểm so</w:t>
      </w:r>
      <w:r w:rsidRPr="0014359E">
        <w:rPr>
          <w:rFonts w:ascii="Times New Roman" w:hAnsi="Times New Roman" w:cs="Times New Roman"/>
          <w:bCs/>
          <w:iCs/>
          <w:sz w:val="26"/>
          <w:szCs w:val="26"/>
          <w:lang w:val="vi-VN"/>
        </w:rPr>
        <w:t>át</w:t>
      </w:r>
      <w:r w:rsidRPr="00976047">
        <w:rPr>
          <w:rFonts w:ascii="Times New Roman" w:hAnsi="Times New Roman" w:cs="Times New Roman"/>
          <w:bCs/>
          <w:iCs/>
          <w:sz w:val="26"/>
          <w:szCs w:val="26"/>
          <w:lang w:val="vi-VN"/>
        </w:rPr>
        <w:t xml:space="preserve"> triệt đ</w:t>
      </w:r>
      <w:r w:rsidRPr="00E52C55">
        <w:rPr>
          <w:rFonts w:ascii="Times New Roman" w:hAnsi="Times New Roman" w:cs="Times New Roman"/>
          <w:bCs/>
          <w:iCs/>
          <w:sz w:val="26"/>
          <w:szCs w:val="26"/>
          <w:lang w:val="vi-VN"/>
        </w:rPr>
        <w:t>ể</w:t>
      </w:r>
      <w:r w:rsidRPr="00D54716">
        <w:rPr>
          <w:rFonts w:ascii="Times New Roman" w:hAnsi="Times New Roman" w:cs="Times New Roman"/>
          <w:bCs/>
          <w:iCs/>
          <w:sz w:val="26"/>
          <w:szCs w:val="26"/>
          <w:lang w:val="vi-VN"/>
        </w:rPr>
        <w:t xml:space="preserve"> toàn bộ các rủi ro trong danh mục thì </w:t>
      </w:r>
      <w:r w:rsidRPr="005B31DC">
        <w:rPr>
          <w:rFonts w:ascii="Times New Roman" w:hAnsi="Times New Roman" w:cs="Times New Roman"/>
          <w:bCs/>
          <w:iCs/>
          <w:sz w:val="26"/>
          <w:szCs w:val="26"/>
          <w:lang w:val="vi-VN"/>
        </w:rPr>
        <w:t>việc quản trị rủi ro được coi là đã hoàn thành.</w:t>
      </w:r>
    </w:p>
    <w:p w14:paraId="61D9F077" w14:textId="77777777" w:rsidR="004417FA" w:rsidRPr="00F94BF3" w:rsidRDefault="004417FA" w:rsidP="004417FA">
      <w:pPr>
        <w:pStyle w:val="ListParagraph"/>
        <w:spacing w:before="120" w:after="0" w:line="23" w:lineRule="atLeast"/>
        <w:ind w:left="0" w:firstLine="709"/>
        <w:contextualSpacing w:val="0"/>
        <w:jc w:val="both"/>
        <w:rPr>
          <w:rFonts w:ascii="Times New Roman" w:hAnsi="Times New Roman" w:cs="Times New Roman"/>
          <w:bCs/>
          <w:iCs/>
          <w:sz w:val="26"/>
          <w:szCs w:val="26"/>
          <w:lang w:val="vi-VN"/>
        </w:rPr>
      </w:pPr>
      <w:r w:rsidRPr="00D95F8C">
        <w:rPr>
          <w:rFonts w:ascii="Times New Roman" w:hAnsi="Times New Roman" w:cs="Times New Roman"/>
          <w:bCs/>
          <w:iCs/>
          <w:sz w:val="26"/>
          <w:szCs w:val="26"/>
          <w:lang w:val="vi-VN"/>
        </w:rPr>
        <w:t xml:space="preserve">Quản trị rủi ro không chỉ </w:t>
      </w:r>
      <w:r w:rsidRPr="00DD7EC1">
        <w:rPr>
          <w:rFonts w:ascii="Times New Roman" w:hAnsi="Times New Roman" w:cs="Times New Roman"/>
          <w:bCs/>
          <w:iCs/>
          <w:sz w:val="26"/>
          <w:szCs w:val="26"/>
          <w:lang w:val="vi-VN"/>
        </w:rPr>
        <w:t xml:space="preserve">giúp ích cho </w:t>
      </w:r>
      <w:r w:rsidRPr="000C574B">
        <w:rPr>
          <w:rFonts w:ascii="Times New Roman" w:hAnsi="Times New Roman" w:cs="Times New Roman"/>
          <w:bCs/>
          <w:iCs/>
          <w:sz w:val="26"/>
          <w:szCs w:val="26"/>
          <w:lang w:val="vi-VN"/>
        </w:rPr>
        <w:t xml:space="preserve">sinh viên đáp ứng yêu cầu công việc của tổ chức hành nghề Luật sư mà </w:t>
      </w:r>
      <w:r w:rsidRPr="005A204C">
        <w:rPr>
          <w:rFonts w:ascii="Times New Roman" w:hAnsi="Times New Roman" w:cs="Times New Roman"/>
          <w:bCs/>
          <w:iCs/>
          <w:sz w:val="26"/>
          <w:szCs w:val="26"/>
          <w:lang w:val="vi-VN"/>
        </w:rPr>
        <w:t xml:space="preserve">còn là </w:t>
      </w:r>
      <w:r w:rsidRPr="00532F70">
        <w:rPr>
          <w:rFonts w:ascii="Times New Roman" w:hAnsi="Times New Roman" w:cs="Times New Roman"/>
          <w:bCs/>
          <w:iCs/>
          <w:sz w:val="26"/>
          <w:szCs w:val="26"/>
          <w:lang w:val="vi-VN"/>
        </w:rPr>
        <w:t xml:space="preserve">kỹ năng cần thiết </w:t>
      </w:r>
      <w:r w:rsidRPr="002A6215">
        <w:rPr>
          <w:rFonts w:ascii="Times New Roman" w:hAnsi="Times New Roman" w:cs="Times New Roman"/>
          <w:bCs/>
          <w:iCs/>
          <w:sz w:val="26"/>
          <w:szCs w:val="26"/>
          <w:lang w:val="vi-VN"/>
        </w:rPr>
        <w:t xml:space="preserve">trong cuộc sống. </w:t>
      </w:r>
      <w:r w:rsidRPr="00177754">
        <w:rPr>
          <w:rFonts w:ascii="Times New Roman" w:hAnsi="Times New Roman" w:cs="Times New Roman"/>
          <w:bCs/>
          <w:iCs/>
          <w:sz w:val="26"/>
          <w:szCs w:val="26"/>
          <w:lang w:val="vi-VN"/>
        </w:rPr>
        <w:t>Kỹ năng quản trị r</w:t>
      </w:r>
      <w:r w:rsidRPr="008B4FF5">
        <w:rPr>
          <w:rFonts w:ascii="Times New Roman" w:hAnsi="Times New Roman" w:cs="Times New Roman"/>
          <w:bCs/>
          <w:iCs/>
          <w:sz w:val="26"/>
          <w:szCs w:val="26"/>
          <w:lang w:val="vi-VN"/>
        </w:rPr>
        <w:t xml:space="preserve">ủi ro có phạm vi áp dụng rất rộng, không chỉ dừng lại ở các quan hệ pháp luật mà còn có thể mở rộng </w:t>
      </w:r>
      <w:r>
        <w:rPr>
          <w:rFonts w:ascii="Times New Roman" w:eastAsia="Malgun Gothic" w:hAnsi="Times New Roman" w:cs="Times New Roman" w:hint="eastAsia"/>
          <w:bCs/>
          <w:iCs/>
          <w:sz w:val="26"/>
          <w:szCs w:val="26"/>
          <w:lang w:val="vi-VN" w:eastAsia="ko-KR"/>
        </w:rPr>
        <w:t>ra</w:t>
      </w:r>
      <w:r w:rsidRPr="008B4FF5">
        <w:rPr>
          <w:rFonts w:ascii="Times New Roman" w:hAnsi="Times New Roman" w:cs="Times New Roman"/>
          <w:bCs/>
          <w:iCs/>
          <w:sz w:val="26"/>
          <w:szCs w:val="26"/>
          <w:lang w:val="vi-VN"/>
        </w:rPr>
        <w:t xml:space="preserve"> các quan hệ </w:t>
      </w:r>
      <w:r w:rsidRPr="008B76FA">
        <w:rPr>
          <w:rFonts w:ascii="Times New Roman" w:hAnsi="Times New Roman" w:cs="Times New Roman"/>
          <w:bCs/>
          <w:iCs/>
          <w:sz w:val="26"/>
          <w:szCs w:val="26"/>
          <w:lang w:val="vi-VN"/>
        </w:rPr>
        <w:t>xã h</w:t>
      </w:r>
      <w:r w:rsidRPr="00787124">
        <w:rPr>
          <w:rFonts w:ascii="Times New Roman" w:hAnsi="Times New Roman" w:cs="Times New Roman"/>
          <w:bCs/>
          <w:iCs/>
          <w:sz w:val="26"/>
          <w:szCs w:val="26"/>
          <w:lang w:val="vi-VN"/>
        </w:rPr>
        <w:t>ội</w:t>
      </w:r>
      <w:r w:rsidRPr="006F19D5">
        <w:rPr>
          <w:rFonts w:ascii="Times New Roman" w:hAnsi="Times New Roman" w:cs="Times New Roman"/>
          <w:bCs/>
          <w:iCs/>
          <w:sz w:val="26"/>
          <w:szCs w:val="26"/>
          <w:lang w:val="vi-VN"/>
        </w:rPr>
        <w:t xml:space="preserve"> kh</w:t>
      </w:r>
      <w:r w:rsidRPr="007B47D0">
        <w:rPr>
          <w:rFonts w:ascii="Times New Roman" w:hAnsi="Times New Roman" w:cs="Times New Roman"/>
          <w:bCs/>
          <w:iCs/>
          <w:sz w:val="26"/>
          <w:szCs w:val="26"/>
          <w:lang w:val="vi-VN"/>
        </w:rPr>
        <w:t>ác</w:t>
      </w:r>
      <w:r w:rsidRPr="009675CB">
        <w:rPr>
          <w:rFonts w:ascii="Times New Roman" w:hAnsi="Times New Roman" w:cs="Times New Roman"/>
          <w:bCs/>
          <w:iCs/>
          <w:sz w:val="26"/>
          <w:szCs w:val="26"/>
          <w:lang w:val="vi-VN"/>
        </w:rPr>
        <w:t xml:space="preserve"> như </w:t>
      </w:r>
      <w:r w:rsidRPr="00701DF2">
        <w:rPr>
          <w:rFonts w:ascii="Times New Roman" w:hAnsi="Times New Roman" w:cs="Times New Roman"/>
          <w:bCs/>
          <w:iCs/>
          <w:sz w:val="26"/>
          <w:szCs w:val="26"/>
          <w:lang w:val="vi-VN"/>
        </w:rPr>
        <w:t>thực hiện một kế hoạch, tổ chức</w:t>
      </w:r>
      <w:r w:rsidRPr="006F19D5">
        <w:rPr>
          <w:rFonts w:ascii="Times New Roman" w:hAnsi="Times New Roman" w:cs="Times New Roman"/>
          <w:bCs/>
          <w:iCs/>
          <w:sz w:val="26"/>
          <w:szCs w:val="26"/>
          <w:lang w:val="vi-VN"/>
        </w:rPr>
        <w:t>, tham gia</w:t>
      </w:r>
      <w:r w:rsidRPr="00701DF2">
        <w:rPr>
          <w:rFonts w:ascii="Times New Roman" w:hAnsi="Times New Roman" w:cs="Times New Roman"/>
          <w:bCs/>
          <w:iCs/>
          <w:sz w:val="26"/>
          <w:szCs w:val="26"/>
          <w:lang w:val="vi-VN"/>
        </w:rPr>
        <w:t xml:space="preserve"> một sự kiện,</w:t>
      </w:r>
      <w:r w:rsidRPr="004B5DDC">
        <w:rPr>
          <w:rFonts w:ascii="Times New Roman" w:hAnsi="Times New Roman" w:cs="Times New Roman"/>
          <w:bCs/>
          <w:iCs/>
          <w:sz w:val="26"/>
          <w:szCs w:val="26"/>
          <w:lang w:val="vi-VN"/>
        </w:rPr>
        <w:t xml:space="preserve"> </w:t>
      </w:r>
      <w:r w:rsidRPr="00435CB3">
        <w:rPr>
          <w:rFonts w:ascii="Times New Roman" w:hAnsi="Times New Roman" w:cs="Times New Roman"/>
          <w:bCs/>
          <w:iCs/>
          <w:sz w:val="26"/>
          <w:szCs w:val="26"/>
          <w:lang w:val="vi-VN"/>
        </w:rPr>
        <w:t>hoạt đ</w:t>
      </w:r>
      <w:r w:rsidRPr="00102116">
        <w:rPr>
          <w:rFonts w:ascii="Times New Roman" w:hAnsi="Times New Roman" w:cs="Times New Roman"/>
          <w:bCs/>
          <w:iCs/>
          <w:sz w:val="26"/>
          <w:szCs w:val="26"/>
          <w:lang w:val="vi-VN"/>
        </w:rPr>
        <w:t>ộng</w:t>
      </w:r>
      <w:r w:rsidRPr="00435CB3">
        <w:rPr>
          <w:rFonts w:ascii="Times New Roman" w:hAnsi="Times New Roman" w:cs="Times New Roman"/>
          <w:bCs/>
          <w:iCs/>
          <w:sz w:val="26"/>
          <w:szCs w:val="26"/>
          <w:lang w:val="vi-VN"/>
        </w:rPr>
        <w:t xml:space="preserve"> kinh doanh</w:t>
      </w:r>
      <w:r>
        <w:rPr>
          <w:rFonts w:ascii="Times New Roman" w:hAnsi="Times New Roman" w:cs="Times New Roman"/>
          <w:bCs/>
          <w:iCs/>
          <w:sz w:val="26"/>
          <w:szCs w:val="26"/>
          <w:lang w:val="vi-VN"/>
        </w:rPr>
        <w:t>…</w:t>
      </w:r>
      <w:r w:rsidRPr="00CA6912">
        <w:rPr>
          <w:rFonts w:ascii="Times New Roman" w:hAnsi="Times New Roman" w:cs="Times New Roman"/>
          <w:bCs/>
          <w:iCs/>
          <w:sz w:val="26"/>
          <w:szCs w:val="26"/>
          <w:lang w:val="vi-VN"/>
        </w:rPr>
        <w:t>.</w:t>
      </w:r>
      <w:r w:rsidRPr="00A521DC">
        <w:rPr>
          <w:rFonts w:ascii="Times New Roman" w:hAnsi="Times New Roman" w:cs="Times New Roman"/>
          <w:bCs/>
          <w:iCs/>
          <w:sz w:val="26"/>
          <w:szCs w:val="26"/>
          <w:lang w:val="vi-VN"/>
        </w:rPr>
        <w:t xml:space="preserve">, </w:t>
      </w:r>
      <w:r w:rsidRPr="00E90878">
        <w:rPr>
          <w:rFonts w:ascii="Times New Roman" w:hAnsi="Times New Roman" w:cs="Times New Roman"/>
          <w:bCs/>
          <w:iCs/>
          <w:sz w:val="26"/>
          <w:szCs w:val="26"/>
          <w:lang w:val="vi-VN"/>
        </w:rPr>
        <w:t xml:space="preserve">kỹ năng quản trị rủi ro sẽ giúp các </w:t>
      </w:r>
      <w:r w:rsidRPr="00D50823">
        <w:rPr>
          <w:rFonts w:ascii="Times New Roman" w:hAnsi="Times New Roman" w:cs="Times New Roman"/>
          <w:bCs/>
          <w:iCs/>
          <w:sz w:val="26"/>
          <w:szCs w:val="26"/>
          <w:lang w:val="vi-VN"/>
        </w:rPr>
        <w:t xml:space="preserve">em </w:t>
      </w:r>
      <w:r w:rsidRPr="00E90878">
        <w:rPr>
          <w:rFonts w:ascii="Times New Roman" w:hAnsi="Times New Roman" w:cs="Times New Roman"/>
          <w:bCs/>
          <w:iCs/>
          <w:sz w:val="26"/>
          <w:szCs w:val="26"/>
          <w:lang w:val="vi-VN"/>
        </w:rPr>
        <w:t>luôn luôn suy nghĩ và có tính toán kỹ lưỡng, chu toàn các khả năng có thể xảy ra, từ đó</w:t>
      </w:r>
      <w:r w:rsidRPr="007267AD">
        <w:rPr>
          <w:rFonts w:ascii="Times New Roman" w:hAnsi="Times New Roman" w:cs="Times New Roman"/>
          <w:bCs/>
          <w:iCs/>
          <w:sz w:val="26"/>
          <w:szCs w:val="26"/>
          <w:lang w:val="vi-VN"/>
        </w:rPr>
        <w:t xml:space="preserve"> giúp công việc thực hiện được gia</w:t>
      </w:r>
      <w:r w:rsidRPr="00E90878">
        <w:rPr>
          <w:rFonts w:ascii="Times New Roman" w:hAnsi="Times New Roman" w:cs="Times New Roman"/>
          <w:bCs/>
          <w:iCs/>
          <w:sz w:val="26"/>
          <w:szCs w:val="26"/>
          <w:lang w:val="vi-VN"/>
        </w:rPr>
        <w:t xml:space="preserve"> tăng tỷ lệ thành công, hạn chế tối đa các rủi ro </w:t>
      </w:r>
      <w:r w:rsidRPr="003478D3">
        <w:rPr>
          <w:rFonts w:ascii="Times New Roman" w:hAnsi="Times New Roman" w:cs="Times New Roman"/>
          <w:bCs/>
          <w:iCs/>
          <w:sz w:val="26"/>
          <w:szCs w:val="26"/>
          <w:lang w:val="vi-VN"/>
        </w:rPr>
        <w:t>có thể gặp phải</w:t>
      </w:r>
      <w:r w:rsidRPr="00F94BF3">
        <w:rPr>
          <w:rFonts w:ascii="Times New Roman" w:hAnsi="Times New Roman" w:cs="Times New Roman"/>
          <w:bCs/>
          <w:iCs/>
          <w:sz w:val="26"/>
          <w:szCs w:val="26"/>
          <w:lang w:val="vi-VN"/>
        </w:rPr>
        <w:t>.</w:t>
      </w:r>
    </w:p>
    <w:p w14:paraId="00EAE45B" w14:textId="77777777" w:rsidR="004417FA" w:rsidRPr="008163C3" w:rsidRDefault="004417FA" w:rsidP="004417FA">
      <w:pPr>
        <w:pStyle w:val="ListParagraph"/>
        <w:spacing w:before="120" w:after="0" w:line="23" w:lineRule="atLeast"/>
        <w:ind w:left="0" w:firstLine="709"/>
        <w:contextualSpacing w:val="0"/>
        <w:jc w:val="both"/>
        <w:outlineLvl w:val="1"/>
        <w:rPr>
          <w:rFonts w:ascii="Times New Roman" w:hAnsi="Times New Roman" w:cs="Times New Roman"/>
          <w:b/>
          <w:i/>
          <w:sz w:val="26"/>
          <w:szCs w:val="26"/>
          <w:lang w:val="vi-VN"/>
        </w:rPr>
      </w:pPr>
      <w:bookmarkStart w:id="7" w:name="_Toc181193291"/>
      <w:r w:rsidRPr="008163C3">
        <w:rPr>
          <w:rFonts w:ascii="Times New Roman" w:hAnsi="Times New Roman" w:cs="Times New Roman"/>
          <w:b/>
          <w:i/>
          <w:sz w:val="26"/>
          <w:szCs w:val="26"/>
          <w:lang w:val="vi-VN"/>
        </w:rPr>
        <w:t>3.4. Kỹ năng nói, kỹ năng viết</w:t>
      </w:r>
      <w:bookmarkEnd w:id="7"/>
    </w:p>
    <w:p w14:paraId="4E472E0E" w14:textId="77777777" w:rsidR="004417FA" w:rsidRPr="00E70F4C" w:rsidRDefault="004417FA" w:rsidP="004417FA">
      <w:pPr>
        <w:pStyle w:val="ListParagraph"/>
        <w:spacing w:before="120" w:after="0" w:line="23" w:lineRule="atLeast"/>
        <w:ind w:left="0" w:firstLine="709"/>
        <w:contextualSpacing w:val="0"/>
        <w:jc w:val="both"/>
        <w:rPr>
          <w:rFonts w:ascii="Times New Roman" w:hAnsi="Times New Roman" w:cs="Times New Roman"/>
          <w:bCs/>
          <w:iCs/>
          <w:sz w:val="26"/>
          <w:szCs w:val="26"/>
          <w:lang w:val="vi-VN"/>
        </w:rPr>
      </w:pPr>
      <w:r w:rsidRPr="00A521DC">
        <w:rPr>
          <w:rFonts w:ascii="Times New Roman" w:hAnsi="Times New Roman" w:cs="Times New Roman"/>
          <w:bCs/>
          <w:iCs/>
          <w:sz w:val="26"/>
          <w:szCs w:val="26"/>
          <w:lang w:val="vi-VN"/>
        </w:rPr>
        <w:t>Với đặc thù là cung cấp dịch vụ pháp lý cho khách hàng</w:t>
      </w:r>
      <w:r>
        <w:rPr>
          <w:rFonts w:ascii="Times New Roman" w:eastAsia="Malgun Gothic" w:hAnsi="Times New Roman" w:cs="Times New Roman" w:hint="eastAsia"/>
          <w:bCs/>
          <w:iCs/>
          <w:sz w:val="26"/>
          <w:szCs w:val="26"/>
          <w:lang w:val="vi-VN" w:eastAsia="ko-KR"/>
        </w:rPr>
        <w:t>,</w:t>
      </w:r>
      <w:r w:rsidRPr="00A521DC">
        <w:rPr>
          <w:rFonts w:ascii="Times New Roman" w:hAnsi="Times New Roman" w:cs="Times New Roman"/>
          <w:bCs/>
          <w:iCs/>
          <w:sz w:val="26"/>
          <w:szCs w:val="26"/>
          <w:lang w:val="vi-VN"/>
        </w:rPr>
        <w:t xml:space="preserve"> </w:t>
      </w:r>
      <w:r w:rsidRPr="00D65D81">
        <w:rPr>
          <w:rFonts w:ascii="Times New Roman" w:hAnsi="Times New Roman" w:cs="Times New Roman"/>
          <w:bCs/>
          <w:iCs/>
          <w:sz w:val="26"/>
          <w:szCs w:val="26"/>
          <w:lang w:val="vi-VN"/>
        </w:rPr>
        <w:t xml:space="preserve">công việc trong tổ chức hành nghề Luật sư </w:t>
      </w:r>
      <w:r w:rsidRPr="00151E8F">
        <w:rPr>
          <w:rFonts w:ascii="Times New Roman" w:hAnsi="Times New Roman" w:cs="Times New Roman"/>
          <w:bCs/>
          <w:iCs/>
          <w:sz w:val="26"/>
          <w:szCs w:val="26"/>
          <w:lang w:val="vi-VN"/>
        </w:rPr>
        <w:t>gắn liền với nói và viết.</w:t>
      </w:r>
      <w:r w:rsidRPr="00801AA1">
        <w:rPr>
          <w:rFonts w:ascii="Times New Roman" w:hAnsi="Times New Roman" w:cs="Times New Roman"/>
          <w:bCs/>
          <w:iCs/>
          <w:sz w:val="26"/>
          <w:szCs w:val="26"/>
          <w:lang w:val="vi-VN"/>
        </w:rPr>
        <w:t xml:space="preserve"> Nếu như kỹ năng nói là cần thiết để tư vấn pháp luật cho khách hàng, </w:t>
      </w:r>
      <w:r w:rsidRPr="00B24924">
        <w:rPr>
          <w:rFonts w:ascii="Times New Roman" w:hAnsi="Times New Roman" w:cs="Times New Roman"/>
          <w:bCs/>
          <w:iCs/>
          <w:sz w:val="26"/>
          <w:szCs w:val="26"/>
          <w:lang w:val="vi-VN"/>
        </w:rPr>
        <w:t xml:space="preserve">đại diện ngoài tố tụng, </w:t>
      </w:r>
      <w:r w:rsidRPr="00D838A0">
        <w:rPr>
          <w:rFonts w:ascii="Times New Roman" w:hAnsi="Times New Roman" w:cs="Times New Roman"/>
          <w:bCs/>
          <w:iCs/>
          <w:sz w:val="26"/>
          <w:szCs w:val="26"/>
          <w:lang w:val="vi-VN"/>
        </w:rPr>
        <w:t>tranh</w:t>
      </w:r>
      <w:r w:rsidRPr="00B24924">
        <w:rPr>
          <w:rFonts w:ascii="Times New Roman" w:hAnsi="Times New Roman" w:cs="Times New Roman"/>
          <w:bCs/>
          <w:iCs/>
          <w:sz w:val="26"/>
          <w:szCs w:val="26"/>
          <w:lang w:val="vi-VN"/>
        </w:rPr>
        <w:t xml:space="preserve"> tụng</w:t>
      </w:r>
      <w:r>
        <w:rPr>
          <w:rFonts w:ascii="Times New Roman" w:hAnsi="Times New Roman" w:cs="Times New Roman"/>
          <w:bCs/>
          <w:iCs/>
          <w:sz w:val="26"/>
          <w:szCs w:val="26"/>
          <w:lang w:val="vi-VN"/>
        </w:rPr>
        <w:t>…</w:t>
      </w:r>
      <w:r w:rsidRPr="008342C0">
        <w:rPr>
          <w:rFonts w:ascii="Times New Roman" w:hAnsi="Times New Roman" w:cs="Times New Roman"/>
          <w:bCs/>
          <w:iCs/>
          <w:sz w:val="26"/>
          <w:szCs w:val="26"/>
          <w:lang w:val="vi-VN"/>
        </w:rPr>
        <w:t xml:space="preserve"> thì kỹ năng </w:t>
      </w:r>
      <w:r w:rsidRPr="002B3FCF">
        <w:rPr>
          <w:rFonts w:ascii="Times New Roman" w:hAnsi="Times New Roman" w:cs="Times New Roman"/>
          <w:bCs/>
          <w:iCs/>
          <w:sz w:val="26"/>
          <w:szCs w:val="26"/>
          <w:lang w:val="vi-VN"/>
        </w:rPr>
        <w:t>viết</w:t>
      </w:r>
      <w:r w:rsidRPr="008342C0">
        <w:rPr>
          <w:rFonts w:ascii="Times New Roman" w:hAnsi="Times New Roman" w:cs="Times New Roman"/>
          <w:bCs/>
          <w:iCs/>
          <w:sz w:val="26"/>
          <w:szCs w:val="26"/>
          <w:lang w:val="vi-VN"/>
        </w:rPr>
        <w:t xml:space="preserve"> </w:t>
      </w:r>
      <w:r w:rsidRPr="0092678F">
        <w:rPr>
          <w:rFonts w:ascii="Times New Roman" w:hAnsi="Times New Roman" w:cs="Times New Roman"/>
          <w:bCs/>
          <w:iCs/>
          <w:sz w:val="26"/>
          <w:szCs w:val="26"/>
          <w:lang w:val="vi-VN"/>
        </w:rPr>
        <w:t xml:space="preserve">là công cụ </w:t>
      </w:r>
      <w:r w:rsidRPr="002B3FCF">
        <w:rPr>
          <w:rFonts w:ascii="Times New Roman" w:hAnsi="Times New Roman" w:cs="Times New Roman"/>
          <w:bCs/>
          <w:iCs/>
          <w:sz w:val="26"/>
          <w:szCs w:val="26"/>
          <w:lang w:val="vi-VN"/>
        </w:rPr>
        <w:t>cần thiết để xây dựng hồ sơ,</w:t>
      </w:r>
      <w:r w:rsidRPr="00EC72FB">
        <w:rPr>
          <w:rFonts w:ascii="Times New Roman" w:hAnsi="Times New Roman" w:cs="Times New Roman"/>
          <w:bCs/>
          <w:iCs/>
          <w:sz w:val="26"/>
          <w:szCs w:val="26"/>
          <w:lang w:val="vi-VN"/>
        </w:rPr>
        <w:t xml:space="preserve"> soạn thả</w:t>
      </w:r>
      <w:r w:rsidRPr="00A547A8">
        <w:rPr>
          <w:rFonts w:ascii="Times New Roman" w:hAnsi="Times New Roman" w:cs="Times New Roman"/>
          <w:bCs/>
          <w:iCs/>
          <w:sz w:val="26"/>
          <w:szCs w:val="26"/>
          <w:lang w:val="vi-VN"/>
        </w:rPr>
        <w:t>o</w:t>
      </w:r>
      <w:r w:rsidRPr="002B3FCF">
        <w:rPr>
          <w:rFonts w:ascii="Times New Roman" w:hAnsi="Times New Roman" w:cs="Times New Roman"/>
          <w:bCs/>
          <w:iCs/>
          <w:sz w:val="26"/>
          <w:szCs w:val="26"/>
          <w:lang w:val="vi-VN"/>
        </w:rPr>
        <w:t xml:space="preserve"> luận cứ, bản trình bày ý kiến</w:t>
      </w:r>
      <w:r w:rsidRPr="00A547A8">
        <w:rPr>
          <w:rFonts w:ascii="Times New Roman" w:hAnsi="Times New Roman" w:cs="Times New Roman"/>
          <w:bCs/>
          <w:iCs/>
          <w:sz w:val="26"/>
          <w:szCs w:val="26"/>
          <w:lang w:val="vi-VN"/>
        </w:rPr>
        <w:t>, đơn khởi kiện, khiếu nại, tố cáo</w:t>
      </w:r>
      <w:r>
        <w:rPr>
          <w:rFonts w:ascii="Times New Roman" w:hAnsi="Times New Roman" w:cs="Times New Roman"/>
          <w:bCs/>
          <w:iCs/>
          <w:sz w:val="26"/>
          <w:szCs w:val="26"/>
          <w:lang w:val="vi-VN"/>
        </w:rPr>
        <w:t>…</w:t>
      </w:r>
      <w:r w:rsidRPr="00A547A8">
        <w:rPr>
          <w:rFonts w:ascii="Times New Roman" w:hAnsi="Times New Roman" w:cs="Times New Roman"/>
          <w:bCs/>
          <w:iCs/>
          <w:sz w:val="26"/>
          <w:szCs w:val="26"/>
          <w:lang w:val="vi-VN"/>
        </w:rPr>
        <w:t xml:space="preserve">, hai kỹ năng này </w:t>
      </w:r>
      <w:r w:rsidRPr="00461D47">
        <w:rPr>
          <w:rFonts w:ascii="Times New Roman" w:hAnsi="Times New Roman" w:cs="Times New Roman"/>
          <w:bCs/>
          <w:iCs/>
          <w:sz w:val="26"/>
          <w:szCs w:val="26"/>
          <w:lang w:val="vi-VN"/>
        </w:rPr>
        <w:t>liên hệ chặt chẽ với nhau</w:t>
      </w:r>
      <w:r w:rsidRPr="00185FF9">
        <w:rPr>
          <w:rFonts w:ascii="Times New Roman" w:hAnsi="Times New Roman" w:cs="Times New Roman"/>
          <w:bCs/>
          <w:iCs/>
          <w:sz w:val="26"/>
          <w:szCs w:val="26"/>
          <w:lang w:val="vi-VN"/>
        </w:rPr>
        <w:t xml:space="preserve"> và bổ sung cho nhau </w:t>
      </w:r>
      <w:r w:rsidRPr="000A642C">
        <w:rPr>
          <w:rFonts w:ascii="Times New Roman" w:hAnsi="Times New Roman" w:cs="Times New Roman"/>
          <w:bCs/>
          <w:iCs/>
          <w:sz w:val="26"/>
          <w:szCs w:val="26"/>
          <w:lang w:val="vi-VN"/>
        </w:rPr>
        <w:t>phục v</w:t>
      </w:r>
      <w:r w:rsidRPr="007E1760">
        <w:rPr>
          <w:rFonts w:ascii="Times New Roman" w:hAnsi="Times New Roman" w:cs="Times New Roman"/>
          <w:bCs/>
          <w:iCs/>
          <w:sz w:val="26"/>
          <w:szCs w:val="26"/>
          <w:lang w:val="vi-VN"/>
        </w:rPr>
        <w:t>ụ</w:t>
      </w:r>
      <w:r w:rsidRPr="00185FF9">
        <w:rPr>
          <w:rFonts w:ascii="Times New Roman" w:hAnsi="Times New Roman" w:cs="Times New Roman"/>
          <w:bCs/>
          <w:iCs/>
          <w:sz w:val="26"/>
          <w:szCs w:val="26"/>
          <w:lang w:val="vi-VN"/>
        </w:rPr>
        <w:t xml:space="preserve"> </w:t>
      </w:r>
      <w:r w:rsidRPr="007E1760">
        <w:rPr>
          <w:rFonts w:ascii="Times New Roman" w:hAnsi="Times New Roman" w:cs="Times New Roman"/>
          <w:bCs/>
          <w:iCs/>
          <w:sz w:val="26"/>
          <w:szCs w:val="26"/>
          <w:lang w:val="vi-VN"/>
        </w:rPr>
        <w:t xml:space="preserve">cho </w:t>
      </w:r>
      <w:r w:rsidRPr="00801267">
        <w:rPr>
          <w:rFonts w:ascii="Times New Roman" w:hAnsi="Times New Roman" w:cs="Times New Roman"/>
          <w:bCs/>
          <w:iCs/>
          <w:sz w:val="26"/>
          <w:szCs w:val="26"/>
          <w:lang w:val="vi-VN"/>
        </w:rPr>
        <w:t xml:space="preserve">hoạt động hành nghề tại </w:t>
      </w:r>
      <w:r>
        <w:rPr>
          <w:rFonts w:ascii="Times New Roman" w:eastAsia="Malgun Gothic" w:hAnsi="Times New Roman" w:cs="Times New Roman" w:hint="eastAsia"/>
          <w:bCs/>
          <w:iCs/>
          <w:sz w:val="26"/>
          <w:szCs w:val="26"/>
          <w:lang w:val="vi-VN" w:eastAsia="ko-KR"/>
        </w:rPr>
        <w:t>t</w:t>
      </w:r>
      <w:r w:rsidRPr="00801267">
        <w:rPr>
          <w:rFonts w:ascii="Times New Roman" w:hAnsi="Times New Roman" w:cs="Times New Roman"/>
          <w:bCs/>
          <w:iCs/>
          <w:sz w:val="26"/>
          <w:szCs w:val="26"/>
          <w:lang w:val="vi-VN"/>
        </w:rPr>
        <w:t>ổ chức hành nghề Luật sư.</w:t>
      </w:r>
      <w:r w:rsidRPr="00633A90">
        <w:rPr>
          <w:rFonts w:ascii="Times New Roman" w:hAnsi="Times New Roman" w:cs="Times New Roman"/>
          <w:bCs/>
          <w:iCs/>
          <w:sz w:val="26"/>
          <w:szCs w:val="26"/>
          <w:lang w:val="vi-VN"/>
        </w:rPr>
        <w:t xml:space="preserve"> </w:t>
      </w:r>
      <w:r w:rsidRPr="00FA45E5">
        <w:rPr>
          <w:rFonts w:ascii="Times New Roman" w:hAnsi="Times New Roman" w:cs="Times New Roman"/>
          <w:bCs/>
          <w:iCs/>
          <w:sz w:val="26"/>
          <w:szCs w:val="26"/>
          <w:lang w:val="vi-VN"/>
        </w:rPr>
        <w:t>Yêu cầu</w:t>
      </w:r>
      <w:r w:rsidRPr="00D32BE4">
        <w:rPr>
          <w:rFonts w:ascii="Times New Roman" w:hAnsi="Times New Roman" w:cs="Times New Roman"/>
          <w:bCs/>
          <w:iCs/>
          <w:sz w:val="26"/>
          <w:szCs w:val="26"/>
          <w:lang w:val="vi-VN"/>
        </w:rPr>
        <w:t xml:space="preserve"> chun</w:t>
      </w:r>
      <w:r w:rsidRPr="00026B68">
        <w:rPr>
          <w:rFonts w:ascii="Times New Roman" w:hAnsi="Times New Roman" w:cs="Times New Roman"/>
          <w:bCs/>
          <w:iCs/>
          <w:sz w:val="26"/>
          <w:szCs w:val="26"/>
          <w:lang w:val="vi-VN"/>
        </w:rPr>
        <w:t>g</w:t>
      </w:r>
      <w:r w:rsidRPr="00FA45E5">
        <w:rPr>
          <w:rFonts w:ascii="Times New Roman" w:hAnsi="Times New Roman" w:cs="Times New Roman"/>
          <w:bCs/>
          <w:iCs/>
          <w:sz w:val="26"/>
          <w:szCs w:val="26"/>
          <w:lang w:val="vi-VN"/>
        </w:rPr>
        <w:t xml:space="preserve"> của cả hai kỹ năng này đều </w:t>
      </w:r>
      <w:r w:rsidRPr="00EA23C5">
        <w:rPr>
          <w:rFonts w:ascii="Times New Roman" w:hAnsi="Times New Roman" w:cs="Times New Roman"/>
          <w:bCs/>
          <w:iCs/>
          <w:sz w:val="26"/>
          <w:szCs w:val="26"/>
          <w:lang w:val="vi-VN"/>
        </w:rPr>
        <w:t xml:space="preserve">cần phải chọn lọc về việc sử dụng </w:t>
      </w:r>
      <w:r w:rsidRPr="00026B68">
        <w:rPr>
          <w:rFonts w:ascii="Times New Roman" w:hAnsi="Times New Roman" w:cs="Times New Roman"/>
          <w:bCs/>
          <w:iCs/>
          <w:sz w:val="26"/>
          <w:szCs w:val="26"/>
          <w:lang w:val="vi-VN"/>
        </w:rPr>
        <w:t>từ ngữ</w:t>
      </w:r>
      <w:r w:rsidRPr="0047264E">
        <w:rPr>
          <w:rFonts w:ascii="Times New Roman" w:hAnsi="Times New Roman" w:cs="Times New Roman"/>
          <w:bCs/>
          <w:iCs/>
          <w:sz w:val="26"/>
          <w:szCs w:val="26"/>
          <w:lang w:val="vi-VN"/>
        </w:rPr>
        <w:t xml:space="preserve">. Từ ngữ </w:t>
      </w:r>
      <w:r w:rsidRPr="000062BE">
        <w:rPr>
          <w:rFonts w:ascii="Times New Roman" w:eastAsia="Malgun Gothic" w:hAnsi="Times New Roman" w:cs="Times New Roman" w:hint="eastAsia"/>
          <w:bCs/>
          <w:iCs/>
          <w:sz w:val="26"/>
          <w:szCs w:val="26"/>
          <w:lang w:val="vi-VN" w:eastAsia="ko-KR"/>
        </w:rPr>
        <w:t>đ</w:t>
      </w:r>
      <w:r w:rsidRPr="00CD2B9B">
        <w:rPr>
          <w:rFonts w:ascii="Times New Roman" w:eastAsia="Malgun Gothic" w:hAnsi="Times New Roman" w:cs="Times New Roman"/>
          <w:bCs/>
          <w:iCs/>
          <w:sz w:val="26"/>
          <w:szCs w:val="26"/>
          <w:lang w:val="vi-VN" w:eastAsia="ko-KR"/>
        </w:rPr>
        <w:t xml:space="preserve">ược </w:t>
      </w:r>
      <w:r w:rsidRPr="0047264E">
        <w:rPr>
          <w:rFonts w:ascii="Times New Roman" w:hAnsi="Times New Roman" w:cs="Times New Roman"/>
          <w:bCs/>
          <w:iCs/>
          <w:sz w:val="26"/>
          <w:szCs w:val="26"/>
          <w:lang w:val="vi-VN"/>
        </w:rPr>
        <w:t xml:space="preserve">sử dụng đều phải phù hợp với </w:t>
      </w:r>
      <w:r w:rsidRPr="00890FB7">
        <w:rPr>
          <w:rFonts w:ascii="Times New Roman" w:hAnsi="Times New Roman" w:cs="Times New Roman"/>
          <w:bCs/>
          <w:iCs/>
          <w:sz w:val="26"/>
          <w:szCs w:val="26"/>
          <w:lang w:val="vi-VN"/>
        </w:rPr>
        <w:t xml:space="preserve">ngữ cảnh và </w:t>
      </w:r>
      <w:r w:rsidRPr="007973AD">
        <w:rPr>
          <w:rFonts w:ascii="Times New Roman" w:hAnsi="Times New Roman" w:cs="Times New Roman"/>
          <w:bCs/>
          <w:iCs/>
          <w:sz w:val="26"/>
          <w:szCs w:val="26"/>
          <w:lang w:val="vi-VN"/>
        </w:rPr>
        <w:t>bảo đảm không sai thuật ngữ pháp lý.</w:t>
      </w:r>
      <w:r w:rsidRPr="00890FB7">
        <w:rPr>
          <w:rFonts w:ascii="Times New Roman" w:hAnsi="Times New Roman" w:cs="Times New Roman"/>
          <w:bCs/>
          <w:iCs/>
          <w:sz w:val="26"/>
          <w:szCs w:val="26"/>
          <w:lang w:val="vi-VN"/>
        </w:rPr>
        <w:t xml:space="preserve"> </w:t>
      </w:r>
      <w:r w:rsidRPr="00957049">
        <w:rPr>
          <w:rFonts w:ascii="Times New Roman" w:hAnsi="Times New Roman" w:cs="Times New Roman"/>
          <w:bCs/>
          <w:iCs/>
          <w:sz w:val="26"/>
          <w:szCs w:val="26"/>
          <w:lang w:val="vi-VN"/>
        </w:rPr>
        <w:t xml:space="preserve">Sử dụng từ ngữ đúng từ đầu sẽ tạo </w:t>
      </w:r>
      <w:r w:rsidRPr="00957049">
        <w:rPr>
          <w:rFonts w:ascii="Times New Roman" w:hAnsi="Times New Roman" w:cs="Times New Roman"/>
          <w:bCs/>
          <w:iCs/>
          <w:sz w:val="26"/>
          <w:szCs w:val="26"/>
          <w:lang w:val="vi-VN"/>
        </w:rPr>
        <w:lastRenderedPageBreak/>
        <w:t xml:space="preserve">thành thói quen </w:t>
      </w:r>
      <w:r w:rsidRPr="00A1017D">
        <w:rPr>
          <w:rFonts w:ascii="Times New Roman" w:hAnsi="Times New Roman" w:cs="Times New Roman"/>
          <w:bCs/>
          <w:iCs/>
          <w:sz w:val="26"/>
          <w:szCs w:val="26"/>
          <w:lang w:val="vi-VN"/>
        </w:rPr>
        <w:t>nói và viết một cách chuẩn mực, chính xác</w:t>
      </w:r>
      <w:r>
        <w:rPr>
          <w:rFonts w:ascii="Times New Roman" w:eastAsia="Malgun Gothic" w:hAnsi="Times New Roman" w:cs="Times New Roman" w:hint="eastAsia"/>
          <w:bCs/>
          <w:iCs/>
          <w:sz w:val="26"/>
          <w:szCs w:val="26"/>
          <w:lang w:val="vi-VN" w:eastAsia="ko-KR"/>
        </w:rPr>
        <w:t>.</w:t>
      </w:r>
      <w:r w:rsidRPr="00A1017D">
        <w:rPr>
          <w:rFonts w:ascii="Times New Roman" w:hAnsi="Times New Roman" w:cs="Times New Roman"/>
          <w:bCs/>
          <w:iCs/>
          <w:sz w:val="26"/>
          <w:szCs w:val="26"/>
          <w:lang w:val="vi-VN"/>
        </w:rPr>
        <w:t xml:space="preserve"> </w:t>
      </w:r>
      <w:r>
        <w:rPr>
          <w:rFonts w:ascii="Times New Roman" w:eastAsia="Malgun Gothic" w:hAnsi="Times New Roman" w:cs="Times New Roman" w:hint="eastAsia"/>
          <w:bCs/>
          <w:iCs/>
          <w:sz w:val="26"/>
          <w:szCs w:val="26"/>
          <w:lang w:val="vi-VN" w:eastAsia="ko-KR"/>
        </w:rPr>
        <w:t>N</w:t>
      </w:r>
      <w:r w:rsidRPr="00A1017D">
        <w:rPr>
          <w:rFonts w:ascii="Times New Roman" w:hAnsi="Times New Roman" w:cs="Times New Roman"/>
          <w:bCs/>
          <w:iCs/>
          <w:sz w:val="26"/>
          <w:szCs w:val="26"/>
          <w:lang w:val="vi-VN"/>
        </w:rPr>
        <w:t xml:space="preserve">gược lại, nếu </w:t>
      </w:r>
      <w:r w:rsidRPr="00B4222A">
        <w:rPr>
          <w:rFonts w:ascii="Times New Roman" w:hAnsi="Times New Roman" w:cs="Times New Roman"/>
          <w:bCs/>
          <w:iCs/>
          <w:sz w:val="26"/>
          <w:szCs w:val="26"/>
          <w:lang w:val="vi-VN"/>
        </w:rPr>
        <w:t xml:space="preserve">sử dụng từ ngữ một cách tùy tiện, không phù hợp thì sẽ </w:t>
      </w:r>
      <w:r w:rsidRPr="009916F7">
        <w:rPr>
          <w:rFonts w:ascii="Times New Roman" w:hAnsi="Times New Roman" w:cs="Times New Roman"/>
          <w:bCs/>
          <w:iCs/>
          <w:sz w:val="26"/>
          <w:szCs w:val="26"/>
          <w:lang w:val="vi-VN"/>
        </w:rPr>
        <w:t xml:space="preserve">là </w:t>
      </w:r>
      <w:r w:rsidRPr="00BE104A">
        <w:rPr>
          <w:rFonts w:ascii="Times New Roman" w:hAnsi="Times New Roman" w:cs="Times New Roman"/>
          <w:bCs/>
          <w:iCs/>
          <w:sz w:val="26"/>
          <w:szCs w:val="26"/>
          <w:lang w:val="vi-VN"/>
        </w:rPr>
        <w:t xml:space="preserve">tiền đề </w:t>
      </w:r>
      <w:r w:rsidRPr="009E7877">
        <w:rPr>
          <w:rFonts w:ascii="Times New Roman" w:hAnsi="Times New Roman" w:cs="Times New Roman"/>
          <w:bCs/>
          <w:iCs/>
          <w:sz w:val="26"/>
          <w:szCs w:val="26"/>
          <w:lang w:val="vi-VN"/>
        </w:rPr>
        <w:t xml:space="preserve">dẫn đến </w:t>
      </w:r>
      <w:r w:rsidRPr="00AB0629">
        <w:rPr>
          <w:rFonts w:ascii="Times New Roman" w:hAnsi="Times New Roman" w:cs="Times New Roman"/>
          <w:bCs/>
          <w:iCs/>
          <w:sz w:val="26"/>
          <w:szCs w:val="26"/>
          <w:lang w:val="vi-VN"/>
        </w:rPr>
        <w:t>phát sinh các lỗi sai.</w:t>
      </w:r>
      <w:r w:rsidRPr="00EF0BEC">
        <w:rPr>
          <w:rFonts w:ascii="Times New Roman" w:hAnsi="Times New Roman" w:cs="Times New Roman"/>
          <w:bCs/>
          <w:iCs/>
          <w:sz w:val="26"/>
          <w:szCs w:val="26"/>
          <w:lang w:val="vi-VN"/>
        </w:rPr>
        <w:t xml:space="preserve"> </w:t>
      </w:r>
    </w:p>
    <w:p w14:paraId="1BBEB55E" w14:textId="77777777" w:rsidR="004417FA" w:rsidRDefault="004417FA" w:rsidP="004417FA">
      <w:pPr>
        <w:pStyle w:val="ListParagraph"/>
        <w:spacing w:before="120" w:after="0" w:line="23" w:lineRule="atLeast"/>
        <w:ind w:left="0" w:firstLine="709"/>
        <w:contextualSpacing w:val="0"/>
        <w:jc w:val="both"/>
        <w:rPr>
          <w:rFonts w:ascii="Times New Roman" w:hAnsi="Times New Roman" w:cs="Times New Roman"/>
          <w:bCs/>
          <w:iCs/>
          <w:sz w:val="26"/>
          <w:szCs w:val="26"/>
          <w:lang w:val="vi-VN"/>
        </w:rPr>
      </w:pPr>
      <w:r w:rsidRPr="00C22A6D">
        <w:rPr>
          <w:rFonts w:ascii="Times New Roman" w:hAnsi="Times New Roman" w:cs="Times New Roman"/>
          <w:bCs/>
          <w:iCs/>
          <w:sz w:val="26"/>
          <w:szCs w:val="26"/>
          <w:lang w:val="vi-VN"/>
        </w:rPr>
        <w:t>Đối với kỹ năng n</w:t>
      </w:r>
      <w:r w:rsidRPr="00AA3A65">
        <w:rPr>
          <w:rFonts w:ascii="Times New Roman" w:hAnsi="Times New Roman" w:cs="Times New Roman"/>
          <w:bCs/>
          <w:iCs/>
          <w:sz w:val="26"/>
          <w:szCs w:val="26"/>
          <w:lang w:val="vi-VN"/>
        </w:rPr>
        <w:t>ói,</w:t>
      </w:r>
      <w:r w:rsidRPr="009B0B91">
        <w:rPr>
          <w:rFonts w:ascii="Times New Roman" w:hAnsi="Times New Roman" w:cs="Times New Roman"/>
          <w:bCs/>
          <w:iCs/>
          <w:sz w:val="26"/>
          <w:szCs w:val="26"/>
          <w:lang w:val="vi-VN"/>
        </w:rPr>
        <w:t xml:space="preserve"> một bộ phận </w:t>
      </w:r>
      <w:r>
        <w:rPr>
          <w:rFonts w:ascii="Times New Roman" w:hAnsi="Times New Roman" w:cs="Times New Roman"/>
          <w:bCs/>
          <w:iCs/>
          <w:sz w:val="26"/>
          <w:szCs w:val="26"/>
          <w:lang w:val="vi-VN"/>
        </w:rPr>
        <w:t>sinh viên</w:t>
      </w:r>
      <w:r w:rsidRPr="009B0B91">
        <w:rPr>
          <w:rFonts w:ascii="Times New Roman" w:hAnsi="Times New Roman" w:cs="Times New Roman"/>
          <w:bCs/>
          <w:iCs/>
          <w:sz w:val="26"/>
          <w:szCs w:val="26"/>
          <w:lang w:val="vi-VN"/>
        </w:rPr>
        <w:t xml:space="preserve"> </w:t>
      </w:r>
      <w:r w:rsidRPr="00713081">
        <w:rPr>
          <w:rFonts w:ascii="Times New Roman" w:eastAsia="Malgun Gothic" w:hAnsi="Times New Roman" w:cs="Times New Roman"/>
          <w:bCs/>
          <w:iCs/>
          <w:sz w:val="26"/>
          <w:szCs w:val="26"/>
          <w:lang w:val="vi-VN" w:eastAsia="ko-KR"/>
        </w:rPr>
        <w:t>ch</w:t>
      </w:r>
      <w:r w:rsidRPr="00CD2B9B">
        <w:rPr>
          <w:rFonts w:ascii="Times New Roman" w:eastAsia="Malgun Gothic" w:hAnsi="Times New Roman" w:cs="Times New Roman"/>
          <w:bCs/>
          <w:iCs/>
          <w:sz w:val="26"/>
          <w:szCs w:val="26"/>
          <w:lang w:val="vi-VN" w:eastAsia="ko-KR"/>
        </w:rPr>
        <w:t>ưa</w:t>
      </w:r>
      <w:r w:rsidRPr="009B0B91">
        <w:rPr>
          <w:rFonts w:ascii="Times New Roman" w:hAnsi="Times New Roman" w:cs="Times New Roman"/>
          <w:bCs/>
          <w:iCs/>
          <w:sz w:val="26"/>
          <w:szCs w:val="26"/>
          <w:lang w:val="vi-VN"/>
        </w:rPr>
        <w:t xml:space="preserve"> được rèn luyện </w:t>
      </w:r>
      <w:r>
        <w:rPr>
          <w:rFonts w:ascii="Times New Roman" w:eastAsia="Malgun Gothic" w:hAnsi="Times New Roman" w:cs="Times New Roman" w:hint="eastAsia"/>
          <w:bCs/>
          <w:iCs/>
          <w:sz w:val="26"/>
          <w:szCs w:val="26"/>
          <w:lang w:val="vi-VN" w:eastAsia="ko-KR"/>
        </w:rPr>
        <w:t>m</w:t>
      </w:r>
      <w:r>
        <w:rPr>
          <w:rFonts w:ascii="Times New Roman" w:eastAsia="Malgun Gothic" w:hAnsi="Times New Roman" w:cs="Times New Roman"/>
          <w:bCs/>
          <w:iCs/>
          <w:sz w:val="26"/>
          <w:szCs w:val="26"/>
          <w:lang w:val="vi-VN" w:eastAsia="ko-KR"/>
        </w:rPr>
        <w:t>ộ</w:t>
      </w:r>
      <w:r>
        <w:rPr>
          <w:rFonts w:ascii="Times New Roman" w:eastAsia="Malgun Gothic" w:hAnsi="Times New Roman" w:cs="Times New Roman" w:hint="eastAsia"/>
          <w:bCs/>
          <w:iCs/>
          <w:sz w:val="26"/>
          <w:szCs w:val="26"/>
          <w:lang w:val="vi-VN" w:eastAsia="ko-KR"/>
        </w:rPr>
        <w:t>t cách hi</w:t>
      </w:r>
      <w:r>
        <w:rPr>
          <w:rFonts w:ascii="Times New Roman" w:eastAsia="Malgun Gothic" w:hAnsi="Times New Roman" w:cs="Times New Roman"/>
          <w:bCs/>
          <w:iCs/>
          <w:sz w:val="26"/>
          <w:szCs w:val="26"/>
          <w:lang w:val="vi-VN" w:eastAsia="ko-KR"/>
        </w:rPr>
        <w:t>ệ</w:t>
      </w:r>
      <w:r>
        <w:rPr>
          <w:rFonts w:ascii="Times New Roman" w:eastAsia="Malgun Gothic" w:hAnsi="Times New Roman" w:cs="Times New Roman" w:hint="eastAsia"/>
          <w:bCs/>
          <w:iCs/>
          <w:sz w:val="26"/>
          <w:szCs w:val="26"/>
          <w:lang w:val="vi-VN" w:eastAsia="ko-KR"/>
        </w:rPr>
        <w:t>u qu</w:t>
      </w:r>
      <w:r>
        <w:rPr>
          <w:rFonts w:ascii="Times New Roman" w:eastAsia="Malgun Gothic" w:hAnsi="Times New Roman" w:cs="Times New Roman"/>
          <w:bCs/>
          <w:iCs/>
          <w:sz w:val="26"/>
          <w:szCs w:val="26"/>
          <w:lang w:val="vi-VN" w:eastAsia="ko-KR"/>
        </w:rPr>
        <w:t>ả</w:t>
      </w:r>
      <w:r>
        <w:rPr>
          <w:rFonts w:ascii="Times New Roman" w:eastAsia="Malgun Gothic" w:hAnsi="Times New Roman" w:cs="Times New Roman" w:hint="eastAsia"/>
          <w:bCs/>
          <w:iCs/>
          <w:sz w:val="26"/>
          <w:szCs w:val="26"/>
          <w:lang w:val="vi-VN" w:eastAsia="ko-KR"/>
        </w:rPr>
        <w:t>.T</w:t>
      </w:r>
      <w:r w:rsidRPr="00A632A5">
        <w:rPr>
          <w:rFonts w:ascii="Times New Roman" w:hAnsi="Times New Roman" w:cs="Times New Roman"/>
          <w:bCs/>
          <w:iCs/>
          <w:sz w:val="26"/>
          <w:szCs w:val="26"/>
          <w:lang w:val="vi-VN"/>
        </w:rPr>
        <w:t xml:space="preserve">hay vì </w:t>
      </w:r>
      <w:r w:rsidRPr="00EF7C62">
        <w:rPr>
          <w:rFonts w:ascii="Times New Roman" w:hAnsi="Times New Roman" w:cs="Times New Roman"/>
          <w:bCs/>
          <w:iCs/>
          <w:sz w:val="26"/>
          <w:szCs w:val="26"/>
          <w:lang w:val="vi-VN"/>
        </w:rPr>
        <w:t>nói lên ý tưởng của mình</w:t>
      </w:r>
      <w:r>
        <w:rPr>
          <w:rFonts w:ascii="Times New Roman" w:eastAsia="Malgun Gothic" w:hAnsi="Times New Roman" w:cs="Times New Roman" w:hint="eastAsia"/>
          <w:bCs/>
          <w:iCs/>
          <w:sz w:val="26"/>
          <w:szCs w:val="26"/>
          <w:lang w:val="vi-VN" w:eastAsia="ko-KR"/>
        </w:rPr>
        <w:t>, sinh viên</w:t>
      </w:r>
      <w:r w:rsidRPr="009C5B22">
        <w:rPr>
          <w:rFonts w:ascii="Times New Roman" w:hAnsi="Times New Roman" w:cs="Times New Roman"/>
          <w:bCs/>
          <w:iCs/>
          <w:sz w:val="26"/>
          <w:szCs w:val="26"/>
          <w:lang w:val="vi-VN"/>
        </w:rPr>
        <w:t xml:space="preserve"> thường bị phụ thuộc vào tài liệu, nói nhưng </w:t>
      </w:r>
      <w:r w:rsidRPr="00BF7673">
        <w:rPr>
          <w:rFonts w:ascii="Times New Roman" w:hAnsi="Times New Roman" w:cs="Times New Roman"/>
          <w:bCs/>
          <w:iCs/>
          <w:sz w:val="26"/>
          <w:szCs w:val="26"/>
          <w:lang w:val="vi-VN"/>
        </w:rPr>
        <w:t>thực chất</w:t>
      </w:r>
      <w:r w:rsidRPr="009C5B22">
        <w:rPr>
          <w:rFonts w:ascii="Times New Roman" w:hAnsi="Times New Roman" w:cs="Times New Roman"/>
          <w:bCs/>
          <w:iCs/>
          <w:sz w:val="26"/>
          <w:szCs w:val="26"/>
          <w:lang w:val="vi-VN"/>
        </w:rPr>
        <w:t xml:space="preserve"> là đọc lại những nội dung đã chuẩn bị từ trước.</w:t>
      </w:r>
      <w:r w:rsidRPr="007B2BAE">
        <w:rPr>
          <w:rFonts w:ascii="Times New Roman" w:hAnsi="Times New Roman" w:cs="Times New Roman"/>
          <w:bCs/>
          <w:iCs/>
          <w:sz w:val="26"/>
          <w:szCs w:val="26"/>
          <w:lang w:val="vi-VN"/>
        </w:rPr>
        <w:t xml:space="preserve"> Một số khác thậm chí học thuộc</w:t>
      </w:r>
      <w:r w:rsidRPr="005B2754">
        <w:rPr>
          <w:rFonts w:ascii="Times New Roman" w:hAnsi="Times New Roman" w:cs="Times New Roman"/>
          <w:bCs/>
          <w:iCs/>
          <w:sz w:val="26"/>
          <w:szCs w:val="26"/>
          <w:lang w:val="vi-VN"/>
        </w:rPr>
        <w:t xml:space="preserve"> l</w:t>
      </w:r>
      <w:r w:rsidRPr="007179A7">
        <w:rPr>
          <w:rFonts w:ascii="Times New Roman" w:hAnsi="Times New Roman" w:cs="Times New Roman"/>
          <w:bCs/>
          <w:iCs/>
          <w:sz w:val="26"/>
          <w:szCs w:val="26"/>
          <w:lang w:val="vi-VN"/>
        </w:rPr>
        <w:t>òng</w:t>
      </w:r>
      <w:r w:rsidRPr="007B2BAE">
        <w:rPr>
          <w:rFonts w:ascii="Times New Roman" w:hAnsi="Times New Roman" w:cs="Times New Roman"/>
          <w:bCs/>
          <w:iCs/>
          <w:sz w:val="26"/>
          <w:szCs w:val="26"/>
          <w:lang w:val="vi-VN"/>
        </w:rPr>
        <w:t xml:space="preserve"> các nội dung </w:t>
      </w:r>
      <w:r w:rsidRPr="005B2754">
        <w:rPr>
          <w:rFonts w:ascii="Times New Roman" w:hAnsi="Times New Roman" w:cs="Times New Roman"/>
          <w:bCs/>
          <w:iCs/>
          <w:sz w:val="26"/>
          <w:szCs w:val="26"/>
          <w:lang w:val="vi-VN"/>
        </w:rPr>
        <w:t>đã chuẩn bị để đọc lạ</w:t>
      </w:r>
      <w:r w:rsidRPr="007179A7">
        <w:rPr>
          <w:rFonts w:ascii="Times New Roman" w:hAnsi="Times New Roman" w:cs="Times New Roman"/>
          <w:bCs/>
          <w:iCs/>
          <w:sz w:val="26"/>
          <w:szCs w:val="26"/>
          <w:lang w:val="vi-VN"/>
        </w:rPr>
        <w:t>i</w:t>
      </w:r>
      <w:r>
        <w:rPr>
          <w:rFonts w:ascii="Times New Roman" w:eastAsia="Malgun Gothic" w:hAnsi="Times New Roman" w:cs="Times New Roman" w:hint="eastAsia"/>
          <w:bCs/>
          <w:iCs/>
          <w:sz w:val="26"/>
          <w:szCs w:val="26"/>
          <w:lang w:val="vi-VN" w:eastAsia="ko-KR"/>
        </w:rPr>
        <w:t>.</w:t>
      </w:r>
      <w:r w:rsidRPr="007179A7">
        <w:rPr>
          <w:rFonts w:ascii="Times New Roman" w:hAnsi="Times New Roman" w:cs="Times New Roman"/>
          <w:bCs/>
          <w:iCs/>
          <w:sz w:val="26"/>
          <w:szCs w:val="26"/>
          <w:lang w:val="vi-VN"/>
        </w:rPr>
        <w:t xml:space="preserve"> </w:t>
      </w:r>
      <w:r w:rsidRPr="00CD2B9B">
        <w:rPr>
          <w:rFonts w:ascii="Times New Roman" w:eastAsia="Malgun Gothic" w:hAnsi="Times New Roman" w:cs="Times New Roman"/>
          <w:bCs/>
          <w:iCs/>
          <w:sz w:val="26"/>
          <w:szCs w:val="26"/>
          <w:lang w:val="vi-VN" w:eastAsia="ko-KR"/>
        </w:rPr>
        <w:t>Đ</w:t>
      </w:r>
      <w:r w:rsidRPr="007179A7">
        <w:rPr>
          <w:rFonts w:ascii="Times New Roman" w:hAnsi="Times New Roman" w:cs="Times New Roman"/>
          <w:bCs/>
          <w:iCs/>
          <w:sz w:val="26"/>
          <w:szCs w:val="26"/>
          <w:lang w:val="vi-VN"/>
        </w:rPr>
        <w:t>iều này không hẳn là sai, tuy nhiên, lại là rào cản để thuần thục kỹ năng nói để đáp ứng yêu c</w:t>
      </w:r>
      <w:r w:rsidRPr="007C2D20">
        <w:rPr>
          <w:rFonts w:ascii="Times New Roman" w:hAnsi="Times New Roman" w:cs="Times New Roman"/>
          <w:bCs/>
          <w:iCs/>
          <w:sz w:val="26"/>
          <w:szCs w:val="26"/>
          <w:lang w:val="vi-VN"/>
        </w:rPr>
        <w:t>ầu</w:t>
      </w:r>
      <w:r w:rsidRPr="007179A7">
        <w:rPr>
          <w:rFonts w:ascii="Times New Roman" w:hAnsi="Times New Roman" w:cs="Times New Roman"/>
          <w:bCs/>
          <w:iCs/>
          <w:sz w:val="26"/>
          <w:szCs w:val="26"/>
          <w:lang w:val="vi-VN"/>
        </w:rPr>
        <w:t xml:space="preserve"> hành nghề luật sư</w:t>
      </w:r>
      <w:r w:rsidRPr="007C2D20">
        <w:rPr>
          <w:rFonts w:ascii="Times New Roman" w:hAnsi="Times New Roman" w:cs="Times New Roman"/>
          <w:bCs/>
          <w:iCs/>
          <w:sz w:val="26"/>
          <w:szCs w:val="26"/>
          <w:lang w:val="vi-VN"/>
        </w:rPr>
        <w:t xml:space="preserve">. </w:t>
      </w:r>
      <w:r w:rsidRPr="00B05E5F">
        <w:rPr>
          <w:rFonts w:ascii="Times New Roman" w:hAnsi="Times New Roman" w:cs="Times New Roman"/>
          <w:bCs/>
          <w:iCs/>
          <w:sz w:val="26"/>
          <w:szCs w:val="26"/>
          <w:lang w:val="vi-VN"/>
        </w:rPr>
        <w:t xml:space="preserve">Không phải lúc nào </w:t>
      </w:r>
      <w:r w:rsidRPr="00C114F6">
        <w:rPr>
          <w:rFonts w:ascii="Times New Roman" w:hAnsi="Times New Roman" w:cs="Times New Roman"/>
          <w:bCs/>
          <w:iCs/>
          <w:sz w:val="26"/>
          <w:szCs w:val="26"/>
          <w:lang w:val="vi-VN"/>
        </w:rPr>
        <w:t>lời nói của Luật sư cũng có sự chuẩn bị từ trước</w:t>
      </w:r>
      <w:r>
        <w:rPr>
          <w:rFonts w:ascii="Times New Roman" w:eastAsia="Malgun Gothic" w:hAnsi="Times New Roman" w:cs="Times New Roman" w:hint="eastAsia"/>
          <w:bCs/>
          <w:iCs/>
          <w:sz w:val="26"/>
          <w:szCs w:val="26"/>
          <w:lang w:val="vi-VN" w:eastAsia="ko-KR"/>
        </w:rPr>
        <w:t>.</w:t>
      </w:r>
      <w:r w:rsidRPr="00C114F6">
        <w:rPr>
          <w:rFonts w:ascii="Times New Roman" w:hAnsi="Times New Roman" w:cs="Times New Roman"/>
          <w:bCs/>
          <w:iCs/>
          <w:sz w:val="26"/>
          <w:szCs w:val="26"/>
          <w:lang w:val="vi-VN"/>
        </w:rPr>
        <w:t xml:space="preserve"> </w:t>
      </w:r>
      <w:r>
        <w:rPr>
          <w:rFonts w:ascii="Times New Roman" w:eastAsia="Malgun Gothic" w:hAnsi="Times New Roman" w:cs="Times New Roman" w:hint="eastAsia"/>
          <w:bCs/>
          <w:iCs/>
          <w:sz w:val="26"/>
          <w:szCs w:val="26"/>
          <w:lang w:val="vi-VN" w:eastAsia="ko-KR"/>
        </w:rPr>
        <w:t>C</w:t>
      </w:r>
      <w:r w:rsidRPr="00C114F6">
        <w:rPr>
          <w:rFonts w:ascii="Times New Roman" w:hAnsi="Times New Roman" w:cs="Times New Roman"/>
          <w:bCs/>
          <w:iCs/>
          <w:sz w:val="26"/>
          <w:szCs w:val="26"/>
          <w:lang w:val="vi-VN"/>
        </w:rPr>
        <w:t xml:space="preserve">ác tình huống xảy ra trong quá trình hành nghề bao giờ cũng đòi hỏi Luật sư phải có sự ứng biến </w:t>
      </w:r>
      <w:r w:rsidRPr="00525B22">
        <w:rPr>
          <w:rFonts w:ascii="Times New Roman" w:hAnsi="Times New Roman" w:cs="Times New Roman"/>
          <w:bCs/>
          <w:iCs/>
          <w:sz w:val="26"/>
          <w:szCs w:val="26"/>
          <w:lang w:val="vi-VN"/>
        </w:rPr>
        <w:t>một cách linh hoạt.</w:t>
      </w:r>
      <w:r w:rsidRPr="00C0054D">
        <w:rPr>
          <w:rFonts w:ascii="Times New Roman" w:hAnsi="Times New Roman" w:cs="Times New Roman"/>
          <w:bCs/>
          <w:iCs/>
          <w:sz w:val="26"/>
          <w:szCs w:val="26"/>
          <w:lang w:val="vi-VN"/>
        </w:rPr>
        <w:t xml:space="preserve"> </w:t>
      </w:r>
      <w:r w:rsidRPr="00DC303E">
        <w:rPr>
          <w:rFonts w:ascii="Times New Roman" w:hAnsi="Times New Roman" w:cs="Times New Roman"/>
          <w:bCs/>
          <w:iCs/>
          <w:sz w:val="26"/>
          <w:szCs w:val="26"/>
          <w:lang w:val="vi-VN"/>
        </w:rPr>
        <w:t>Nếu việc nói được thực hiện máy móc trên cơ sở đọc tài liệu hoặc học thuộc lòng thì</w:t>
      </w:r>
      <w:r w:rsidRPr="00725431">
        <w:rPr>
          <w:rFonts w:ascii="Times New Roman" w:hAnsi="Times New Roman" w:cs="Times New Roman"/>
          <w:bCs/>
          <w:iCs/>
          <w:sz w:val="26"/>
          <w:szCs w:val="26"/>
          <w:lang w:val="vi-VN"/>
        </w:rPr>
        <w:t xml:space="preserve"> vô hình trun</w:t>
      </w:r>
      <w:r w:rsidRPr="00AB039C">
        <w:rPr>
          <w:rFonts w:ascii="Times New Roman" w:hAnsi="Times New Roman" w:cs="Times New Roman"/>
          <w:bCs/>
          <w:iCs/>
          <w:sz w:val="26"/>
          <w:szCs w:val="26"/>
          <w:lang w:val="vi-VN"/>
        </w:rPr>
        <w:t>g</w:t>
      </w:r>
      <w:r w:rsidRPr="003C3B1B">
        <w:rPr>
          <w:rFonts w:ascii="Times New Roman" w:hAnsi="Times New Roman" w:cs="Times New Roman"/>
          <w:bCs/>
          <w:iCs/>
          <w:sz w:val="26"/>
          <w:szCs w:val="26"/>
          <w:lang w:val="vi-VN"/>
        </w:rPr>
        <w:t xml:space="preserve"> đã tước mất cơ hội để rèn luyện kỹ năng nói cho sinh viên</w:t>
      </w:r>
      <w:r w:rsidRPr="00AB039C">
        <w:rPr>
          <w:rFonts w:ascii="Times New Roman" w:hAnsi="Times New Roman" w:cs="Times New Roman"/>
          <w:bCs/>
          <w:iCs/>
          <w:sz w:val="26"/>
          <w:szCs w:val="26"/>
          <w:lang w:val="vi-VN"/>
        </w:rPr>
        <w:t xml:space="preserve"> một cách đúng đ</w:t>
      </w:r>
      <w:r w:rsidRPr="009D1C0D">
        <w:rPr>
          <w:rFonts w:ascii="Times New Roman" w:hAnsi="Times New Roman" w:cs="Times New Roman"/>
          <w:bCs/>
          <w:iCs/>
          <w:sz w:val="26"/>
          <w:szCs w:val="26"/>
          <w:lang w:val="vi-VN"/>
        </w:rPr>
        <w:t>ắn</w:t>
      </w:r>
      <w:r w:rsidRPr="003C3B1B">
        <w:rPr>
          <w:rFonts w:ascii="Times New Roman" w:hAnsi="Times New Roman" w:cs="Times New Roman"/>
          <w:bCs/>
          <w:iCs/>
          <w:sz w:val="26"/>
          <w:szCs w:val="26"/>
          <w:lang w:val="vi-VN"/>
        </w:rPr>
        <w:t xml:space="preserve">. </w:t>
      </w:r>
      <w:r>
        <w:rPr>
          <w:rFonts w:ascii="Times New Roman" w:eastAsia="Malgun Gothic" w:hAnsi="Times New Roman" w:cs="Times New Roman" w:hint="eastAsia"/>
          <w:bCs/>
          <w:iCs/>
          <w:sz w:val="26"/>
          <w:szCs w:val="26"/>
          <w:lang w:val="vi-VN" w:eastAsia="ko-KR"/>
        </w:rPr>
        <w:t>K</w:t>
      </w:r>
      <w:r w:rsidRPr="00C90F9B">
        <w:rPr>
          <w:rFonts w:ascii="Times New Roman" w:hAnsi="Times New Roman" w:cs="Times New Roman"/>
          <w:bCs/>
          <w:iCs/>
          <w:sz w:val="26"/>
          <w:szCs w:val="26"/>
          <w:lang w:val="vi-VN"/>
        </w:rPr>
        <w:t>ỹ năng nói được rèn luyện đúng đắn</w:t>
      </w:r>
      <w:r w:rsidRPr="00E73D7F">
        <w:rPr>
          <w:rFonts w:ascii="Times New Roman" w:hAnsi="Times New Roman" w:cs="Times New Roman"/>
          <w:bCs/>
          <w:iCs/>
          <w:sz w:val="26"/>
          <w:szCs w:val="26"/>
          <w:lang w:val="vi-VN"/>
        </w:rPr>
        <w:t xml:space="preserve"> đáp ứng yêu cầu công việc tại tổ chức hành nghề Luật sư được hiểu là</w:t>
      </w:r>
      <w:r w:rsidRPr="000137A1">
        <w:rPr>
          <w:rFonts w:ascii="Times New Roman" w:hAnsi="Times New Roman" w:cs="Times New Roman"/>
          <w:bCs/>
          <w:iCs/>
          <w:sz w:val="26"/>
          <w:szCs w:val="26"/>
          <w:lang w:val="vi-VN"/>
        </w:rPr>
        <w:t xml:space="preserve"> tạo thành thói quen </w:t>
      </w:r>
      <w:r w:rsidRPr="00F90317">
        <w:rPr>
          <w:rFonts w:ascii="Times New Roman" w:hAnsi="Times New Roman" w:cs="Times New Roman"/>
          <w:bCs/>
          <w:iCs/>
          <w:sz w:val="26"/>
          <w:szCs w:val="26"/>
          <w:lang w:val="vi-VN"/>
        </w:rPr>
        <w:t xml:space="preserve">phản xạ vô điều kiện </w:t>
      </w:r>
      <w:r w:rsidRPr="00017C12">
        <w:rPr>
          <w:rFonts w:ascii="Times New Roman" w:hAnsi="Times New Roman" w:cs="Times New Roman"/>
          <w:bCs/>
          <w:iCs/>
          <w:sz w:val="26"/>
          <w:szCs w:val="26"/>
          <w:lang w:val="vi-VN"/>
        </w:rPr>
        <w:t xml:space="preserve">giúp </w:t>
      </w:r>
      <w:r w:rsidRPr="00E73D7F">
        <w:rPr>
          <w:rFonts w:ascii="Times New Roman" w:hAnsi="Times New Roman" w:cs="Times New Roman"/>
          <w:bCs/>
          <w:iCs/>
          <w:sz w:val="26"/>
          <w:szCs w:val="26"/>
          <w:lang w:val="vi-VN"/>
        </w:rPr>
        <w:t>quá trình lập luận, giải quyết vấn đề, quản trị rủi ro được thực hiện một cách tự động</w:t>
      </w:r>
      <w:r>
        <w:rPr>
          <w:rFonts w:ascii="Times New Roman" w:eastAsia="Malgun Gothic" w:hAnsi="Times New Roman" w:cs="Times New Roman" w:hint="eastAsia"/>
          <w:bCs/>
          <w:iCs/>
          <w:sz w:val="26"/>
          <w:szCs w:val="26"/>
          <w:lang w:val="vi-VN" w:eastAsia="ko-KR"/>
        </w:rPr>
        <w:t>.</w:t>
      </w:r>
      <w:r w:rsidRPr="00886F0D">
        <w:rPr>
          <w:rFonts w:ascii="Times New Roman" w:hAnsi="Times New Roman" w:cs="Times New Roman"/>
          <w:bCs/>
          <w:iCs/>
          <w:sz w:val="26"/>
          <w:szCs w:val="26"/>
          <w:lang w:val="vi-VN"/>
        </w:rPr>
        <w:t xml:space="preserve"> </w:t>
      </w:r>
      <w:r>
        <w:rPr>
          <w:rFonts w:ascii="Times New Roman" w:eastAsia="Malgun Gothic" w:hAnsi="Times New Roman" w:cs="Times New Roman" w:hint="eastAsia"/>
          <w:bCs/>
          <w:iCs/>
          <w:sz w:val="26"/>
          <w:szCs w:val="26"/>
          <w:lang w:val="vi-VN" w:eastAsia="ko-KR"/>
        </w:rPr>
        <w:t>K</w:t>
      </w:r>
      <w:r w:rsidRPr="00886F0D">
        <w:rPr>
          <w:rFonts w:ascii="Times New Roman" w:hAnsi="Times New Roman" w:cs="Times New Roman"/>
          <w:bCs/>
          <w:iCs/>
          <w:sz w:val="26"/>
          <w:szCs w:val="26"/>
          <w:lang w:val="vi-VN"/>
        </w:rPr>
        <w:t>ết quả là</w:t>
      </w:r>
      <w:r>
        <w:rPr>
          <w:rFonts w:ascii="Times New Roman" w:eastAsia="Malgun Gothic" w:hAnsi="Times New Roman" w:cs="Times New Roman" w:hint="eastAsia"/>
          <w:bCs/>
          <w:iCs/>
          <w:sz w:val="26"/>
          <w:szCs w:val="26"/>
          <w:lang w:val="vi-VN" w:eastAsia="ko-KR"/>
        </w:rPr>
        <w:t>,</w:t>
      </w:r>
      <w:r w:rsidRPr="00886F0D">
        <w:rPr>
          <w:rFonts w:ascii="Times New Roman" w:hAnsi="Times New Roman" w:cs="Times New Roman"/>
          <w:bCs/>
          <w:iCs/>
          <w:sz w:val="26"/>
          <w:szCs w:val="26"/>
          <w:lang w:val="vi-VN"/>
        </w:rPr>
        <w:t xml:space="preserve"> lời nói đầu ra của</w:t>
      </w:r>
      <w:r w:rsidRPr="00E90589">
        <w:rPr>
          <w:rFonts w:ascii="Times New Roman" w:hAnsi="Times New Roman" w:cs="Times New Roman"/>
          <w:bCs/>
          <w:iCs/>
          <w:sz w:val="26"/>
          <w:szCs w:val="26"/>
          <w:lang w:val="vi-VN"/>
        </w:rPr>
        <w:t xml:space="preserve"> Luật sư gần như ngay lập tức được sắp xếp </w:t>
      </w:r>
      <w:r w:rsidRPr="00C57525">
        <w:rPr>
          <w:rFonts w:ascii="Times New Roman" w:hAnsi="Times New Roman" w:cs="Times New Roman"/>
          <w:bCs/>
          <w:iCs/>
          <w:sz w:val="26"/>
          <w:szCs w:val="26"/>
          <w:lang w:val="vi-VN"/>
        </w:rPr>
        <w:t>một cách</w:t>
      </w:r>
      <w:r w:rsidRPr="00E90589">
        <w:rPr>
          <w:rFonts w:ascii="Times New Roman" w:hAnsi="Times New Roman" w:cs="Times New Roman"/>
          <w:bCs/>
          <w:iCs/>
          <w:sz w:val="26"/>
          <w:szCs w:val="26"/>
          <w:lang w:val="vi-VN"/>
        </w:rPr>
        <w:t xml:space="preserve"> khoa học, lập luận chặt chẽ, thuyết phục, bảo đảm phòng ngừa các rủi ro liên quan.</w:t>
      </w:r>
    </w:p>
    <w:p w14:paraId="7E4093C3" w14:textId="77777777" w:rsidR="004417FA" w:rsidRPr="00610E5B" w:rsidRDefault="004417FA" w:rsidP="004417FA">
      <w:pPr>
        <w:pStyle w:val="ListParagraph"/>
        <w:spacing w:before="120" w:after="0" w:line="23" w:lineRule="atLeast"/>
        <w:ind w:left="0" w:firstLine="709"/>
        <w:contextualSpacing w:val="0"/>
        <w:jc w:val="both"/>
        <w:rPr>
          <w:rFonts w:ascii="Times New Roman" w:hAnsi="Times New Roman" w:cs="Times New Roman"/>
          <w:bCs/>
          <w:iCs/>
          <w:sz w:val="26"/>
          <w:szCs w:val="26"/>
          <w:lang w:val="vi-VN"/>
        </w:rPr>
      </w:pPr>
      <w:r w:rsidRPr="007833B5">
        <w:rPr>
          <w:rFonts w:ascii="Times New Roman" w:hAnsi="Times New Roman" w:cs="Times New Roman"/>
          <w:bCs/>
          <w:iCs/>
          <w:sz w:val="26"/>
          <w:szCs w:val="26"/>
          <w:lang w:val="vi-VN"/>
        </w:rPr>
        <w:t>Một khía c</w:t>
      </w:r>
      <w:r w:rsidRPr="00282727">
        <w:rPr>
          <w:rFonts w:ascii="Times New Roman" w:hAnsi="Times New Roman" w:cs="Times New Roman"/>
          <w:bCs/>
          <w:iCs/>
          <w:sz w:val="26"/>
          <w:szCs w:val="26"/>
          <w:lang w:val="vi-VN"/>
        </w:rPr>
        <w:t>ạnh quan trọng khác</w:t>
      </w:r>
      <w:r w:rsidRPr="00655BE3">
        <w:rPr>
          <w:rFonts w:ascii="Times New Roman" w:hAnsi="Times New Roman" w:cs="Times New Roman"/>
          <w:bCs/>
          <w:iCs/>
          <w:sz w:val="26"/>
          <w:szCs w:val="26"/>
          <w:lang w:val="vi-VN"/>
        </w:rPr>
        <w:t xml:space="preserve"> cần rèn luyện</w:t>
      </w:r>
      <w:r w:rsidRPr="00282727">
        <w:rPr>
          <w:rFonts w:ascii="Times New Roman" w:hAnsi="Times New Roman" w:cs="Times New Roman"/>
          <w:bCs/>
          <w:iCs/>
          <w:sz w:val="26"/>
          <w:szCs w:val="26"/>
          <w:lang w:val="vi-VN"/>
        </w:rPr>
        <w:t xml:space="preserve"> trong kỹ năng nói là giọng nói, tốc độ nói </w:t>
      </w:r>
      <w:r w:rsidRPr="008E087D">
        <w:rPr>
          <w:rFonts w:ascii="Times New Roman" w:hAnsi="Times New Roman" w:cs="Times New Roman"/>
          <w:bCs/>
          <w:iCs/>
          <w:sz w:val="26"/>
          <w:szCs w:val="26"/>
          <w:lang w:val="vi-VN"/>
        </w:rPr>
        <w:t>v</w:t>
      </w:r>
      <w:r w:rsidRPr="000C47AA">
        <w:rPr>
          <w:rFonts w:ascii="Times New Roman" w:hAnsi="Times New Roman" w:cs="Times New Roman"/>
          <w:bCs/>
          <w:iCs/>
          <w:sz w:val="26"/>
          <w:szCs w:val="26"/>
          <w:lang w:val="vi-VN"/>
        </w:rPr>
        <w:t>à</w:t>
      </w:r>
      <w:r w:rsidRPr="00282727">
        <w:rPr>
          <w:rFonts w:ascii="Times New Roman" w:hAnsi="Times New Roman" w:cs="Times New Roman"/>
          <w:bCs/>
          <w:iCs/>
          <w:sz w:val="26"/>
          <w:szCs w:val="26"/>
          <w:lang w:val="vi-VN"/>
        </w:rPr>
        <w:t xml:space="preserve"> </w:t>
      </w:r>
      <w:r w:rsidRPr="00C34E23">
        <w:rPr>
          <w:rFonts w:ascii="Times New Roman" w:hAnsi="Times New Roman" w:cs="Times New Roman"/>
          <w:bCs/>
          <w:iCs/>
          <w:sz w:val="26"/>
          <w:szCs w:val="26"/>
          <w:lang w:val="vi-VN"/>
        </w:rPr>
        <w:t>khả năng biểu đạt</w:t>
      </w:r>
      <w:r w:rsidRPr="00810586">
        <w:rPr>
          <w:rFonts w:ascii="Times New Roman" w:hAnsi="Times New Roman" w:cs="Times New Roman"/>
          <w:bCs/>
          <w:iCs/>
          <w:sz w:val="26"/>
          <w:szCs w:val="26"/>
          <w:lang w:val="vi-VN"/>
        </w:rPr>
        <w:t xml:space="preserve"> khi nói</w:t>
      </w:r>
      <w:r w:rsidRPr="008E087D">
        <w:rPr>
          <w:rFonts w:ascii="Times New Roman" w:hAnsi="Times New Roman" w:cs="Times New Roman"/>
          <w:bCs/>
          <w:iCs/>
          <w:sz w:val="26"/>
          <w:szCs w:val="26"/>
          <w:lang w:val="vi-VN"/>
        </w:rPr>
        <w:t>.</w:t>
      </w:r>
      <w:r w:rsidRPr="000C47AA">
        <w:rPr>
          <w:rFonts w:ascii="Times New Roman" w:hAnsi="Times New Roman" w:cs="Times New Roman"/>
          <w:bCs/>
          <w:iCs/>
          <w:sz w:val="26"/>
          <w:szCs w:val="26"/>
          <w:lang w:val="vi-VN"/>
        </w:rPr>
        <w:t xml:space="preserve"> </w:t>
      </w:r>
      <w:r w:rsidRPr="008D500D">
        <w:rPr>
          <w:rFonts w:ascii="Times New Roman" w:hAnsi="Times New Roman" w:cs="Times New Roman"/>
          <w:bCs/>
          <w:iCs/>
          <w:sz w:val="26"/>
          <w:szCs w:val="26"/>
          <w:lang w:val="vi-VN"/>
        </w:rPr>
        <w:t xml:space="preserve">Toàn bộ các vấn đề này đều có thể </w:t>
      </w:r>
      <w:r w:rsidRPr="008D5999">
        <w:rPr>
          <w:rFonts w:ascii="Times New Roman" w:hAnsi="Times New Roman" w:cs="Times New Roman"/>
          <w:bCs/>
          <w:iCs/>
          <w:sz w:val="26"/>
          <w:szCs w:val="26"/>
          <w:lang w:val="vi-VN"/>
        </w:rPr>
        <w:t>rèn luyện và cải thiện</w:t>
      </w:r>
      <w:r w:rsidRPr="008D500D">
        <w:rPr>
          <w:rFonts w:ascii="Times New Roman" w:hAnsi="Times New Roman" w:cs="Times New Roman"/>
          <w:bCs/>
          <w:iCs/>
          <w:sz w:val="26"/>
          <w:szCs w:val="26"/>
          <w:lang w:val="vi-VN"/>
        </w:rPr>
        <w:t xml:space="preserve"> vì bản chất </w:t>
      </w:r>
      <w:r w:rsidRPr="008E7741">
        <w:rPr>
          <w:rFonts w:ascii="Times New Roman" w:hAnsi="Times New Roman" w:cs="Times New Roman"/>
          <w:bCs/>
          <w:iCs/>
          <w:sz w:val="26"/>
          <w:szCs w:val="26"/>
          <w:lang w:val="vi-VN"/>
        </w:rPr>
        <w:t xml:space="preserve">các yếu tố này đều hình thành trên cơ sở </w:t>
      </w:r>
      <w:r w:rsidRPr="00CB750C">
        <w:rPr>
          <w:rFonts w:ascii="Times New Roman" w:hAnsi="Times New Roman" w:cs="Times New Roman"/>
          <w:bCs/>
          <w:iCs/>
          <w:sz w:val="26"/>
          <w:szCs w:val="26"/>
          <w:lang w:val="vi-VN"/>
        </w:rPr>
        <w:t>thói quen</w:t>
      </w:r>
      <w:r w:rsidRPr="00351F4B">
        <w:rPr>
          <w:rFonts w:ascii="Times New Roman" w:hAnsi="Times New Roman" w:cs="Times New Roman"/>
          <w:bCs/>
          <w:iCs/>
          <w:sz w:val="26"/>
          <w:szCs w:val="26"/>
          <w:lang w:val="vi-VN"/>
        </w:rPr>
        <w:t xml:space="preserve">. </w:t>
      </w:r>
      <w:r w:rsidRPr="00C7640F">
        <w:rPr>
          <w:rFonts w:ascii="Times New Roman" w:hAnsi="Times New Roman" w:cs="Times New Roman"/>
          <w:bCs/>
          <w:iCs/>
          <w:sz w:val="26"/>
          <w:szCs w:val="26"/>
          <w:lang w:val="vi-VN"/>
        </w:rPr>
        <w:t xml:space="preserve">04 năm </w:t>
      </w:r>
      <w:r w:rsidRPr="00892FC3">
        <w:rPr>
          <w:rFonts w:ascii="Times New Roman" w:hAnsi="Times New Roman" w:cs="Times New Roman"/>
          <w:bCs/>
          <w:iCs/>
          <w:sz w:val="26"/>
          <w:szCs w:val="26"/>
          <w:lang w:val="vi-VN"/>
        </w:rPr>
        <w:t xml:space="preserve">trên </w:t>
      </w:r>
      <w:r>
        <w:rPr>
          <w:rFonts w:ascii="Times New Roman" w:eastAsia="Malgun Gothic" w:hAnsi="Times New Roman" w:cs="Times New Roman"/>
          <w:bCs/>
          <w:iCs/>
          <w:sz w:val="26"/>
          <w:szCs w:val="26"/>
          <w:lang w:val="vi-VN" w:eastAsia="ko-KR"/>
        </w:rPr>
        <w:t>“</w:t>
      </w:r>
      <w:r w:rsidRPr="00892FC3">
        <w:rPr>
          <w:rFonts w:ascii="Times New Roman" w:hAnsi="Times New Roman" w:cs="Times New Roman"/>
          <w:bCs/>
          <w:iCs/>
          <w:sz w:val="26"/>
          <w:szCs w:val="26"/>
          <w:lang w:val="vi-VN"/>
        </w:rPr>
        <w:t>ghế nhà trường</w:t>
      </w:r>
      <w:r>
        <w:rPr>
          <w:rFonts w:ascii="Times New Roman" w:eastAsia="Malgun Gothic" w:hAnsi="Times New Roman" w:cs="Times New Roman"/>
          <w:bCs/>
          <w:iCs/>
          <w:sz w:val="26"/>
          <w:szCs w:val="26"/>
          <w:lang w:val="vi-VN" w:eastAsia="ko-KR"/>
        </w:rPr>
        <w:t>”</w:t>
      </w:r>
      <w:r w:rsidRPr="00A77876">
        <w:rPr>
          <w:rFonts w:ascii="Times New Roman" w:hAnsi="Times New Roman" w:cs="Times New Roman"/>
          <w:bCs/>
          <w:iCs/>
          <w:sz w:val="26"/>
          <w:szCs w:val="26"/>
          <w:lang w:val="vi-VN"/>
        </w:rPr>
        <w:t xml:space="preserve"> là một khoảng thời gian </w:t>
      </w:r>
      <w:r w:rsidRPr="00A32608">
        <w:rPr>
          <w:rFonts w:ascii="Times New Roman" w:hAnsi="Times New Roman" w:cs="Times New Roman"/>
          <w:bCs/>
          <w:iCs/>
          <w:sz w:val="26"/>
          <w:szCs w:val="26"/>
          <w:lang w:val="vi-VN"/>
        </w:rPr>
        <w:t>đủ</w:t>
      </w:r>
      <w:r>
        <w:rPr>
          <w:rFonts w:ascii="Times New Roman" w:eastAsia="Malgun Gothic" w:hAnsi="Times New Roman" w:cs="Times New Roman" w:hint="eastAsia"/>
          <w:bCs/>
          <w:iCs/>
          <w:sz w:val="26"/>
          <w:szCs w:val="26"/>
          <w:lang w:val="vi-VN" w:eastAsia="ko-KR"/>
        </w:rPr>
        <w:t xml:space="preserve"> dài</w:t>
      </w:r>
      <w:r w:rsidRPr="00A32608">
        <w:rPr>
          <w:rFonts w:ascii="Times New Roman" w:hAnsi="Times New Roman" w:cs="Times New Roman"/>
          <w:bCs/>
          <w:iCs/>
          <w:sz w:val="26"/>
          <w:szCs w:val="26"/>
          <w:lang w:val="vi-VN"/>
        </w:rPr>
        <w:t xml:space="preserve"> để </w:t>
      </w:r>
      <w:r w:rsidRPr="00ED54EF">
        <w:rPr>
          <w:rFonts w:ascii="Times New Roman" w:hAnsi="Times New Roman" w:cs="Times New Roman"/>
          <w:bCs/>
          <w:iCs/>
          <w:sz w:val="26"/>
          <w:szCs w:val="26"/>
          <w:lang w:val="vi-VN"/>
        </w:rPr>
        <w:t>cải thiện các vấn đề này.</w:t>
      </w:r>
      <w:r w:rsidRPr="00940199">
        <w:rPr>
          <w:rFonts w:ascii="Times New Roman" w:hAnsi="Times New Roman" w:cs="Times New Roman"/>
          <w:bCs/>
          <w:iCs/>
          <w:sz w:val="26"/>
          <w:szCs w:val="26"/>
          <w:lang w:val="vi-VN"/>
        </w:rPr>
        <w:t xml:space="preserve"> </w:t>
      </w:r>
      <w:r w:rsidRPr="0021153D">
        <w:rPr>
          <w:rFonts w:ascii="Times New Roman" w:hAnsi="Times New Roman" w:cs="Times New Roman"/>
          <w:bCs/>
          <w:iCs/>
          <w:sz w:val="26"/>
          <w:szCs w:val="26"/>
          <w:lang w:val="vi-VN"/>
        </w:rPr>
        <w:t>Vấn đề</w:t>
      </w:r>
      <w:r w:rsidRPr="00263B1B">
        <w:rPr>
          <w:rFonts w:ascii="Times New Roman" w:hAnsi="Times New Roman" w:cs="Times New Roman"/>
          <w:bCs/>
          <w:iCs/>
          <w:sz w:val="26"/>
          <w:szCs w:val="26"/>
          <w:lang w:val="vi-VN"/>
        </w:rPr>
        <w:t xml:space="preserve"> đáng lưu t</w:t>
      </w:r>
      <w:r w:rsidRPr="00C152C2">
        <w:rPr>
          <w:rFonts w:ascii="Times New Roman" w:hAnsi="Times New Roman" w:cs="Times New Roman"/>
          <w:bCs/>
          <w:iCs/>
          <w:sz w:val="26"/>
          <w:szCs w:val="26"/>
          <w:lang w:val="vi-VN"/>
        </w:rPr>
        <w:t>âm</w:t>
      </w:r>
      <w:r w:rsidRPr="0021153D">
        <w:rPr>
          <w:rFonts w:ascii="Times New Roman" w:hAnsi="Times New Roman" w:cs="Times New Roman"/>
          <w:bCs/>
          <w:iCs/>
          <w:sz w:val="26"/>
          <w:szCs w:val="26"/>
          <w:lang w:val="vi-VN"/>
        </w:rPr>
        <w:t xml:space="preserve"> là</w:t>
      </w:r>
      <w:r w:rsidRPr="00753840">
        <w:rPr>
          <w:rFonts w:ascii="Times New Roman" w:hAnsi="Times New Roman" w:cs="Times New Roman"/>
          <w:bCs/>
          <w:iCs/>
          <w:sz w:val="26"/>
          <w:szCs w:val="26"/>
          <w:lang w:val="vi-VN"/>
        </w:rPr>
        <w:t xml:space="preserve"> cần</w:t>
      </w:r>
      <w:r w:rsidRPr="0021153D">
        <w:rPr>
          <w:rFonts w:ascii="Times New Roman" w:hAnsi="Times New Roman" w:cs="Times New Roman"/>
          <w:bCs/>
          <w:iCs/>
          <w:sz w:val="26"/>
          <w:szCs w:val="26"/>
          <w:lang w:val="vi-VN"/>
        </w:rPr>
        <w:t xml:space="preserve"> phải</w:t>
      </w:r>
      <w:r w:rsidRPr="00C152C2">
        <w:rPr>
          <w:rFonts w:ascii="Times New Roman" w:hAnsi="Times New Roman" w:cs="Times New Roman"/>
          <w:bCs/>
          <w:iCs/>
          <w:sz w:val="26"/>
          <w:szCs w:val="26"/>
          <w:lang w:val="vi-VN"/>
        </w:rPr>
        <w:t xml:space="preserve"> có chương tr</w:t>
      </w:r>
      <w:r w:rsidRPr="00B76790">
        <w:rPr>
          <w:rFonts w:ascii="Times New Roman" w:hAnsi="Times New Roman" w:cs="Times New Roman"/>
          <w:bCs/>
          <w:iCs/>
          <w:sz w:val="26"/>
          <w:szCs w:val="26"/>
          <w:lang w:val="vi-VN"/>
        </w:rPr>
        <w:t>ình</w:t>
      </w:r>
      <w:r w:rsidRPr="0021153D">
        <w:rPr>
          <w:rFonts w:ascii="Times New Roman" w:hAnsi="Times New Roman" w:cs="Times New Roman"/>
          <w:bCs/>
          <w:iCs/>
          <w:sz w:val="26"/>
          <w:szCs w:val="26"/>
          <w:lang w:val="vi-VN"/>
        </w:rPr>
        <w:t xml:space="preserve"> đào tạo</w:t>
      </w:r>
      <w:r w:rsidRPr="00532E40">
        <w:rPr>
          <w:rFonts w:ascii="Times New Roman" w:hAnsi="Times New Roman" w:cs="Times New Roman"/>
          <w:bCs/>
          <w:iCs/>
          <w:sz w:val="26"/>
          <w:szCs w:val="26"/>
          <w:lang w:val="vi-VN"/>
        </w:rPr>
        <w:t xml:space="preserve"> chuyên về kỹ năng nói</w:t>
      </w:r>
      <w:r w:rsidRPr="00B76790">
        <w:rPr>
          <w:rFonts w:ascii="Times New Roman" w:hAnsi="Times New Roman" w:cs="Times New Roman"/>
          <w:bCs/>
          <w:iCs/>
          <w:sz w:val="26"/>
          <w:szCs w:val="26"/>
          <w:lang w:val="vi-VN"/>
        </w:rPr>
        <w:t xml:space="preserve"> </w:t>
      </w:r>
      <w:r w:rsidRPr="00C71C64">
        <w:rPr>
          <w:rFonts w:ascii="Times New Roman" w:hAnsi="Times New Roman" w:cs="Times New Roman"/>
          <w:bCs/>
          <w:iCs/>
          <w:sz w:val="26"/>
          <w:szCs w:val="26"/>
          <w:lang w:val="vi-VN"/>
        </w:rPr>
        <w:t xml:space="preserve">từ sớm </w:t>
      </w:r>
      <w:r w:rsidRPr="0021153D">
        <w:rPr>
          <w:rFonts w:ascii="Times New Roman" w:hAnsi="Times New Roman" w:cs="Times New Roman"/>
          <w:bCs/>
          <w:iCs/>
          <w:sz w:val="26"/>
          <w:szCs w:val="26"/>
          <w:lang w:val="vi-VN"/>
        </w:rPr>
        <w:t xml:space="preserve">để </w:t>
      </w:r>
      <w:r>
        <w:rPr>
          <w:rFonts w:ascii="Times New Roman" w:eastAsia="Malgun Gothic" w:hAnsi="Times New Roman" w:cs="Times New Roman" w:hint="eastAsia"/>
          <w:bCs/>
          <w:iCs/>
          <w:sz w:val="26"/>
          <w:szCs w:val="26"/>
          <w:lang w:val="vi-VN" w:eastAsia="ko-KR"/>
        </w:rPr>
        <w:t xml:space="preserve">sinh viên </w:t>
      </w:r>
      <w:r w:rsidRPr="0021153D">
        <w:rPr>
          <w:rFonts w:ascii="Times New Roman" w:hAnsi="Times New Roman" w:cs="Times New Roman"/>
          <w:bCs/>
          <w:iCs/>
          <w:sz w:val="26"/>
          <w:szCs w:val="26"/>
          <w:lang w:val="vi-VN"/>
        </w:rPr>
        <w:t xml:space="preserve">có thể </w:t>
      </w:r>
      <w:r w:rsidRPr="007E51A3">
        <w:rPr>
          <w:rFonts w:ascii="Times New Roman" w:hAnsi="Times New Roman" w:cs="Times New Roman"/>
          <w:bCs/>
          <w:iCs/>
          <w:sz w:val="26"/>
          <w:szCs w:val="26"/>
          <w:lang w:val="vi-VN"/>
        </w:rPr>
        <w:t>nhìn nhận</w:t>
      </w:r>
      <w:r w:rsidRPr="00166AE2">
        <w:rPr>
          <w:rFonts w:ascii="Times New Roman" w:hAnsi="Times New Roman" w:cs="Times New Roman"/>
          <w:bCs/>
          <w:iCs/>
          <w:sz w:val="26"/>
          <w:szCs w:val="26"/>
          <w:lang w:val="vi-VN"/>
        </w:rPr>
        <w:t xml:space="preserve"> và phát hiện c</w:t>
      </w:r>
      <w:r w:rsidRPr="00435886">
        <w:rPr>
          <w:rFonts w:ascii="Times New Roman" w:hAnsi="Times New Roman" w:cs="Times New Roman"/>
          <w:bCs/>
          <w:iCs/>
          <w:sz w:val="26"/>
          <w:szCs w:val="26"/>
          <w:lang w:val="vi-VN"/>
        </w:rPr>
        <w:t xml:space="preserve">ác vấn đề </w:t>
      </w:r>
      <w:r w:rsidRPr="00753840">
        <w:rPr>
          <w:rFonts w:ascii="Times New Roman" w:hAnsi="Times New Roman" w:cs="Times New Roman"/>
          <w:bCs/>
          <w:iCs/>
          <w:sz w:val="26"/>
          <w:szCs w:val="26"/>
          <w:lang w:val="vi-VN"/>
        </w:rPr>
        <w:t>cần cải thiện thêm đối với giọng nói của mình</w:t>
      </w:r>
      <w:r w:rsidRPr="00A97391">
        <w:rPr>
          <w:rFonts w:ascii="Times New Roman" w:hAnsi="Times New Roman" w:cs="Times New Roman"/>
          <w:bCs/>
          <w:iCs/>
          <w:sz w:val="26"/>
          <w:szCs w:val="26"/>
          <w:lang w:val="vi-VN"/>
        </w:rPr>
        <w:t xml:space="preserve">, từ đó có thể </w:t>
      </w:r>
      <w:r w:rsidRPr="00753840">
        <w:rPr>
          <w:rFonts w:ascii="Times New Roman" w:hAnsi="Times New Roman" w:cs="Times New Roman"/>
          <w:bCs/>
          <w:iCs/>
          <w:sz w:val="26"/>
          <w:szCs w:val="26"/>
          <w:lang w:val="vi-VN"/>
        </w:rPr>
        <w:t>thay đổi các thói quen cũ, hình thành các thói quen mới</w:t>
      </w:r>
      <w:r w:rsidRPr="00C27205">
        <w:rPr>
          <w:rFonts w:ascii="Times New Roman" w:hAnsi="Times New Roman" w:cs="Times New Roman"/>
          <w:bCs/>
          <w:iCs/>
          <w:sz w:val="26"/>
          <w:szCs w:val="26"/>
          <w:lang w:val="vi-VN"/>
        </w:rPr>
        <w:t xml:space="preserve"> để phát triển kỹ năng nói của mình một các</w:t>
      </w:r>
      <w:r w:rsidRPr="00D46AEE">
        <w:rPr>
          <w:rFonts w:ascii="Times New Roman" w:hAnsi="Times New Roman" w:cs="Times New Roman"/>
          <w:bCs/>
          <w:iCs/>
          <w:sz w:val="26"/>
          <w:szCs w:val="26"/>
          <w:lang w:val="vi-VN"/>
        </w:rPr>
        <w:t>h</w:t>
      </w:r>
      <w:r w:rsidRPr="00753840">
        <w:rPr>
          <w:rFonts w:ascii="Times New Roman" w:hAnsi="Times New Roman" w:cs="Times New Roman"/>
          <w:bCs/>
          <w:iCs/>
          <w:sz w:val="26"/>
          <w:szCs w:val="26"/>
          <w:lang w:val="vi-VN"/>
        </w:rPr>
        <w:t xml:space="preserve"> </w:t>
      </w:r>
      <w:r w:rsidRPr="00610E5B">
        <w:rPr>
          <w:rFonts w:ascii="Times New Roman" w:hAnsi="Times New Roman" w:cs="Times New Roman"/>
          <w:bCs/>
          <w:iCs/>
          <w:sz w:val="26"/>
          <w:szCs w:val="26"/>
          <w:lang w:val="vi-VN"/>
        </w:rPr>
        <w:t>tốt hơn.</w:t>
      </w:r>
    </w:p>
    <w:p w14:paraId="0E719E06" w14:textId="77777777" w:rsidR="004417FA" w:rsidRPr="002C0629" w:rsidRDefault="004417FA" w:rsidP="004417FA">
      <w:pPr>
        <w:pStyle w:val="ListParagraph"/>
        <w:spacing w:before="120" w:after="0" w:line="23" w:lineRule="atLeast"/>
        <w:ind w:left="0" w:firstLine="709"/>
        <w:contextualSpacing w:val="0"/>
        <w:jc w:val="both"/>
        <w:rPr>
          <w:rFonts w:ascii="Times New Roman" w:hAnsi="Times New Roman" w:cs="Times New Roman"/>
          <w:bCs/>
          <w:iCs/>
          <w:sz w:val="26"/>
          <w:szCs w:val="26"/>
          <w:lang w:val="vi-VN"/>
        </w:rPr>
      </w:pPr>
      <w:r w:rsidRPr="007833B5">
        <w:rPr>
          <w:rFonts w:ascii="Times New Roman" w:hAnsi="Times New Roman" w:cs="Times New Roman"/>
          <w:bCs/>
          <w:iCs/>
          <w:sz w:val="26"/>
          <w:szCs w:val="26"/>
          <w:lang w:val="vi-VN"/>
        </w:rPr>
        <w:t>Đối với</w:t>
      </w:r>
      <w:r w:rsidRPr="00175AA6">
        <w:rPr>
          <w:rFonts w:ascii="Times New Roman" w:hAnsi="Times New Roman" w:cs="Times New Roman"/>
          <w:bCs/>
          <w:iCs/>
          <w:sz w:val="26"/>
          <w:szCs w:val="26"/>
          <w:lang w:val="vi-VN"/>
        </w:rPr>
        <w:t xml:space="preserve"> kỹ năng vi</w:t>
      </w:r>
      <w:r w:rsidRPr="00BA79E9">
        <w:rPr>
          <w:rFonts w:ascii="Times New Roman" w:hAnsi="Times New Roman" w:cs="Times New Roman"/>
          <w:bCs/>
          <w:iCs/>
          <w:sz w:val="26"/>
          <w:szCs w:val="26"/>
          <w:lang w:val="vi-VN"/>
        </w:rPr>
        <w:t>ết,</w:t>
      </w:r>
      <w:r w:rsidRPr="00D3775E">
        <w:rPr>
          <w:rFonts w:ascii="Times New Roman" w:hAnsi="Times New Roman" w:cs="Times New Roman"/>
          <w:bCs/>
          <w:iCs/>
          <w:sz w:val="26"/>
          <w:szCs w:val="26"/>
          <w:lang w:val="vi-VN"/>
        </w:rPr>
        <w:t xml:space="preserve"> hình thức viết</w:t>
      </w:r>
      <w:r w:rsidRPr="00746CB4">
        <w:rPr>
          <w:rFonts w:ascii="Times New Roman" w:hAnsi="Times New Roman" w:cs="Times New Roman"/>
          <w:bCs/>
          <w:iCs/>
          <w:sz w:val="26"/>
          <w:szCs w:val="26"/>
          <w:lang w:val="vi-VN"/>
        </w:rPr>
        <w:t xml:space="preserve"> không thể hiện thông qua âm thanh</w:t>
      </w:r>
      <w:r w:rsidRPr="009623CC">
        <w:rPr>
          <w:rFonts w:ascii="Times New Roman" w:hAnsi="Times New Roman" w:cs="Times New Roman"/>
          <w:bCs/>
          <w:iCs/>
          <w:sz w:val="26"/>
          <w:szCs w:val="26"/>
          <w:lang w:val="vi-VN"/>
        </w:rPr>
        <w:t xml:space="preserve"> </w:t>
      </w:r>
      <w:r w:rsidRPr="00BB2B4E">
        <w:rPr>
          <w:rFonts w:ascii="Times New Roman" w:hAnsi="Times New Roman" w:cs="Times New Roman"/>
          <w:bCs/>
          <w:iCs/>
          <w:sz w:val="26"/>
          <w:szCs w:val="26"/>
          <w:lang w:val="vi-VN"/>
        </w:rPr>
        <w:t xml:space="preserve">mà </w:t>
      </w:r>
      <w:r w:rsidRPr="009623CC">
        <w:rPr>
          <w:rFonts w:ascii="Times New Roman" w:hAnsi="Times New Roman" w:cs="Times New Roman"/>
          <w:bCs/>
          <w:iCs/>
          <w:sz w:val="26"/>
          <w:szCs w:val="26"/>
          <w:lang w:val="vi-VN"/>
        </w:rPr>
        <w:t>thể hiện bằng hình thức văn bả</w:t>
      </w:r>
      <w:r w:rsidRPr="008C4F2F">
        <w:rPr>
          <w:rFonts w:ascii="Times New Roman" w:hAnsi="Times New Roman" w:cs="Times New Roman"/>
          <w:bCs/>
          <w:iCs/>
          <w:sz w:val="26"/>
          <w:szCs w:val="26"/>
          <w:lang w:val="vi-VN"/>
        </w:rPr>
        <w:t>n</w:t>
      </w:r>
      <w:r>
        <w:rPr>
          <w:rFonts w:ascii="Times New Roman" w:eastAsia="Malgun Gothic" w:hAnsi="Times New Roman" w:cs="Times New Roman" w:hint="eastAsia"/>
          <w:bCs/>
          <w:iCs/>
          <w:sz w:val="26"/>
          <w:szCs w:val="26"/>
          <w:lang w:val="vi-VN" w:eastAsia="ko-KR"/>
        </w:rPr>
        <w:t>.</w:t>
      </w:r>
      <w:r w:rsidRPr="000B1EF2">
        <w:rPr>
          <w:rFonts w:ascii="Times New Roman" w:hAnsi="Times New Roman" w:cs="Times New Roman"/>
          <w:bCs/>
          <w:iCs/>
          <w:sz w:val="26"/>
          <w:szCs w:val="26"/>
          <w:lang w:val="vi-VN"/>
        </w:rPr>
        <w:t xml:space="preserve">  </w:t>
      </w:r>
      <w:r>
        <w:rPr>
          <w:rFonts w:ascii="Times New Roman" w:eastAsia="Malgun Gothic" w:hAnsi="Times New Roman" w:cs="Times New Roman" w:hint="eastAsia"/>
          <w:bCs/>
          <w:iCs/>
          <w:sz w:val="26"/>
          <w:szCs w:val="26"/>
          <w:lang w:val="vi-VN" w:eastAsia="ko-KR"/>
        </w:rPr>
        <w:t xml:space="preserve">Do </w:t>
      </w:r>
      <w:r w:rsidRPr="000B1EF2">
        <w:rPr>
          <w:rFonts w:ascii="Times New Roman" w:hAnsi="Times New Roman" w:cs="Times New Roman"/>
          <w:bCs/>
          <w:iCs/>
          <w:sz w:val="26"/>
          <w:szCs w:val="26"/>
          <w:lang w:val="vi-VN"/>
        </w:rPr>
        <w:t xml:space="preserve">vậy, trình bày văn bản </w:t>
      </w:r>
      <w:r w:rsidRPr="00201901">
        <w:rPr>
          <w:rFonts w:ascii="Times New Roman" w:hAnsi="Times New Roman" w:cs="Times New Roman"/>
          <w:bCs/>
          <w:iCs/>
          <w:sz w:val="26"/>
          <w:szCs w:val="26"/>
          <w:lang w:val="vi-VN"/>
        </w:rPr>
        <w:t xml:space="preserve">là </w:t>
      </w:r>
      <w:r w:rsidRPr="00C26D9C">
        <w:rPr>
          <w:rFonts w:ascii="Times New Roman" w:hAnsi="Times New Roman" w:cs="Times New Roman"/>
          <w:bCs/>
          <w:iCs/>
          <w:sz w:val="26"/>
          <w:szCs w:val="26"/>
          <w:lang w:val="vi-VN"/>
        </w:rPr>
        <w:t xml:space="preserve">một kỹ năng </w:t>
      </w:r>
      <w:r w:rsidRPr="00465664">
        <w:rPr>
          <w:rFonts w:ascii="Times New Roman" w:hAnsi="Times New Roman" w:cs="Times New Roman"/>
          <w:bCs/>
          <w:iCs/>
          <w:sz w:val="26"/>
          <w:szCs w:val="26"/>
          <w:lang w:val="vi-VN"/>
        </w:rPr>
        <w:t>quan trọng cần rèn luy</w:t>
      </w:r>
      <w:r w:rsidRPr="00911B7B">
        <w:rPr>
          <w:rFonts w:ascii="Times New Roman" w:hAnsi="Times New Roman" w:cs="Times New Roman"/>
          <w:bCs/>
          <w:iCs/>
          <w:sz w:val="26"/>
          <w:szCs w:val="26"/>
          <w:lang w:val="vi-VN"/>
        </w:rPr>
        <w:t>ện</w:t>
      </w:r>
      <w:r w:rsidRPr="00C26D9C">
        <w:rPr>
          <w:rFonts w:ascii="Times New Roman" w:hAnsi="Times New Roman" w:cs="Times New Roman"/>
          <w:bCs/>
          <w:iCs/>
          <w:sz w:val="26"/>
          <w:szCs w:val="26"/>
          <w:lang w:val="vi-VN"/>
        </w:rPr>
        <w:t>.</w:t>
      </w:r>
      <w:r w:rsidRPr="000B10C5">
        <w:rPr>
          <w:rFonts w:ascii="Times New Roman" w:hAnsi="Times New Roman" w:cs="Times New Roman"/>
          <w:bCs/>
          <w:iCs/>
          <w:sz w:val="26"/>
          <w:szCs w:val="26"/>
          <w:lang w:val="vi-VN"/>
        </w:rPr>
        <w:t xml:space="preserve"> </w:t>
      </w:r>
      <w:r w:rsidRPr="00D46AEE">
        <w:rPr>
          <w:rFonts w:ascii="Times New Roman" w:hAnsi="Times New Roman" w:cs="Times New Roman"/>
          <w:bCs/>
          <w:iCs/>
          <w:sz w:val="26"/>
          <w:szCs w:val="26"/>
          <w:lang w:val="vi-VN"/>
        </w:rPr>
        <w:t>Thêm vào đó</w:t>
      </w:r>
      <w:r w:rsidRPr="00DD3B48">
        <w:rPr>
          <w:rFonts w:ascii="Times New Roman" w:hAnsi="Times New Roman" w:cs="Times New Roman"/>
          <w:bCs/>
          <w:iCs/>
          <w:sz w:val="26"/>
          <w:szCs w:val="26"/>
          <w:lang w:val="vi-VN"/>
        </w:rPr>
        <w:t xml:space="preserve">, </w:t>
      </w:r>
      <w:r w:rsidRPr="0000516C">
        <w:rPr>
          <w:rFonts w:ascii="Times New Roman" w:hAnsi="Times New Roman" w:cs="Times New Roman"/>
          <w:bCs/>
          <w:iCs/>
          <w:sz w:val="26"/>
          <w:szCs w:val="26"/>
          <w:lang w:val="vi-VN"/>
        </w:rPr>
        <w:t>c</w:t>
      </w:r>
      <w:r w:rsidRPr="000B10C5">
        <w:rPr>
          <w:rFonts w:ascii="Times New Roman" w:hAnsi="Times New Roman" w:cs="Times New Roman"/>
          <w:bCs/>
          <w:iCs/>
          <w:sz w:val="26"/>
          <w:szCs w:val="26"/>
          <w:lang w:val="vi-VN"/>
        </w:rPr>
        <w:t>ác văn bản liên quan</w:t>
      </w:r>
      <w:r w:rsidRPr="00804D1A">
        <w:rPr>
          <w:rFonts w:ascii="Times New Roman" w:hAnsi="Times New Roman" w:cs="Times New Roman"/>
          <w:bCs/>
          <w:iCs/>
          <w:sz w:val="26"/>
          <w:szCs w:val="26"/>
          <w:lang w:val="vi-VN"/>
        </w:rPr>
        <w:t xml:space="preserve"> trong hành nghề Luật sư thường được gửi đến các cơ quan nhà nước có thẩm quyền</w:t>
      </w:r>
      <w:r>
        <w:rPr>
          <w:rFonts w:ascii="Times New Roman" w:eastAsia="Malgun Gothic" w:hAnsi="Times New Roman" w:cs="Times New Roman" w:hint="eastAsia"/>
          <w:bCs/>
          <w:iCs/>
          <w:sz w:val="26"/>
          <w:szCs w:val="26"/>
          <w:lang w:val="vi-VN" w:eastAsia="ko-KR"/>
        </w:rPr>
        <w:t>.</w:t>
      </w:r>
      <w:r w:rsidRPr="00804D1A">
        <w:rPr>
          <w:rFonts w:ascii="Times New Roman" w:hAnsi="Times New Roman" w:cs="Times New Roman"/>
          <w:bCs/>
          <w:iCs/>
          <w:sz w:val="26"/>
          <w:szCs w:val="26"/>
          <w:lang w:val="vi-VN"/>
        </w:rPr>
        <w:t xml:space="preserve"> </w:t>
      </w:r>
      <w:r w:rsidRPr="00CD2B9B">
        <w:rPr>
          <w:rFonts w:ascii="Times New Roman" w:eastAsia="Malgun Gothic" w:hAnsi="Times New Roman" w:cs="Times New Roman"/>
          <w:bCs/>
          <w:iCs/>
          <w:sz w:val="26"/>
          <w:szCs w:val="26"/>
          <w:lang w:val="vi-VN" w:eastAsia="ko-KR"/>
        </w:rPr>
        <w:t>Đ</w:t>
      </w:r>
      <w:r w:rsidRPr="00804D1A">
        <w:rPr>
          <w:rFonts w:ascii="Times New Roman" w:hAnsi="Times New Roman" w:cs="Times New Roman"/>
          <w:bCs/>
          <w:iCs/>
          <w:sz w:val="26"/>
          <w:szCs w:val="26"/>
          <w:lang w:val="vi-VN"/>
        </w:rPr>
        <w:t xml:space="preserve">ây đều là những </w:t>
      </w:r>
      <w:r w:rsidRPr="00C14432">
        <w:rPr>
          <w:rFonts w:ascii="Times New Roman" w:hAnsi="Times New Roman" w:cs="Times New Roman"/>
          <w:bCs/>
          <w:iCs/>
          <w:sz w:val="26"/>
          <w:szCs w:val="26"/>
          <w:lang w:val="vi-VN"/>
        </w:rPr>
        <w:t>đơn vị áp dụng thể thức trình bày văn bản</w:t>
      </w:r>
      <w:r w:rsidRPr="002B2FAB">
        <w:rPr>
          <w:rFonts w:ascii="Times New Roman" w:hAnsi="Times New Roman" w:cs="Times New Roman"/>
          <w:bCs/>
          <w:iCs/>
          <w:sz w:val="26"/>
          <w:szCs w:val="26"/>
          <w:lang w:val="vi-VN"/>
        </w:rPr>
        <w:t xml:space="preserve"> </w:t>
      </w:r>
      <w:r w:rsidRPr="003B53F3">
        <w:rPr>
          <w:rFonts w:ascii="Times New Roman" w:hAnsi="Times New Roman" w:cs="Times New Roman"/>
          <w:bCs/>
          <w:iCs/>
          <w:sz w:val="26"/>
          <w:szCs w:val="26"/>
          <w:lang w:val="vi-VN"/>
        </w:rPr>
        <w:t xml:space="preserve">nên việc nắm bắt về kỹ năng trình bày văn bản cũng </w:t>
      </w:r>
      <w:r w:rsidRPr="00DD3B48">
        <w:rPr>
          <w:rFonts w:ascii="Times New Roman" w:hAnsi="Times New Roman" w:cs="Times New Roman"/>
          <w:bCs/>
          <w:iCs/>
          <w:sz w:val="26"/>
          <w:szCs w:val="26"/>
          <w:lang w:val="vi-VN"/>
        </w:rPr>
        <w:t>là một yêu cầu</w:t>
      </w:r>
      <w:r w:rsidRPr="0000516C">
        <w:rPr>
          <w:rFonts w:ascii="Times New Roman" w:hAnsi="Times New Roman" w:cs="Times New Roman"/>
          <w:bCs/>
          <w:iCs/>
          <w:sz w:val="26"/>
          <w:szCs w:val="26"/>
          <w:lang w:val="vi-VN"/>
        </w:rPr>
        <w:t xml:space="preserve"> bắt buộc.</w:t>
      </w:r>
      <w:r w:rsidRPr="00AB40BF">
        <w:rPr>
          <w:rFonts w:ascii="Times New Roman" w:hAnsi="Times New Roman" w:cs="Times New Roman"/>
          <w:bCs/>
          <w:iCs/>
          <w:sz w:val="26"/>
          <w:szCs w:val="26"/>
          <w:lang w:val="vi-VN"/>
        </w:rPr>
        <w:t xml:space="preserve"> Hiện nay, đã có hướng dẫn rất cụ thể và chi tiết liên quan đến thể thức trình bày văn bản </w:t>
      </w:r>
      <w:r w:rsidRPr="006B2A05">
        <w:rPr>
          <w:rFonts w:ascii="Times New Roman" w:hAnsi="Times New Roman" w:cs="Times New Roman"/>
          <w:bCs/>
          <w:iCs/>
          <w:sz w:val="26"/>
          <w:szCs w:val="26"/>
          <w:lang w:val="vi-VN"/>
        </w:rPr>
        <w:t xml:space="preserve">tại </w:t>
      </w:r>
      <w:r w:rsidRPr="00E1345B">
        <w:rPr>
          <w:rFonts w:ascii="Times New Roman" w:hAnsi="Times New Roman" w:cs="Times New Roman"/>
          <w:bCs/>
          <w:iCs/>
          <w:sz w:val="26"/>
          <w:szCs w:val="26"/>
          <w:lang w:val="vi-VN"/>
        </w:rPr>
        <w:t xml:space="preserve">Phụ lục </w:t>
      </w:r>
      <w:r>
        <w:rPr>
          <w:rFonts w:ascii="Times New Roman" w:eastAsia="Malgun Gothic" w:hAnsi="Times New Roman" w:cs="Times New Roman" w:hint="eastAsia"/>
          <w:bCs/>
          <w:iCs/>
          <w:sz w:val="26"/>
          <w:szCs w:val="26"/>
          <w:lang w:val="vi-VN" w:eastAsia="ko-KR"/>
        </w:rPr>
        <w:t>I</w:t>
      </w:r>
      <w:r w:rsidRPr="00E1345B">
        <w:rPr>
          <w:rFonts w:ascii="Times New Roman" w:hAnsi="Times New Roman" w:cs="Times New Roman"/>
          <w:bCs/>
          <w:iCs/>
          <w:sz w:val="26"/>
          <w:szCs w:val="26"/>
          <w:lang w:val="vi-VN"/>
        </w:rPr>
        <w:t xml:space="preserve"> kèm theo </w:t>
      </w:r>
      <w:r w:rsidRPr="004E7520">
        <w:rPr>
          <w:rFonts w:ascii="Times New Roman" w:hAnsi="Times New Roman" w:cs="Times New Roman"/>
          <w:bCs/>
          <w:iCs/>
          <w:sz w:val="26"/>
          <w:szCs w:val="26"/>
          <w:lang w:val="vi-VN"/>
        </w:rPr>
        <w:t>Nghị định số 30/2020/NĐ-CP ngày 05/03/2020 về Công tác văn th</w:t>
      </w:r>
      <w:r w:rsidRPr="00314B69">
        <w:rPr>
          <w:rFonts w:ascii="Times New Roman" w:hAnsi="Times New Roman" w:cs="Times New Roman"/>
          <w:bCs/>
          <w:iCs/>
          <w:sz w:val="26"/>
          <w:szCs w:val="26"/>
          <w:lang w:val="vi-VN"/>
        </w:rPr>
        <w:t>ư</w:t>
      </w:r>
      <w:r>
        <w:rPr>
          <w:rFonts w:ascii="Times New Roman" w:eastAsia="Malgun Gothic" w:hAnsi="Times New Roman" w:cs="Times New Roman" w:hint="eastAsia"/>
          <w:bCs/>
          <w:iCs/>
          <w:sz w:val="26"/>
          <w:szCs w:val="26"/>
          <w:lang w:val="vi-VN" w:eastAsia="ko-KR"/>
        </w:rPr>
        <w:t>.</w:t>
      </w:r>
      <w:r w:rsidRPr="002E239E">
        <w:rPr>
          <w:rFonts w:ascii="Times New Roman" w:hAnsi="Times New Roman" w:cs="Times New Roman"/>
          <w:bCs/>
          <w:iCs/>
          <w:sz w:val="26"/>
          <w:szCs w:val="26"/>
          <w:lang w:val="vi-VN"/>
        </w:rPr>
        <w:t xml:space="preserve"> </w:t>
      </w:r>
      <w:r>
        <w:rPr>
          <w:rFonts w:ascii="Times New Roman" w:eastAsia="Malgun Gothic" w:hAnsi="Times New Roman" w:cs="Times New Roman" w:hint="eastAsia"/>
          <w:bCs/>
          <w:iCs/>
          <w:sz w:val="26"/>
          <w:szCs w:val="26"/>
          <w:lang w:val="vi-VN" w:eastAsia="ko-KR"/>
        </w:rPr>
        <w:t xml:space="preserve">Ngoài ra, trong </w:t>
      </w:r>
      <w:r w:rsidRPr="002E239E">
        <w:rPr>
          <w:rFonts w:ascii="Times New Roman" w:hAnsi="Times New Roman" w:cs="Times New Roman"/>
          <w:bCs/>
          <w:iCs/>
          <w:sz w:val="26"/>
          <w:szCs w:val="26"/>
          <w:lang w:val="vi-VN"/>
        </w:rPr>
        <w:t>chương trình</w:t>
      </w:r>
      <w:r w:rsidRPr="006C6B73">
        <w:rPr>
          <w:rFonts w:ascii="Times New Roman" w:hAnsi="Times New Roman" w:cs="Times New Roman"/>
          <w:bCs/>
          <w:iCs/>
          <w:sz w:val="26"/>
          <w:szCs w:val="26"/>
          <w:lang w:val="vi-VN"/>
        </w:rPr>
        <w:t xml:space="preserve"> đào tạo </w:t>
      </w:r>
      <w:r w:rsidRPr="00CB601F">
        <w:rPr>
          <w:rFonts w:ascii="Times New Roman" w:hAnsi="Times New Roman" w:cs="Times New Roman"/>
          <w:bCs/>
          <w:iCs/>
          <w:sz w:val="26"/>
          <w:szCs w:val="26"/>
          <w:lang w:val="vi-VN"/>
        </w:rPr>
        <w:t xml:space="preserve">của nhiều cơ sở hiện tại cũng đã </w:t>
      </w:r>
      <w:r w:rsidRPr="00713081">
        <w:rPr>
          <w:rFonts w:ascii="Times New Roman" w:eastAsia="Malgun Gothic" w:hAnsi="Times New Roman" w:cs="Times New Roman" w:hint="eastAsia"/>
          <w:bCs/>
          <w:iCs/>
          <w:sz w:val="26"/>
          <w:szCs w:val="26"/>
          <w:lang w:val="vi-VN" w:eastAsia="ko-KR"/>
        </w:rPr>
        <w:t>đ</w:t>
      </w:r>
      <w:r w:rsidRPr="00CD2B9B">
        <w:rPr>
          <w:rFonts w:ascii="Times New Roman" w:eastAsia="Malgun Gothic" w:hAnsi="Times New Roman" w:cs="Times New Roman"/>
          <w:bCs/>
          <w:iCs/>
          <w:sz w:val="26"/>
          <w:szCs w:val="26"/>
          <w:lang w:val="vi-VN" w:eastAsia="ko-KR"/>
        </w:rPr>
        <w:t>ưa vào giảng dạy</w:t>
      </w:r>
      <w:r>
        <w:rPr>
          <w:rFonts w:ascii="Calibri" w:eastAsia="Malgun Gothic" w:hAnsi="Calibri" w:cs="Calibri" w:hint="eastAsia"/>
          <w:bCs/>
          <w:iCs/>
          <w:sz w:val="26"/>
          <w:szCs w:val="26"/>
          <w:lang w:val="vi-VN" w:eastAsia="ko-KR"/>
        </w:rPr>
        <w:t xml:space="preserve"> </w:t>
      </w:r>
      <w:r w:rsidRPr="00D16669">
        <w:rPr>
          <w:rFonts w:ascii="Times New Roman" w:hAnsi="Times New Roman" w:cs="Times New Roman"/>
          <w:bCs/>
          <w:iCs/>
          <w:sz w:val="26"/>
          <w:szCs w:val="26"/>
          <w:lang w:val="vi-VN"/>
        </w:rPr>
        <w:t xml:space="preserve"> đối với môn học này</w:t>
      </w:r>
      <w:r>
        <w:rPr>
          <w:rFonts w:ascii="Times New Roman" w:eastAsia="Malgun Gothic" w:hAnsi="Times New Roman" w:cs="Times New Roman" w:hint="eastAsia"/>
          <w:bCs/>
          <w:iCs/>
          <w:sz w:val="26"/>
          <w:szCs w:val="26"/>
          <w:lang w:val="vi-VN" w:eastAsia="ko-KR"/>
        </w:rPr>
        <w:t>.</w:t>
      </w:r>
      <w:r w:rsidRPr="00246C5D">
        <w:rPr>
          <w:rFonts w:ascii="Times New Roman" w:hAnsi="Times New Roman" w:cs="Times New Roman"/>
          <w:bCs/>
          <w:iCs/>
          <w:sz w:val="26"/>
          <w:szCs w:val="26"/>
          <w:lang w:val="vi-VN"/>
        </w:rPr>
        <w:t xml:space="preserve"> </w:t>
      </w:r>
      <w:r>
        <w:rPr>
          <w:rFonts w:ascii="Times New Roman" w:eastAsia="Malgun Gothic" w:hAnsi="Times New Roman" w:cs="Times New Roman" w:hint="eastAsia"/>
          <w:bCs/>
          <w:iCs/>
          <w:sz w:val="26"/>
          <w:szCs w:val="26"/>
          <w:lang w:val="vi-VN" w:eastAsia="ko-KR"/>
        </w:rPr>
        <w:t>T</w:t>
      </w:r>
      <w:r w:rsidRPr="00246C5D">
        <w:rPr>
          <w:rFonts w:ascii="Times New Roman" w:hAnsi="Times New Roman" w:cs="Times New Roman"/>
          <w:bCs/>
          <w:iCs/>
          <w:sz w:val="26"/>
          <w:szCs w:val="26"/>
          <w:lang w:val="vi-VN"/>
        </w:rPr>
        <w:t xml:space="preserve">uy nhiên, </w:t>
      </w:r>
      <w:r w:rsidRPr="00E6695A">
        <w:rPr>
          <w:rFonts w:ascii="Times New Roman" w:hAnsi="Times New Roman" w:cs="Times New Roman"/>
          <w:bCs/>
          <w:iCs/>
          <w:sz w:val="26"/>
          <w:szCs w:val="26"/>
          <w:lang w:val="vi-VN"/>
        </w:rPr>
        <w:t xml:space="preserve"> sinh viên lại</w:t>
      </w:r>
      <w:r>
        <w:rPr>
          <w:rFonts w:ascii="Times New Roman" w:eastAsia="Malgun Gothic" w:hAnsi="Times New Roman" w:cs="Times New Roman" w:hint="eastAsia"/>
          <w:bCs/>
          <w:iCs/>
          <w:sz w:val="26"/>
          <w:szCs w:val="26"/>
          <w:lang w:val="vi-VN" w:eastAsia="ko-KR"/>
        </w:rPr>
        <w:t xml:space="preserve"> đang</w:t>
      </w:r>
      <w:r w:rsidRPr="00E6695A">
        <w:rPr>
          <w:rFonts w:ascii="Times New Roman" w:hAnsi="Times New Roman" w:cs="Times New Roman"/>
          <w:bCs/>
          <w:iCs/>
          <w:sz w:val="26"/>
          <w:szCs w:val="26"/>
          <w:lang w:val="vi-VN"/>
        </w:rPr>
        <w:t xml:space="preserve"> thiếu đi sự rèn luyện để những kiến thức đã được học trở thành kỹ năng</w:t>
      </w:r>
      <w:r w:rsidRPr="009D10F5">
        <w:rPr>
          <w:rFonts w:ascii="Times New Roman" w:hAnsi="Times New Roman" w:cs="Times New Roman"/>
          <w:bCs/>
          <w:iCs/>
          <w:sz w:val="26"/>
          <w:szCs w:val="26"/>
          <w:lang w:val="vi-VN"/>
        </w:rPr>
        <w:t>.</w:t>
      </w:r>
      <w:r w:rsidRPr="009C1668">
        <w:rPr>
          <w:rFonts w:ascii="Times New Roman" w:hAnsi="Times New Roman" w:cs="Times New Roman"/>
          <w:bCs/>
          <w:iCs/>
          <w:sz w:val="26"/>
          <w:szCs w:val="26"/>
          <w:lang w:val="vi-VN"/>
        </w:rPr>
        <w:t xml:space="preserve"> Mặt khác, ngoài trình bày theo thể thức trình bày văn bản</w:t>
      </w:r>
      <w:r>
        <w:rPr>
          <w:rFonts w:ascii="Times New Roman" w:eastAsia="Malgun Gothic" w:hAnsi="Times New Roman" w:cs="Times New Roman" w:hint="eastAsia"/>
          <w:bCs/>
          <w:iCs/>
          <w:sz w:val="26"/>
          <w:szCs w:val="26"/>
          <w:lang w:val="vi-VN" w:eastAsia="ko-KR"/>
        </w:rPr>
        <w:t>,</w:t>
      </w:r>
      <w:r w:rsidRPr="009C1668">
        <w:rPr>
          <w:rFonts w:ascii="Times New Roman" w:hAnsi="Times New Roman" w:cs="Times New Roman"/>
          <w:bCs/>
          <w:iCs/>
          <w:sz w:val="26"/>
          <w:szCs w:val="26"/>
          <w:lang w:val="vi-VN"/>
        </w:rPr>
        <w:t xml:space="preserve"> </w:t>
      </w:r>
      <w:r w:rsidRPr="00E145B6">
        <w:rPr>
          <w:rFonts w:ascii="Times New Roman" w:hAnsi="Times New Roman" w:cs="Times New Roman"/>
          <w:bCs/>
          <w:iCs/>
          <w:sz w:val="26"/>
          <w:szCs w:val="26"/>
          <w:lang w:val="vi-VN"/>
        </w:rPr>
        <w:t xml:space="preserve">đối với các biểu mẫu đặc thù sử dụng cho các đối tác là </w:t>
      </w:r>
      <w:r w:rsidRPr="002C213E">
        <w:rPr>
          <w:rFonts w:ascii="Times New Roman" w:hAnsi="Times New Roman" w:cs="Times New Roman"/>
          <w:bCs/>
          <w:iCs/>
          <w:sz w:val="26"/>
          <w:szCs w:val="26"/>
          <w:lang w:val="vi-VN"/>
        </w:rPr>
        <w:t xml:space="preserve">cá nhân, </w:t>
      </w:r>
      <w:r w:rsidRPr="000F1596">
        <w:rPr>
          <w:rFonts w:ascii="Times New Roman" w:hAnsi="Times New Roman" w:cs="Times New Roman"/>
          <w:bCs/>
          <w:iCs/>
          <w:sz w:val="26"/>
          <w:szCs w:val="26"/>
          <w:lang w:val="vi-VN"/>
        </w:rPr>
        <w:t>d</w:t>
      </w:r>
      <w:r w:rsidRPr="00E145B6">
        <w:rPr>
          <w:rFonts w:ascii="Times New Roman" w:hAnsi="Times New Roman" w:cs="Times New Roman"/>
          <w:bCs/>
          <w:iCs/>
          <w:sz w:val="26"/>
          <w:szCs w:val="26"/>
          <w:lang w:val="vi-VN"/>
        </w:rPr>
        <w:t xml:space="preserve">oanh nghiệp nước ngoài </w:t>
      </w:r>
      <w:r w:rsidRPr="005356AA">
        <w:rPr>
          <w:rFonts w:ascii="Times New Roman" w:hAnsi="Times New Roman" w:cs="Times New Roman"/>
          <w:bCs/>
          <w:iCs/>
          <w:sz w:val="26"/>
          <w:szCs w:val="26"/>
          <w:lang w:val="vi-VN"/>
        </w:rPr>
        <w:t xml:space="preserve">thì </w:t>
      </w:r>
      <w:r w:rsidRPr="00B46004">
        <w:rPr>
          <w:rFonts w:ascii="Times New Roman" w:hAnsi="Times New Roman" w:cs="Times New Roman"/>
          <w:bCs/>
          <w:iCs/>
          <w:sz w:val="26"/>
          <w:szCs w:val="26"/>
          <w:lang w:val="vi-VN"/>
        </w:rPr>
        <w:t xml:space="preserve">dựa trên nền tảng kỹ năng soạn thảo văn bản có sẵn, </w:t>
      </w:r>
      <w:r>
        <w:rPr>
          <w:rFonts w:ascii="Times New Roman" w:eastAsia="Malgun Gothic" w:hAnsi="Times New Roman" w:cs="Times New Roman" w:hint="eastAsia"/>
          <w:bCs/>
          <w:iCs/>
          <w:sz w:val="26"/>
          <w:szCs w:val="26"/>
          <w:lang w:val="vi-VN" w:eastAsia="ko-KR"/>
        </w:rPr>
        <w:t>sinh viên</w:t>
      </w:r>
      <w:r w:rsidRPr="00531222">
        <w:rPr>
          <w:rFonts w:ascii="Times New Roman" w:hAnsi="Times New Roman" w:cs="Times New Roman"/>
          <w:bCs/>
          <w:iCs/>
          <w:sz w:val="26"/>
          <w:szCs w:val="26"/>
          <w:lang w:val="vi-VN"/>
        </w:rPr>
        <w:t xml:space="preserve"> cũng phải học hỏi </w:t>
      </w:r>
      <w:r w:rsidRPr="00E6672D">
        <w:rPr>
          <w:rFonts w:ascii="Times New Roman" w:hAnsi="Times New Roman" w:cs="Times New Roman"/>
          <w:bCs/>
          <w:iCs/>
          <w:sz w:val="26"/>
          <w:szCs w:val="26"/>
          <w:lang w:val="vi-VN"/>
        </w:rPr>
        <w:t xml:space="preserve">để trình bày </w:t>
      </w:r>
      <w:r w:rsidRPr="00B23942">
        <w:rPr>
          <w:rFonts w:ascii="Times New Roman" w:hAnsi="Times New Roman" w:cs="Times New Roman"/>
          <w:bCs/>
          <w:iCs/>
          <w:sz w:val="26"/>
          <w:szCs w:val="26"/>
          <w:lang w:val="vi-VN"/>
        </w:rPr>
        <w:t xml:space="preserve">theo </w:t>
      </w:r>
      <w:r w:rsidRPr="00B76F75">
        <w:rPr>
          <w:rFonts w:ascii="Times New Roman" w:hAnsi="Times New Roman" w:cs="Times New Roman"/>
          <w:bCs/>
          <w:iCs/>
          <w:sz w:val="26"/>
          <w:szCs w:val="26"/>
          <w:lang w:val="vi-VN"/>
        </w:rPr>
        <w:t xml:space="preserve">biểu mẫu đó trên cơ sở </w:t>
      </w:r>
      <w:r w:rsidRPr="002C0629">
        <w:rPr>
          <w:rFonts w:ascii="Times New Roman" w:hAnsi="Times New Roman" w:cs="Times New Roman"/>
          <w:bCs/>
          <w:iCs/>
          <w:sz w:val="26"/>
          <w:szCs w:val="26"/>
          <w:lang w:val="vi-VN"/>
        </w:rPr>
        <w:t>gọn gàng, cân đối, hài hòa.</w:t>
      </w:r>
    </w:p>
    <w:p w14:paraId="37C7FB29" w14:textId="6018150E" w:rsidR="004417FA" w:rsidRDefault="004417FA" w:rsidP="004417FA">
      <w:pPr>
        <w:pStyle w:val="ListParagraph"/>
        <w:spacing w:before="120" w:after="0" w:line="23" w:lineRule="atLeast"/>
        <w:ind w:left="0" w:firstLine="709"/>
        <w:contextualSpacing w:val="0"/>
        <w:jc w:val="both"/>
        <w:rPr>
          <w:rFonts w:ascii="Times New Roman" w:hAnsi="Times New Roman" w:cs="Times New Roman"/>
          <w:bCs/>
          <w:iCs/>
          <w:sz w:val="26"/>
          <w:szCs w:val="26"/>
          <w:lang w:val="vi-VN"/>
        </w:rPr>
      </w:pPr>
      <w:r w:rsidRPr="00C57525">
        <w:rPr>
          <w:rFonts w:ascii="Times New Roman" w:hAnsi="Times New Roman" w:cs="Times New Roman"/>
          <w:bCs/>
          <w:iCs/>
          <w:sz w:val="26"/>
          <w:szCs w:val="26"/>
          <w:lang w:val="vi-VN"/>
        </w:rPr>
        <w:t xml:space="preserve">Khác với kỹ năng nói liên quan đến tính ứng biến </w:t>
      </w:r>
      <w:r w:rsidRPr="002A271A">
        <w:rPr>
          <w:rFonts w:ascii="Times New Roman" w:hAnsi="Times New Roman" w:cs="Times New Roman"/>
          <w:bCs/>
          <w:iCs/>
          <w:sz w:val="26"/>
          <w:szCs w:val="26"/>
          <w:lang w:val="vi-VN"/>
        </w:rPr>
        <w:t>và linh hoạt</w:t>
      </w:r>
      <w:r>
        <w:rPr>
          <w:rFonts w:ascii="Times New Roman" w:eastAsia="Malgun Gothic" w:hAnsi="Times New Roman" w:cs="Times New Roman" w:hint="eastAsia"/>
          <w:bCs/>
          <w:iCs/>
          <w:sz w:val="26"/>
          <w:szCs w:val="26"/>
          <w:lang w:val="vi-VN" w:eastAsia="ko-KR"/>
        </w:rPr>
        <w:t>,</w:t>
      </w:r>
      <w:r w:rsidRPr="002A271A">
        <w:rPr>
          <w:rFonts w:ascii="Times New Roman" w:hAnsi="Times New Roman" w:cs="Times New Roman"/>
          <w:bCs/>
          <w:iCs/>
          <w:sz w:val="26"/>
          <w:szCs w:val="26"/>
          <w:lang w:val="vi-VN"/>
        </w:rPr>
        <w:t xml:space="preserve"> </w:t>
      </w:r>
      <w:r>
        <w:rPr>
          <w:rFonts w:ascii="Times New Roman" w:eastAsia="Malgun Gothic" w:hAnsi="Times New Roman" w:cs="Times New Roman" w:hint="eastAsia"/>
          <w:bCs/>
          <w:iCs/>
          <w:sz w:val="26"/>
          <w:szCs w:val="26"/>
          <w:lang w:val="vi-VN" w:eastAsia="ko-KR"/>
        </w:rPr>
        <w:t xml:space="preserve"> ho</w:t>
      </w:r>
      <w:r>
        <w:rPr>
          <w:rFonts w:ascii="Times New Roman" w:eastAsia="Malgun Gothic" w:hAnsi="Times New Roman" w:cs="Times New Roman"/>
          <w:bCs/>
          <w:iCs/>
          <w:sz w:val="26"/>
          <w:szCs w:val="26"/>
          <w:lang w:val="vi-VN" w:eastAsia="ko-KR"/>
        </w:rPr>
        <w:t>ạ</w:t>
      </w:r>
      <w:r>
        <w:rPr>
          <w:rFonts w:ascii="Times New Roman" w:eastAsia="Malgun Gothic" w:hAnsi="Times New Roman" w:cs="Times New Roman" w:hint="eastAsia"/>
          <w:bCs/>
          <w:iCs/>
          <w:sz w:val="26"/>
          <w:szCs w:val="26"/>
          <w:lang w:val="vi-VN" w:eastAsia="ko-KR"/>
        </w:rPr>
        <w:t>t đ</w:t>
      </w:r>
      <w:r>
        <w:rPr>
          <w:rFonts w:ascii="Times New Roman" w:eastAsia="Malgun Gothic" w:hAnsi="Times New Roman" w:cs="Times New Roman"/>
          <w:bCs/>
          <w:iCs/>
          <w:sz w:val="26"/>
          <w:szCs w:val="26"/>
          <w:lang w:val="vi-VN" w:eastAsia="ko-KR"/>
        </w:rPr>
        <w:t>ộ</w:t>
      </w:r>
      <w:r>
        <w:rPr>
          <w:rFonts w:ascii="Times New Roman" w:eastAsia="Malgun Gothic" w:hAnsi="Times New Roman" w:cs="Times New Roman" w:hint="eastAsia"/>
          <w:bCs/>
          <w:iCs/>
          <w:sz w:val="26"/>
          <w:szCs w:val="26"/>
          <w:lang w:val="vi-VN" w:eastAsia="ko-KR"/>
        </w:rPr>
        <w:t>ng</w:t>
      </w:r>
      <w:r w:rsidRPr="002A271A">
        <w:rPr>
          <w:rFonts w:ascii="Times New Roman" w:hAnsi="Times New Roman" w:cs="Times New Roman"/>
          <w:bCs/>
          <w:iCs/>
          <w:sz w:val="26"/>
          <w:szCs w:val="26"/>
          <w:lang w:val="vi-VN"/>
        </w:rPr>
        <w:t xml:space="preserve"> </w:t>
      </w:r>
      <w:r w:rsidRPr="00455B1D">
        <w:rPr>
          <w:rFonts w:ascii="Times New Roman" w:hAnsi="Times New Roman" w:cs="Times New Roman"/>
          <w:bCs/>
          <w:iCs/>
          <w:sz w:val="26"/>
          <w:szCs w:val="26"/>
          <w:lang w:val="vi-VN"/>
        </w:rPr>
        <w:t>viết sẽ có thời gian chuẩn bị và thời gian nghiên cứu dài hơn</w:t>
      </w:r>
      <w:r w:rsidRPr="00C3121F">
        <w:rPr>
          <w:rFonts w:ascii="Times New Roman" w:hAnsi="Times New Roman" w:cs="Times New Roman"/>
          <w:bCs/>
          <w:iCs/>
          <w:sz w:val="26"/>
          <w:szCs w:val="26"/>
          <w:lang w:val="vi-VN"/>
        </w:rPr>
        <w:t xml:space="preserve">, kết quả đầu ra đương nhiên cũng phải </w:t>
      </w:r>
      <w:r w:rsidRPr="003C7BB3">
        <w:rPr>
          <w:rFonts w:ascii="Times New Roman" w:hAnsi="Times New Roman" w:cs="Times New Roman"/>
          <w:bCs/>
          <w:iCs/>
          <w:sz w:val="26"/>
          <w:szCs w:val="26"/>
          <w:lang w:val="vi-VN"/>
        </w:rPr>
        <w:t>có</w:t>
      </w:r>
      <w:r w:rsidRPr="00AA798F">
        <w:rPr>
          <w:rFonts w:ascii="Times New Roman" w:hAnsi="Times New Roman" w:cs="Times New Roman"/>
          <w:bCs/>
          <w:iCs/>
          <w:sz w:val="26"/>
          <w:szCs w:val="26"/>
          <w:lang w:val="vi-VN"/>
        </w:rPr>
        <w:t xml:space="preserve"> yêu cầu về</w:t>
      </w:r>
      <w:r w:rsidRPr="003C7BB3">
        <w:rPr>
          <w:rFonts w:ascii="Times New Roman" w:hAnsi="Times New Roman" w:cs="Times New Roman"/>
          <w:bCs/>
          <w:iCs/>
          <w:sz w:val="26"/>
          <w:szCs w:val="26"/>
          <w:lang w:val="vi-VN"/>
        </w:rPr>
        <w:t xml:space="preserve"> mức độ hoàn thiện cao hơn.</w:t>
      </w:r>
      <w:r w:rsidRPr="000C1FC8">
        <w:rPr>
          <w:rFonts w:ascii="Times New Roman" w:hAnsi="Times New Roman" w:cs="Times New Roman"/>
          <w:bCs/>
          <w:iCs/>
          <w:sz w:val="26"/>
          <w:szCs w:val="26"/>
          <w:lang w:val="vi-VN"/>
        </w:rPr>
        <w:t xml:space="preserve"> </w:t>
      </w:r>
      <w:r w:rsidRPr="00F91B0E">
        <w:rPr>
          <w:rFonts w:ascii="Times New Roman" w:hAnsi="Times New Roman" w:cs="Times New Roman"/>
          <w:bCs/>
          <w:iCs/>
          <w:sz w:val="26"/>
          <w:szCs w:val="26"/>
          <w:lang w:val="vi-VN"/>
        </w:rPr>
        <w:t xml:space="preserve">Ngôn ngữ trong văn bản cũng </w:t>
      </w:r>
      <w:r w:rsidRPr="00017419">
        <w:rPr>
          <w:rFonts w:ascii="Times New Roman" w:hAnsi="Times New Roman" w:cs="Times New Roman"/>
          <w:bCs/>
          <w:iCs/>
          <w:sz w:val="26"/>
          <w:szCs w:val="26"/>
          <w:lang w:val="vi-VN"/>
        </w:rPr>
        <w:t>phải sử d</w:t>
      </w:r>
      <w:r w:rsidRPr="001547A3">
        <w:rPr>
          <w:rFonts w:ascii="Times New Roman" w:hAnsi="Times New Roman" w:cs="Times New Roman"/>
          <w:bCs/>
          <w:iCs/>
          <w:sz w:val="26"/>
          <w:szCs w:val="26"/>
          <w:lang w:val="vi-VN"/>
        </w:rPr>
        <w:t>ụng</w:t>
      </w:r>
      <w:r w:rsidRPr="00F91B0E">
        <w:rPr>
          <w:rFonts w:ascii="Times New Roman" w:hAnsi="Times New Roman" w:cs="Times New Roman"/>
          <w:bCs/>
          <w:iCs/>
          <w:sz w:val="26"/>
          <w:szCs w:val="26"/>
          <w:lang w:val="vi-VN"/>
        </w:rPr>
        <w:t xml:space="preserve"> ngôn ngữ viết, </w:t>
      </w:r>
      <w:r w:rsidRPr="00440815">
        <w:rPr>
          <w:rFonts w:ascii="Times New Roman" w:hAnsi="Times New Roman" w:cs="Times New Roman"/>
          <w:bCs/>
          <w:iCs/>
          <w:sz w:val="26"/>
          <w:szCs w:val="26"/>
          <w:lang w:val="vi-VN"/>
        </w:rPr>
        <w:t>hạn ch</w:t>
      </w:r>
      <w:r w:rsidRPr="00764C6E">
        <w:rPr>
          <w:rFonts w:ascii="Times New Roman" w:hAnsi="Times New Roman" w:cs="Times New Roman"/>
          <w:bCs/>
          <w:iCs/>
          <w:sz w:val="26"/>
          <w:szCs w:val="26"/>
          <w:lang w:val="vi-VN"/>
        </w:rPr>
        <w:t>ế</w:t>
      </w:r>
      <w:r w:rsidRPr="00F91B0E">
        <w:rPr>
          <w:rFonts w:ascii="Times New Roman" w:hAnsi="Times New Roman" w:cs="Times New Roman"/>
          <w:bCs/>
          <w:iCs/>
          <w:sz w:val="26"/>
          <w:szCs w:val="26"/>
          <w:lang w:val="vi-VN"/>
        </w:rPr>
        <w:t xml:space="preserve"> </w:t>
      </w:r>
      <w:r w:rsidRPr="001547A3">
        <w:rPr>
          <w:rFonts w:ascii="Times New Roman" w:hAnsi="Times New Roman" w:cs="Times New Roman"/>
          <w:bCs/>
          <w:iCs/>
          <w:sz w:val="26"/>
          <w:szCs w:val="26"/>
          <w:lang w:val="vi-VN"/>
        </w:rPr>
        <w:t>d</w:t>
      </w:r>
      <w:r w:rsidRPr="007B698D">
        <w:rPr>
          <w:rFonts w:ascii="Times New Roman" w:hAnsi="Times New Roman" w:cs="Times New Roman"/>
          <w:bCs/>
          <w:iCs/>
          <w:sz w:val="26"/>
          <w:szCs w:val="26"/>
          <w:lang w:val="vi-VN"/>
        </w:rPr>
        <w:t>ùng</w:t>
      </w:r>
      <w:r w:rsidRPr="00F91B0E">
        <w:rPr>
          <w:rFonts w:ascii="Times New Roman" w:hAnsi="Times New Roman" w:cs="Times New Roman"/>
          <w:bCs/>
          <w:iCs/>
          <w:sz w:val="26"/>
          <w:szCs w:val="26"/>
          <w:lang w:val="vi-VN"/>
        </w:rPr>
        <w:t xml:space="preserve"> ngôn ngữ nói.</w:t>
      </w:r>
      <w:r w:rsidRPr="00633A90">
        <w:rPr>
          <w:rFonts w:ascii="Times New Roman" w:hAnsi="Times New Roman" w:cs="Times New Roman"/>
          <w:bCs/>
          <w:iCs/>
          <w:sz w:val="26"/>
          <w:szCs w:val="26"/>
          <w:lang w:val="vi-VN"/>
        </w:rPr>
        <w:t xml:space="preserve"> </w:t>
      </w:r>
      <w:r w:rsidRPr="00454770">
        <w:rPr>
          <w:rFonts w:ascii="Times New Roman" w:hAnsi="Times New Roman" w:cs="Times New Roman"/>
          <w:bCs/>
          <w:iCs/>
          <w:sz w:val="26"/>
          <w:szCs w:val="26"/>
          <w:lang w:val="vi-VN"/>
        </w:rPr>
        <w:t>Cũng giống như kỹ năng nói, kỹ năng viết</w:t>
      </w:r>
      <w:r w:rsidRPr="007B3FFA">
        <w:rPr>
          <w:rFonts w:ascii="Times New Roman" w:hAnsi="Times New Roman" w:cs="Times New Roman"/>
          <w:bCs/>
          <w:iCs/>
          <w:sz w:val="26"/>
          <w:szCs w:val="26"/>
          <w:lang w:val="vi-VN"/>
        </w:rPr>
        <w:t xml:space="preserve"> </w:t>
      </w:r>
      <w:r w:rsidRPr="00454770">
        <w:rPr>
          <w:rFonts w:ascii="Times New Roman" w:hAnsi="Times New Roman" w:cs="Times New Roman"/>
          <w:bCs/>
          <w:iCs/>
          <w:sz w:val="26"/>
          <w:szCs w:val="26"/>
          <w:lang w:val="vi-VN"/>
        </w:rPr>
        <w:t>cũng</w:t>
      </w:r>
      <w:r w:rsidRPr="007B3FFA">
        <w:rPr>
          <w:rFonts w:ascii="Times New Roman" w:hAnsi="Times New Roman" w:cs="Times New Roman"/>
          <w:bCs/>
          <w:iCs/>
          <w:sz w:val="26"/>
          <w:szCs w:val="26"/>
          <w:lang w:val="vi-VN"/>
        </w:rPr>
        <w:t xml:space="preserve"> phải hình thành dựa trên </w:t>
      </w:r>
      <w:r w:rsidRPr="00FB18A9">
        <w:rPr>
          <w:rFonts w:ascii="Times New Roman" w:hAnsi="Times New Roman" w:cs="Times New Roman"/>
          <w:bCs/>
          <w:iCs/>
          <w:sz w:val="26"/>
          <w:szCs w:val="26"/>
          <w:lang w:val="vi-VN"/>
        </w:rPr>
        <w:t>nền t</w:t>
      </w:r>
      <w:r w:rsidRPr="0087610D">
        <w:rPr>
          <w:rFonts w:ascii="Times New Roman" w:hAnsi="Times New Roman" w:cs="Times New Roman"/>
          <w:bCs/>
          <w:iCs/>
          <w:sz w:val="26"/>
          <w:szCs w:val="26"/>
          <w:lang w:val="vi-VN"/>
        </w:rPr>
        <w:t>ảng</w:t>
      </w:r>
      <w:r w:rsidRPr="00665522">
        <w:rPr>
          <w:rFonts w:ascii="Times New Roman" w:hAnsi="Times New Roman" w:cs="Times New Roman"/>
          <w:bCs/>
          <w:iCs/>
          <w:sz w:val="26"/>
          <w:szCs w:val="26"/>
          <w:lang w:val="vi-VN"/>
        </w:rPr>
        <w:t xml:space="preserve"> các kỹ năng lập luận, giải quyết vấn đề, quản trị rủi ro</w:t>
      </w:r>
      <w:r w:rsidRPr="00AD01DC">
        <w:rPr>
          <w:rFonts w:ascii="Times New Roman" w:hAnsi="Times New Roman" w:cs="Times New Roman"/>
          <w:bCs/>
          <w:iCs/>
          <w:sz w:val="26"/>
          <w:szCs w:val="26"/>
          <w:lang w:val="vi-VN"/>
        </w:rPr>
        <w:t>.</w:t>
      </w:r>
      <w:r w:rsidRPr="00813699">
        <w:rPr>
          <w:rFonts w:ascii="Times New Roman" w:hAnsi="Times New Roman" w:cs="Times New Roman"/>
          <w:bCs/>
          <w:iCs/>
          <w:sz w:val="26"/>
          <w:szCs w:val="26"/>
          <w:lang w:val="vi-VN"/>
        </w:rPr>
        <w:t xml:space="preserve"> </w:t>
      </w:r>
      <w:r w:rsidRPr="00D63C01">
        <w:rPr>
          <w:rFonts w:ascii="Times New Roman" w:hAnsi="Times New Roman" w:cs="Times New Roman"/>
          <w:bCs/>
          <w:iCs/>
          <w:sz w:val="26"/>
          <w:szCs w:val="26"/>
          <w:lang w:val="vi-VN"/>
        </w:rPr>
        <w:t>Văn bản của Luật sư</w:t>
      </w:r>
      <w:r w:rsidRPr="007267AD">
        <w:rPr>
          <w:rFonts w:ascii="Times New Roman" w:hAnsi="Times New Roman" w:cs="Times New Roman"/>
          <w:bCs/>
          <w:iCs/>
          <w:sz w:val="26"/>
          <w:szCs w:val="26"/>
          <w:lang w:val="vi-VN"/>
        </w:rPr>
        <w:t xml:space="preserve"> phải được hình thành trên cơ sở </w:t>
      </w:r>
      <w:r w:rsidRPr="00EF62A4">
        <w:rPr>
          <w:rFonts w:ascii="Times New Roman" w:hAnsi="Times New Roman" w:cs="Times New Roman"/>
          <w:bCs/>
          <w:iCs/>
          <w:sz w:val="26"/>
          <w:szCs w:val="26"/>
          <w:lang w:val="vi-VN"/>
        </w:rPr>
        <w:t xml:space="preserve">lập luận với </w:t>
      </w:r>
      <w:r w:rsidRPr="007267AD">
        <w:rPr>
          <w:rFonts w:ascii="Times New Roman" w:hAnsi="Times New Roman" w:cs="Times New Roman"/>
          <w:bCs/>
          <w:iCs/>
          <w:sz w:val="26"/>
          <w:szCs w:val="26"/>
          <w:lang w:val="vi-VN"/>
        </w:rPr>
        <w:t>nền tảng</w:t>
      </w:r>
      <w:r w:rsidRPr="00AE2134">
        <w:rPr>
          <w:rFonts w:ascii="Times New Roman" w:hAnsi="Times New Roman" w:cs="Times New Roman"/>
          <w:bCs/>
          <w:iCs/>
          <w:sz w:val="26"/>
          <w:szCs w:val="26"/>
          <w:lang w:val="vi-VN"/>
        </w:rPr>
        <w:t xml:space="preserve"> là</w:t>
      </w:r>
      <w:r w:rsidRPr="007267AD">
        <w:rPr>
          <w:rFonts w:ascii="Times New Roman" w:hAnsi="Times New Roman" w:cs="Times New Roman"/>
          <w:bCs/>
          <w:iCs/>
          <w:sz w:val="26"/>
          <w:szCs w:val="26"/>
          <w:lang w:val="vi-VN"/>
        </w:rPr>
        <w:t xml:space="preserve"> </w:t>
      </w:r>
      <w:r w:rsidRPr="00DB564C">
        <w:rPr>
          <w:rFonts w:ascii="Times New Roman" w:hAnsi="Times New Roman" w:cs="Times New Roman"/>
          <w:bCs/>
          <w:iCs/>
          <w:sz w:val="26"/>
          <w:szCs w:val="26"/>
          <w:lang w:val="vi-VN"/>
        </w:rPr>
        <w:t xml:space="preserve">hệ </w:t>
      </w:r>
      <w:r w:rsidRPr="00DB564C">
        <w:rPr>
          <w:rFonts w:ascii="Times New Roman" w:hAnsi="Times New Roman" w:cs="Times New Roman"/>
          <w:bCs/>
          <w:iCs/>
          <w:sz w:val="26"/>
          <w:szCs w:val="26"/>
          <w:lang w:val="vi-VN"/>
        </w:rPr>
        <w:lastRenderedPageBreak/>
        <w:t>thống luận điểm có sự sắp xếp khoa học</w:t>
      </w:r>
      <w:r w:rsidRPr="0088322E">
        <w:rPr>
          <w:rFonts w:ascii="Times New Roman" w:hAnsi="Times New Roman" w:cs="Times New Roman"/>
          <w:bCs/>
          <w:iCs/>
          <w:sz w:val="26"/>
          <w:szCs w:val="26"/>
          <w:lang w:val="vi-VN"/>
        </w:rPr>
        <w:t>, hợp lý, thuyết phục</w:t>
      </w:r>
      <w:r>
        <w:rPr>
          <w:rFonts w:ascii="Times New Roman" w:eastAsia="Malgun Gothic" w:hAnsi="Times New Roman" w:cs="Times New Roman" w:hint="eastAsia"/>
          <w:bCs/>
          <w:iCs/>
          <w:sz w:val="26"/>
          <w:szCs w:val="26"/>
          <w:lang w:val="vi-VN" w:eastAsia="ko-KR"/>
        </w:rPr>
        <w:t>.</w:t>
      </w:r>
      <w:r w:rsidRPr="00AE2134">
        <w:rPr>
          <w:rFonts w:ascii="Times New Roman" w:hAnsi="Times New Roman" w:cs="Times New Roman"/>
          <w:bCs/>
          <w:iCs/>
          <w:sz w:val="26"/>
          <w:szCs w:val="26"/>
          <w:lang w:val="vi-VN"/>
        </w:rPr>
        <w:t xml:space="preserve"> </w:t>
      </w:r>
      <w:r>
        <w:rPr>
          <w:rFonts w:ascii="Times New Roman" w:eastAsia="Malgun Gothic" w:hAnsi="Times New Roman" w:cs="Times New Roman" w:hint="eastAsia"/>
          <w:bCs/>
          <w:iCs/>
          <w:sz w:val="26"/>
          <w:szCs w:val="26"/>
          <w:lang w:val="vi-VN" w:eastAsia="ko-KR"/>
        </w:rPr>
        <w:t>C</w:t>
      </w:r>
      <w:r w:rsidRPr="00AE2134">
        <w:rPr>
          <w:rFonts w:ascii="Times New Roman" w:hAnsi="Times New Roman" w:cs="Times New Roman"/>
          <w:bCs/>
          <w:iCs/>
          <w:sz w:val="26"/>
          <w:szCs w:val="26"/>
          <w:lang w:val="vi-VN"/>
        </w:rPr>
        <w:t>ác luận điểm này phả</w:t>
      </w:r>
      <w:r w:rsidRPr="00675F08">
        <w:rPr>
          <w:rFonts w:ascii="Times New Roman" w:hAnsi="Times New Roman" w:cs="Times New Roman"/>
          <w:bCs/>
          <w:iCs/>
          <w:sz w:val="26"/>
          <w:szCs w:val="26"/>
          <w:lang w:val="vi-VN"/>
        </w:rPr>
        <w:t>i</w:t>
      </w:r>
      <w:r w:rsidRPr="00AE2134">
        <w:rPr>
          <w:rFonts w:ascii="Times New Roman" w:hAnsi="Times New Roman" w:cs="Times New Roman"/>
          <w:bCs/>
          <w:iCs/>
          <w:sz w:val="26"/>
          <w:szCs w:val="26"/>
          <w:lang w:val="vi-VN"/>
        </w:rPr>
        <w:t xml:space="preserve"> được dùng để giải quyết các vấn đề liên quan trong vụ việc</w:t>
      </w:r>
      <w:r w:rsidRPr="00122DB2">
        <w:rPr>
          <w:rFonts w:ascii="Times New Roman" w:hAnsi="Times New Roman" w:cs="Times New Roman"/>
          <w:bCs/>
          <w:iCs/>
          <w:sz w:val="26"/>
          <w:szCs w:val="26"/>
          <w:lang w:val="vi-VN"/>
        </w:rPr>
        <w:t>, đồng thời,</w:t>
      </w:r>
      <w:r w:rsidRPr="00675F08">
        <w:rPr>
          <w:rFonts w:ascii="Times New Roman" w:hAnsi="Times New Roman" w:cs="Times New Roman"/>
          <w:bCs/>
          <w:iCs/>
          <w:sz w:val="26"/>
          <w:szCs w:val="26"/>
          <w:lang w:val="vi-VN"/>
        </w:rPr>
        <w:t xml:space="preserve"> phải bảo đảm rằng toàn bộ </w:t>
      </w:r>
      <w:r w:rsidRPr="00D63C01">
        <w:rPr>
          <w:rFonts w:ascii="Times New Roman" w:hAnsi="Times New Roman" w:cs="Times New Roman"/>
          <w:bCs/>
          <w:iCs/>
          <w:sz w:val="26"/>
          <w:szCs w:val="26"/>
          <w:lang w:val="vi-VN"/>
        </w:rPr>
        <w:t>văn bản</w:t>
      </w:r>
      <w:r w:rsidRPr="0046367E">
        <w:rPr>
          <w:rFonts w:ascii="Times New Roman" w:hAnsi="Times New Roman" w:cs="Times New Roman"/>
          <w:bCs/>
          <w:iCs/>
          <w:sz w:val="26"/>
          <w:szCs w:val="26"/>
          <w:lang w:val="vi-VN"/>
        </w:rPr>
        <w:t xml:space="preserve"> </w:t>
      </w:r>
      <w:r w:rsidRPr="00122DB2">
        <w:rPr>
          <w:rFonts w:ascii="Times New Roman" w:hAnsi="Times New Roman" w:cs="Times New Roman"/>
          <w:bCs/>
          <w:iCs/>
          <w:sz w:val="26"/>
          <w:szCs w:val="26"/>
          <w:lang w:val="vi-VN"/>
        </w:rPr>
        <w:t>đã được quản trị toàn bộ các rủi ro liên quan.</w:t>
      </w:r>
      <w:r w:rsidRPr="009D11E3">
        <w:rPr>
          <w:rFonts w:ascii="Times New Roman" w:hAnsi="Times New Roman" w:cs="Times New Roman"/>
          <w:bCs/>
          <w:iCs/>
          <w:sz w:val="26"/>
          <w:szCs w:val="26"/>
          <w:lang w:val="vi-VN"/>
        </w:rPr>
        <w:t xml:space="preserve"> Có thể </w:t>
      </w:r>
      <w:r w:rsidRPr="0014359E">
        <w:rPr>
          <w:rFonts w:ascii="Times New Roman" w:hAnsi="Times New Roman" w:cs="Times New Roman"/>
          <w:bCs/>
          <w:iCs/>
          <w:sz w:val="26"/>
          <w:szCs w:val="26"/>
          <w:lang w:val="vi-VN"/>
        </w:rPr>
        <w:t>nói</w:t>
      </w:r>
      <w:r w:rsidRPr="009D11E3">
        <w:rPr>
          <w:rFonts w:ascii="Times New Roman" w:hAnsi="Times New Roman" w:cs="Times New Roman"/>
          <w:bCs/>
          <w:iCs/>
          <w:sz w:val="26"/>
          <w:szCs w:val="26"/>
          <w:lang w:val="vi-VN"/>
        </w:rPr>
        <w:t xml:space="preserve"> rằng lập luận tốt, giải quyết vấn đề tốt, quản trị rủi ro tốt chính là nền tảng </w:t>
      </w:r>
      <w:r w:rsidRPr="003E6AF6">
        <w:rPr>
          <w:rFonts w:ascii="Times New Roman" w:hAnsi="Times New Roman" w:cs="Times New Roman"/>
          <w:bCs/>
          <w:iCs/>
          <w:sz w:val="26"/>
          <w:szCs w:val="26"/>
          <w:lang w:val="vi-VN"/>
        </w:rPr>
        <w:t xml:space="preserve">để </w:t>
      </w:r>
      <w:r w:rsidRPr="00E86091">
        <w:rPr>
          <w:rFonts w:ascii="Times New Roman" w:hAnsi="Times New Roman" w:cs="Times New Roman"/>
          <w:bCs/>
          <w:iCs/>
          <w:sz w:val="26"/>
          <w:szCs w:val="26"/>
          <w:lang w:val="vi-VN"/>
        </w:rPr>
        <w:t>phát triển kỹ năng viết tốt.</w:t>
      </w:r>
    </w:p>
    <w:p w14:paraId="0DFB2977" w14:textId="77777777" w:rsidR="004417FA" w:rsidRPr="001F39AF" w:rsidRDefault="004417FA" w:rsidP="004417FA">
      <w:pPr>
        <w:pStyle w:val="ListParagraph"/>
        <w:spacing w:before="120" w:after="0" w:line="23" w:lineRule="atLeast"/>
        <w:ind w:left="0" w:firstLine="709"/>
        <w:contextualSpacing w:val="0"/>
        <w:jc w:val="both"/>
        <w:rPr>
          <w:rFonts w:ascii="Times New Roman" w:hAnsi="Times New Roman" w:cs="Times New Roman"/>
          <w:bCs/>
          <w:iCs/>
          <w:sz w:val="26"/>
          <w:szCs w:val="26"/>
          <w:lang w:val="vi-VN"/>
        </w:rPr>
      </w:pPr>
      <w:r w:rsidRPr="005E7B28">
        <w:rPr>
          <w:rFonts w:ascii="Times New Roman" w:hAnsi="Times New Roman" w:cs="Times New Roman"/>
          <w:bCs/>
          <w:iCs/>
          <w:sz w:val="26"/>
          <w:szCs w:val="26"/>
          <w:lang w:val="vi-VN"/>
        </w:rPr>
        <w:t>Trong phạm vi bài viết, tác giả không đề cập đến các khía cạnh chuyên sâu của kỹ năng viết mà chỉ tập trung đề c</w:t>
      </w:r>
      <w:r w:rsidRPr="00BD029B">
        <w:rPr>
          <w:rFonts w:ascii="Times New Roman" w:hAnsi="Times New Roman" w:cs="Times New Roman"/>
          <w:bCs/>
          <w:iCs/>
          <w:sz w:val="26"/>
          <w:szCs w:val="26"/>
          <w:lang w:val="vi-VN"/>
        </w:rPr>
        <w:t>ập đến</w:t>
      </w:r>
      <w:r w:rsidRPr="004E6CF2">
        <w:rPr>
          <w:rFonts w:ascii="Times New Roman" w:hAnsi="Times New Roman" w:cs="Times New Roman"/>
          <w:bCs/>
          <w:iCs/>
          <w:sz w:val="26"/>
          <w:szCs w:val="26"/>
          <w:lang w:val="vi-VN"/>
        </w:rPr>
        <w:t xml:space="preserve"> nội dung nền tảng và quan trọng nhất của một văn bản </w:t>
      </w:r>
      <w:r w:rsidRPr="00E87D6A">
        <w:rPr>
          <w:rFonts w:ascii="Times New Roman" w:hAnsi="Times New Roman" w:cs="Times New Roman"/>
          <w:bCs/>
          <w:iCs/>
          <w:sz w:val="26"/>
          <w:szCs w:val="26"/>
          <w:lang w:val="vi-VN"/>
        </w:rPr>
        <w:t xml:space="preserve">đáp ứng yêu cầu công việc tại tổ chức hành nghề Luật sư là </w:t>
      </w:r>
      <w:r w:rsidRPr="00484603">
        <w:rPr>
          <w:rFonts w:ascii="Times New Roman" w:hAnsi="Times New Roman" w:cs="Times New Roman"/>
          <w:bCs/>
          <w:iCs/>
          <w:sz w:val="26"/>
          <w:szCs w:val="26"/>
          <w:lang w:val="vi-VN"/>
        </w:rPr>
        <w:t>xây dựng bố cục</w:t>
      </w:r>
      <w:r w:rsidRPr="007E2D34">
        <w:rPr>
          <w:rFonts w:ascii="Times New Roman" w:hAnsi="Times New Roman" w:cs="Times New Roman"/>
          <w:bCs/>
          <w:iCs/>
          <w:sz w:val="26"/>
          <w:szCs w:val="26"/>
          <w:lang w:val="vi-VN"/>
        </w:rPr>
        <w:t xml:space="preserve"> và hệ thống luận điểm. </w:t>
      </w:r>
      <w:r w:rsidRPr="00476E62">
        <w:rPr>
          <w:rFonts w:ascii="Times New Roman" w:hAnsi="Times New Roman" w:cs="Times New Roman"/>
          <w:bCs/>
          <w:iCs/>
          <w:sz w:val="26"/>
          <w:szCs w:val="26"/>
          <w:lang w:val="vi-VN"/>
        </w:rPr>
        <w:t xml:space="preserve">Việc xây dựng bố cục, dàn ý cho bài viết </w:t>
      </w:r>
      <w:r w:rsidRPr="00C95E8C">
        <w:rPr>
          <w:rFonts w:ascii="Times New Roman" w:hAnsi="Times New Roman" w:cs="Times New Roman"/>
          <w:bCs/>
          <w:iCs/>
          <w:sz w:val="26"/>
          <w:szCs w:val="26"/>
          <w:lang w:val="vi-VN"/>
        </w:rPr>
        <w:t xml:space="preserve">các em sinh viên đã được tiếp xúc và rèn luyện từ rất sớm, ngay từ </w:t>
      </w:r>
      <w:r w:rsidRPr="004D1512">
        <w:rPr>
          <w:rFonts w:ascii="Times New Roman" w:hAnsi="Times New Roman" w:cs="Times New Roman"/>
          <w:bCs/>
          <w:iCs/>
          <w:sz w:val="26"/>
          <w:szCs w:val="26"/>
          <w:lang w:val="vi-VN"/>
        </w:rPr>
        <w:t xml:space="preserve">khi làm các bài </w:t>
      </w:r>
      <w:r w:rsidRPr="00E216A0">
        <w:rPr>
          <w:rFonts w:ascii="Times New Roman" w:hAnsi="Times New Roman" w:cs="Times New Roman"/>
          <w:bCs/>
          <w:iCs/>
          <w:sz w:val="26"/>
          <w:szCs w:val="26"/>
          <w:lang w:val="vi-VN"/>
        </w:rPr>
        <w:t xml:space="preserve">tiểu </w:t>
      </w:r>
      <w:r w:rsidRPr="004D1512">
        <w:rPr>
          <w:rFonts w:ascii="Times New Roman" w:hAnsi="Times New Roman" w:cs="Times New Roman"/>
          <w:bCs/>
          <w:iCs/>
          <w:sz w:val="26"/>
          <w:szCs w:val="26"/>
          <w:lang w:val="vi-VN"/>
        </w:rPr>
        <w:t>luận,</w:t>
      </w:r>
      <w:r w:rsidRPr="000B5FCC">
        <w:rPr>
          <w:rFonts w:ascii="Times New Roman" w:hAnsi="Times New Roman" w:cs="Times New Roman"/>
          <w:bCs/>
          <w:iCs/>
          <w:sz w:val="26"/>
          <w:szCs w:val="26"/>
          <w:lang w:val="vi-VN"/>
        </w:rPr>
        <w:t xml:space="preserve"> niên luận, khóa luận,</w:t>
      </w:r>
      <w:r w:rsidRPr="004D1512">
        <w:rPr>
          <w:rFonts w:ascii="Times New Roman" w:hAnsi="Times New Roman" w:cs="Times New Roman"/>
          <w:bCs/>
          <w:iCs/>
          <w:sz w:val="26"/>
          <w:szCs w:val="26"/>
          <w:lang w:val="vi-VN"/>
        </w:rPr>
        <w:t xml:space="preserve">  bài</w:t>
      </w:r>
      <w:r w:rsidRPr="007E7525">
        <w:rPr>
          <w:rFonts w:ascii="Times New Roman" w:hAnsi="Times New Roman" w:cs="Times New Roman"/>
          <w:bCs/>
          <w:iCs/>
          <w:sz w:val="26"/>
          <w:szCs w:val="26"/>
          <w:lang w:val="vi-VN"/>
        </w:rPr>
        <w:t xml:space="preserve"> nghiên cứu khoa học</w:t>
      </w:r>
      <w:r>
        <w:rPr>
          <w:rFonts w:ascii="Times New Roman" w:hAnsi="Times New Roman" w:cs="Times New Roman"/>
          <w:bCs/>
          <w:iCs/>
          <w:sz w:val="26"/>
          <w:szCs w:val="26"/>
          <w:lang w:val="vi-VN"/>
        </w:rPr>
        <w:t>…</w:t>
      </w:r>
      <w:r>
        <w:rPr>
          <w:rFonts w:ascii="Times New Roman" w:eastAsia="Malgun Gothic" w:hAnsi="Times New Roman" w:cs="Times New Roman" w:hint="eastAsia"/>
          <w:bCs/>
          <w:iCs/>
          <w:sz w:val="26"/>
          <w:szCs w:val="26"/>
          <w:lang w:val="vi-VN" w:eastAsia="ko-KR"/>
        </w:rPr>
        <w:t>.</w:t>
      </w:r>
      <w:r w:rsidRPr="00F015E3">
        <w:rPr>
          <w:rFonts w:ascii="Times New Roman" w:hAnsi="Times New Roman" w:cs="Times New Roman"/>
          <w:bCs/>
          <w:iCs/>
          <w:sz w:val="26"/>
          <w:szCs w:val="26"/>
          <w:lang w:val="vi-VN"/>
        </w:rPr>
        <w:t xml:space="preserve"> </w:t>
      </w:r>
      <w:r>
        <w:rPr>
          <w:rFonts w:ascii="Times New Roman" w:eastAsia="Malgun Gothic" w:hAnsi="Times New Roman" w:cs="Times New Roman" w:hint="eastAsia"/>
          <w:bCs/>
          <w:iCs/>
          <w:sz w:val="26"/>
          <w:szCs w:val="26"/>
          <w:lang w:val="vi-VN" w:eastAsia="ko-KR"/>
        </w:rPr>
        <w:t>T</w:t>
      </w:r>
      <w:r w:rsidRPr="00F015E3">
        <w:rPr>
          <w:rFonts w:ascii="Times New Roman" w:hAnsi="Times New Roman" w:cs="Times New Roman"/>
          <w:bCs/>
          <w:iCs/>
          <w:sz w:val="26"/>
          <w:szCs w:val="26"/>
          <w:lang w:val="vi-VN"/>
        </w:rPr>
        <w:t>uy nhiên</w:t>
      </w:r>
      <w:r w:rsidRPr="00001120">
        <w:rPr>
          <w:rFonts w:ascii="Times New Roman" w:hAnsi="Times New Roman" w:cs="Times New Roman"/>
          <w:bCs/>
          <w:iCs/>
          <w:sz w:val="26"/>
          <w:szCs w:val="26"/>
          <w:lang w:val="vi-VN"/>
        </w:rPr>
        <w:t>, thực tế làm việc</w:t>
      </w:r>
      <w:r>
        <w:rPr>
          <w:rFonts w:ascii="Times New Roman" w:eastAsia="Malgun Gothic" w:hAnsi="Times New Roman" w:cs="Times New Roman" w:hint="eastAsia"/>
          <w:bCs/>
          <w:iCs/>
          <w:sz w:val="26"/>
          <w:szCs w:val="26"/>
          <w:lang w:val="vi-VN" w:eastAsia="ko-KR"/>
        </w:rPr>
        <w:t xml:space="preserve"> cho th</w:t>
      </w:r>
      <w:r>
        <w:rPr>
          <w:rFonts w:ascii="Times New Roman" w:eastAsia="Malgun Gothic" w:hAnsi="Times New Roman" w:cs="Times New Roman"/>
          <w:bCs/>
          <w:iCs/>
          <w:sz w:val="26"/>
          <w:szCs w:val="26"/>
          <w:lang w:val="vi-VN" w:eastAsia="ko-KR"/>
        </w:rPr>
        <w:t>ấ</w:t>
      </w:r>
      <w:r>
        <w:rPr>
          <w:rFonts w:ascii="Times New Roman" w:eastAsia="Malgun Gothic" w:hAnsi="Times New Roman" w:cs="Times New Roman" w:hint="eastAsia"/>
          <w:bCs/>
          <w:iCs/>
          <w:sz w:val="26"/>
          <w:szCs w:val="26"/>
          <w:lang w:val="vi-VN" w:eastAsia="ko-KR"/>
        </w:rPr>
        <w:t>y, sinh viên</w:t>
      </w:r>
      <w:r w:rsidRPr="009F4924">
        <w:rPr>
          <w:rFonts w:ascii="Times New Roman" w:hAnsi="Times New Roman" w:cs="Times New Roman"/>
          <w:bCs/>
          <w:iCs/>
          <w:sz w:val="26"/>
          <w:szCs w:val="26"/>
          <w:lang w:val="vi-VN"/>
        </w:rPr>
        <w:t xml:space="preserve"> lại thường chủ quan</w:t>
      </w:r>
      <w:r>
        <w:rPr>
          <w:rFonts w:ascii="Times New Roman" w:eastAsia="Malgun Gothic" w:hAnsi="Times New Roman" w:cs="Times New Roman" w:hint="eastAsia"/>
          <w:bCs/>
          <w:iCs/>
          <w:sz w:val="26"/>
          <w:szCs w:val="26"/>
          <w:lang w:val="vi-VN" w:eastAsia="ko-KR"/>
        </w:rPr>
        <w:t>,</w:t>
      </w:r>
      <w:r w:rsidRPr="009F4924">
        <w:rPr>
          <w:rFonts w:ascii="Times New Roman" w:hAnsi="Times New Roman" w:cs="Times New Roman"/>
          <w:bCs/>
          <w:iCs/>
          <w:sz w:val="26"/>
          <w:szCs w:val="26"/>
          <w:lang w:val="vi-VN"/>
        </w:rPr>
        <w:t xml:space="preserve"> bỏ qua</w:t>
      </w:r>
      <w:r w:rsidRPr="004F77DE">
        <w:rPr>
          <w:rFonts w:ascii="Times New Roman" w:hAnsi="Times New Roman" w:cs="Times New Roman"/>
          <w:bCs/>
          <w:iCs/>
          <w:sz w:val="26"/>
          <w:szCs w:val="26"/>
          <w:lang w:val="vi-VN"/>
        </w:rPr>
        <w:t xml:space="preserve"> bước </w:t>
      </w:r>
      <w:r w:rsidRPr="00C51BFE">
        <w:rPr>
          <w:rFonts w:ascii="Times New Roman" w:hAnsi="Times New Roman" w:cs="Times New Roman"/>
          <w:bCs/>
          <w:iCs/>
          <w:sz w:val="26"/>
          <w:szCs w:val="26"/>
          <w:lang w:val="vi-VN"/>
        </w:rPr>
        <w:t>lập dàn ý</w:t>
      </w:r>
      <w:r w:rsidRPr="00B5032D">
        <w:rPr>
          <w:rFonts w:ascii="Times New Roman" w:hAnsi="Times New Roman" w:cs="Times New Roman"/>
          <w:bCs/>
          <w:iCs/>
          <w:sz w:val="26"/>
          <w:szCs w:val="26"/>
          <w:lang w:val="vi-VN"/>
        </w:rPr>
        <w:t>, viết tùy tiện theo cảm hứng</w:t>
      </w:r>
      <w:r w:rsidRPr="00FF1575">
        <w:rPr>
          <w:rFonts w:ascii="Times New Roman" w:hAnsi="Times New Roman" w:cs="Times New Roman"/>
          <w:bCs/>
          <w:iCs/>
          <w:sz w:val="26"/>
          <w:szCs w:val="26"/>
          <w:lang w:val="vi-VN"/>
        </w:rPr>
        <w:t xml:space="preserve">, dẫn đến kết quả bài viết không có </w:t>
      </w:r>
      <w:r w:rsidRPr="00147EFF">
        <w:rPr>
          <w:rFonts w:ascii="Times New Roman" w:hAnsi="Times New Roman" w:cs="Times New Roman"/>
          <w:bCs/>
          <w:iCs/>
          <w:sz w:val="26"/>
          <w:szCs w:val="26"/>
          <w:lang w:val="vi-VN"/>
        </w:rPr>
        <w:t xml:space="preserve">hệ thống luận điểm rõ ràng, </w:t>
      </w:r>
      <w:r w:rsidRPr="00FF7ED3">
        <w:rPr>
          <w:rFonts w:ascii="Times New Roman" w:hAnsi="Times New Roman" w:cs="Times New Roman"/>
          <w:bCs/>
          <w:iCs/>
          <w:sz w:val="26"/>
          <w:szCs w:val="26"/>
          <w:lang w:val="vi-VN"/>
        </w:rPr>
        <w:t>nhầm lẫn</w:t>
      </w:r>
      <w:r w:rsidRPr="00637807">
        <w:rPr>
          <w:rFonts w:ascii="Times New Roman" w:hAnsi="Times New Roman" w:cs="Times New Roman"/>
          <w:bCs/>
          <w:iCs/>
          <w:sz w:val="26"/>
          <w:szCs w:val="26"/>
          <w:lang w:val="vi-VN"/>
        </w:rPr>
        <w:t>, rối ý</w:t>
      </w:r>
      <w:r w:rsidRPr="00741F4F">
        <w:rPr>
          <w:rFonts w:ascii="Times New Roman" w:hAnsi="Times New Roman" w:cs="Times New Roman"/>
          <w:bCs/>
          <w:iCs/>
          <w:sz w:val="26"/>
          <w:szCs w:val="26"/>
          <w:lang w:val="vi-VN"/>
        </w:rPr>
        <w:t xml:space="preserve">, chất lượng bài viết chưa </w:t>
      </w:r>
      <w:r w:rsidRPr="00752F60">
        <w:rPr>
          <w:rFonts w:ascii="Times New Roman" w:hAnsi="Times New Roman" w:cs="Times New Roman"/>
          <w:bCs/>
          <w:iCs/>
          <w:sz w:val="26"/>
          <w:szCs w:val="26"/>
          <w:lang w:val="vi-VN"/>
        </w:rPr>
        <w:t>thực sự t</w:t>
      </w:r>
      <w:r w:rsidRPr="00212F3F">
        <w:rPr>
          <w:rFonts w:ascii="Times New Roman" w:hAnsi="Times New Roman" w:cs="Times New Roman"/>
          <w:bCs/>
          <w:iCs/>
          <w:sz w:val="26"/>
          <w:szCs w:val="26"/>
          <w:lang w:val="vi-VN"/>
        </w:rPr>
        <w:t>ốt</w:t>
      </w:r>
      <w:r w:rsidRPr="003F587D">
        <w:rPr>
          <w:rFonts w:ascii="Times New Roman" w:hAnsi="Times New Roman" w:cs="Times New Roman"/>
          <w:bCs/>
          <w:iCs/>
          <w:sz w:val="26"/>
          <w:szCs w:val="26"/>
          <w:lang w:val="vi-VN"/>
        </w:rPr>
        <w:t xml:space="preserve">. Do đó, việc giảng dạy và cung cấp kiến thức cho các em </w:t>
      </w:r>
      <w:r w:rsidRPr="00B373BE">
        <w:rPr>
          <w:rFonts w:ascii="Times New Roman" w:hAnsi="Times New Roman" w:cs="Times New Roman"/>
          <w:bCs/>
          <w:iCs/>
          <w:sz w:val="26"/>
          <w:szCs w:val="26"/>
          <w:lang w:val="vi-VN"/>
        </w:rPr>
        <w:t xml:space="preserve">cũng cần gắn với việc định hướng để các em </w:t>
      </w:r>
      <w:r w:rsidRPr="005D5357">
        <w:rPr>
          <w:rFonts w:ascii="Times New Roman" w:hAnsi="Times New Roman" w:cs="Times New Roman"/>
          <w:bCs/>
          <w:iCs/>
          <w:sz w:val="26"/>
          <w:szCs w:val="26"/>
          <w:lang w:val="vi-VN"/>
        </w:rPr>
        <w:t>phát triển thành kỹ năng.</w:t>
      </w:r>
      <w:r w:rsidRPr="00086308">
        <w:rPr>
          <w:rFonts w:ascii="Times New Roman" w:hAnsi="Times New Roman" w:cs="Times New Roman"/>
          <w:bCs/>
          <w:iCs/>
          <w:sz w:val="26"/>
          <w:szCs w:val="26"/>
          <w:lang w:val="vi-VN"/>
        </w:rPr>
        <w:t xml:space="preserve"> </w:t>
      </w:r>
      <w:r w:rsidRPr="00710692">
        <w:rPr>
          <w:rFonts w:ascii="Times New Roman" w:hAnsi="Times New Roman" w:cs="Times New Roman"/>
          <w:bCs/>
          <w:iCs/>
          <w:sz w:val="26"/>
          <w:szCs w:val="26"/>
          <w:lang w:val="vi-VN"/>
        </w:rPr>
        <w:t xml:space="preserve">Có thể trong thời gian đầu, việc </w:t>
      </w:r>
      <w:r w:rsidRPr="00815FA8">
        <w:rPr>
          <w:rFonts w:ascii="Times New Roman" w:hAnsi="Times New Roman" w:cs="Times New Roman"/>
          <w:bCs/>
          <w:iCs/>
          <w:sz w:val="26"/>
          <w:szCs w:val="26"/>
          <w:lang w:val="vi-VN"/>
        </w:rPr>
        <w:t xml:space="preserve">làm quen </w:t>
      </w:r>
      <w:r w:rsidRPr="00B33363">
        <w:rPr>
          <w:rFonts w:ascii="Times New Roman" w:hAnsi="Times New Roman" w:cs="Times New Roman"/>
          <w:bCs/>
          <w:iCs/>
          <w:sz w:val="26"/>
          <w:szCs w:val="26"/>
          <w:lang w:val="vi-VN"/>
        </w:rPr>
        <w:t xml:space="preserve">với một kỹ năng mới </w:t>
      </w:r>
      <w:r w:rsidRPr="00BF65C7">
        <w:rPr>
          <w:rFonts w:ascii="Times New Roman" w:hAnsi="Times New Roman" w:cs="Times New Roman"/>
          <w:bCs/>
          <w:iCs/>
          <w:sz w:val="26"/>
          <w:szCs w:val="26"/>
          <w:lang w:val="vi-VN"/>
        </w:rPr>
        <w:t xml:space="preserve">sẽ mất </w:t>
      </w:r>
      <w:r w:rsidRPr="001E62D4">
        <w:rPr>
          <w:rFonts w:ascii="Times New Roman" w:hAnsi="Times New Roman" w:cs="Times New Roman"/>
          <w:bCs/>
          <w:iCs/>
          <w:sz w:val="26"/>
          <w:szCs w:val="26"/>
          <w:lang w:val="vi-VN"/>
        </w:rPr>
        <w:t xml:space="preserve">rất </w:t>
      </w:r>
      <w:r w:rsidRPr="00BF65C7">
        <w:rPr>
          <w:rFonts w:ascii="Times New Roman" w:hAnsi="Times New Roman" w:cs="Times New Roman"/>
          <w:bCs/>
          <w:iCs/>
          <w:sz w:val="26"/>
          <w:szCs w:val="26"/>
          <w:lang w:val="vi-VN"/>
        </w:rPr>
        <w:t>nhiều thời gian</w:t>
      </w:r>
      <w:r>
        <w:rPr>
          <w:rFonts w:ascii="Times New Roman" w:eastAsia="Malgun Gothic" w:hAnsi="Times New Roman" w:cs="Times New Roman" w:hint="eastAsia"/>
          <w:bCs/>
          <w:iCs/>
          <w:sz w:val="26"/>
          <w:szCs w:val="26"/>
          <w:lang w:val="vi-VN" w:eastAsia="ko-KR"/>
        </w:rPr>
        <w:t>.</w:t>
      </w:r>
      <w:r w:rsidRPr="00BF65C7">
        <w:rPr>
          <w:rFonts w:ascii="Times New Roman" w:hAnsi="Times New Roman" w:cs="Times New Roman"/>
          <w:bCs/>
          <w:iCs/>
          <w:sz w:val="26"/>
          <w:szCs w:val="26"/>
          <w:lang w:val="vi-VN"/>
        </w:rPr>
        <w:t xml:space="preserve"> </w:t>
      </w:r>
      <w:r w:rsidRPr="00CD2B9B">
        <w:rPr>
          <w:rFonts w:ascii="Times New Roman" w:eastAsia="Malgun Gothic" w:hAnsi="Times New Roman" w:cs="Times New Roman"/>
          <w:bCs/>
          <w:iCs/>
          <w:sz w:val="26"/>
          <w:szCs w:val="26"/>
          <w:lang w:val="vi-VN" w:eastAsia="ko-KR"/>
        </w:rPr>
        <w:t>Đ</w:t>
      </w:r>
      <w:r w:rsidRPr="00BF65C7">
        <w:rPr>
          <w:rFonts w:ascii="Times New Roman" w:hAnsi="Times New Roman" w:cs="Times New Roman"/>
          <w:bCs/>
          <w:iCs/>
          <w:sz w:val="26"/>
          <w:szCs w:val="26"/>
          <w:lang w:val="vi-VN"/>
        </w:rPr>
        <w:t>iều này cần tính kiên trì</w:t>
      </w:r>
      <w:r w:rsidRPr="00FD6D2D">
        <w:rPr>
          <w:rFonts w:ascii="Times New Roman" w:hAnsi="Times New Roman" w:cs="Times New Roman"/>
          <w:bCs/>
          <w:iCs/>
          <w:sz w:val="26"/>
          <w:szCs w:val="26"/>
          <w:lang w:val="vi-VN"/>
        </w:rPr>
        <w:t xml:space="preserve"> và nỗ lực</w:t>
      </w:r>
      <w:r w:rsidRPr="0070378C">
        <w:rPr>
          <w:rFonts w:ascii="Times New Roman" w:hAnsi="Times New Roman" w:cs="Times New Roman"/>
          <w:bCs/>
          <w:iCs/>
          <w:sz w:val="26"/>
          <w:szCs w:val="26"/>
          <w:lang w:val="vi-VN"/>
        </w:rPr>
        <w:t xml:space="preserve"> rèn luyện </w:t>
      </w:r>
      <w:r w:rsidRPr="001569F7">
        <w:rPr>
          <w:rFonts w:ascii="Times New Roman" w:hAnsi="Times New Roman" w:cs="Times New Roman"/>
          <w:bCs/>
          <w:iCs/>
          <w:sz w:val="26"/>
          <w:szCs w:val="26"/>
          <w:lang w:val="vi-VN"/>
        </w:rPr>
        <w:t>liên tục</w:t>
      </w:r>
      <w:r>
        <w:rPr>
          <w:rFonts w:ascii="Times New Roman" w:eastAsia="Malgun Gothic" w:hAnsi="Times New Roman" w:cs="Times New Roman" w:hint="eastAsia"/>
          <w:bCs/>
          <w:iCs/>
          <w:sz w:val="26"/>
          <w:szCs w:val="26"/>
          <w:lang w:val="vi-VN" w:eastAsia="ko-KR"/>
        </w:rPr>
        <w:t>.</w:t>
      </w:r>
      <w:r w:rsidRPr="001569F7">
        <w:rPr>
          <w:rFonts w:ascii="Times New Roman" w:hAnsi="Times New Roman" w:cs="Times New Roman"/>
          <w:bCs/>
          <w:iCs/>
          <w:sz w:val="26"/>
          <w:szCs w:val="26"/>
          <w:lang w:val="vi-VN"/>
        </w:rPr>
        <w:t xml:space="preserve"> </w:t>
      </w:r>
      <w:r>
        <w:rPr>
          <w:rFonts w:ascii="Times New Roman" w:eastAsia="Malgun Gothic" w:hAnsi="Times New Roman" w:cs="Times New Roman" w:hint="eastAsia"/>
          <w:bCs/>
          <w:iCs/>
          <w:sz w:val="26"/>
          <w:szCs w:val="26"/>
          <w:lang w:val="vi-VN" w:eastAsia="ko-KR"/>
        </w:rPr>
        <w:t>S</w:t>
      </w:r>
      <w:r w:rsidRPr="001569F7">
        <w:rPr>
          <w:rFonts w:ascii="Times New Roman" w:hAnsi="Times New Roman" w:cs="Times New Roman"/>
          <w:bCs/>
          <w:iCs/>
          <w:sz w:val="26"/>
          <w:szCs w:val="26"/>
          <w:lang w:val="vi-VN"/>
        </w:rPr>
        <w:t>au này, khi đã hình thành kỹ năng</w:t>
      </w:r>
      <w:r w:rsidRPr="00C80A1B">
        <w:rPr>
          <w:rFonts w:ascii="Times New Roman" w:hAnsi="Times New Roman" w:cs="Times New Roman"/>
          <w:bCs/>
          <w:iCs/>
          <w:sz w:val="26"/>
          <w:szCs w:val="26"/>
          <w:lang w:val="vi-VN"/>
        </w:rPr>
        <w:t xml:space="preserve"> thì việc </w:t>
      </w:r>
      <w:r w:rsidRPr="00232293">
        <w:rPr>
          <w:rFonts w:ascii="Times New Roman" w:hAnsi="Times New Roman" w:cs="Times New Roman"/>
          <w:bCs/>
          <w:iCs/>
          <w:sz w:val="26"/>
          <w:szCs w:val="26"/>
          <w:lang w:val="vi-VN"/>
        </w:rPr>
        <w:t xml:space="preserve">viết hoặc nói của các em chắc chắn sẽ </w:t>
      </w:r>
      <w:r w:rsidRPr="00B34428">
        <w:rPr>
          <w:rFonts w:ascii="Times New Roman" w:hAnsi="Times New Roman" w:cs="Times New Roman"/>
          <w:bCs/>
          <w:iCs/>
          <w:sz w:val="26"/>
          <w:szCs w:val="26"/>
          <w:lang w:val="vi-VN"/>
        </w:rPr>
        <w:t>được</w:t>
      </w:r>
      <w:r w:rsidRPr="00752F60">
        <w:rPr>
          <w:rFonts w:ascii="Times New Roman" w:hAnsi="Times New Roman" w:cs="Times New Roman"/>
          <w:bCs/>
          <w:iCs/>
          <w:sz w:val="26"/>
          <w:szCs w:val="26"/>
          <w:lang w:val="vi-VN"/>
        </w:rPr>
        <w:t xml:space="preserve"> </w:t>
      </w:r>
      <w:r w:rsidRPr="00B34428">
        <w:rPr>
          <w:rFonts w:ascii="Times New Roman" w:hAnsi="Times New Roman" w:cs="Times New Roman"/>
          <w:bCs/>
          <w:iCs/>
          <w:sz w:val="26"/>
          <w:szCs w:val="26"/>
          <w:lang w:val="vi-VN"/>
        </w:rPr>
        <w:t xml:space="preserve">thực hiện một cách nhanh hơn, </w:t>
      </w:r>
      <w:r w:rsidRPr="00967109">
        <w:rPr>
          <w:rFonts w:ascii="Times New Roman" w:hAnsi="Times New Roman" w:cs="Times New Roman"/>
          <w:bCs/>
          <w:iCs/>
          <w:sz w:val="26"/>
          <w:szCs w:val="26"/>
          <w:lang w:val="vi-VN"/>
        </w:rPr>
        <w:t xml:space="preserve">chính xác hơn, </w:t>
      </w:r>
      <w:r w:rsidRPr="00B34428">
        <w:rPr>
          <w:rFonts w:ascii="Times New Roman" w:hAnsi="Times New Roman" w:cs="Times New Roman"/>
          <w:bCs/>
          <w:iCs/>
          <w:sz w:val="26"/>
          <w:szCs w:val="26"/>
          <w:lang w:val="vi-VN"/>
        </w:rPr>
        <w:t xml:space="preserve">hiệu quả </w:t>
      </w:r>
      <w:r w:rsidRPr="00752F60">
        <w:rPr>
          <w:rFonts w:ascii="Times New Roman" w:hAnsi="Times New Roman" w:cs="Times New Roman"/>
          <w:bCs/>
          <w:iCs/>
          <w:sz w:val="26"/>
          <w:szCs w:val="26"/>
          <w:lang w:val="vi-VN"/>
        </w:rPr>
        <w:t xml:space="preserve">hơn, đáp ứng </w:t>
      </w:r>
      <w:r w:rsidRPr="00212F3F">
        <w:rPr>
          <w:rFonts w:ascii="Times New Roman" w:hAnsi="Times New Roman" w:cs="Times New Roman"/>
          <w:bCs/>
          <w:iCs/>
          <w:sz w:val="26"/>
          <w:szCs w:val="26"/>
          <w:lang w:val="vi-VN"/>
        </w:rPr>
        <w:t xml:space="preserve">yêu cầu </w:t>
      </w:r>
      <w:r w:rsidRPr="00EE3B0A">
        <w:rPr>
          <w:rFonts w:ascii="Times New Roman" w:hAnsi="Times New Roman" w:cs="Times New Roman"/>
          <w:bCs/>
          <w:iCs/>
          <w:sz w:val="26"/>
          <w:szCs w:val="26"/>
          <w:lang w:val="vi-VN"/>
        </w:rPr>
        <w:t>c</w:t>
      </w:r>
      <w:r w:rsidRPr="00967109">
        <w:rPr>
          <w:rFonts w:ascii="Times New Roman" w:hAnsi="Times New Roman" w:cs="Times New Roman"/>
          <w:bCs/>
          <w:iCs/>
          <w:sz w:val="26"/>
          <w:szCs w:val="26"/>
          <w:lang w:val="vi-VN"/>
        </w:rPr>
        <w:t>ủa</w:t>
      </w:r>
      <w:r w:rsidRPr="00212F3F">
        <w:rPr>
          <w:rFonts w:ascii="Times New Roman" w:hAnsi="Times New Roman" w:cs="Times New Roman"/>
          <w:bCs/>
          <w:iCs/>
          <w:sz w:val="26"/>
          <w:szCs w:val="26"/>
          <w:lang w:val="vi-VN"/>
        </w:rPr>
        <w:t xml:space="preserve"> </w:t>
      </w:r>
      <w:r>
        <w:rPr>
          <w:rFonts w:ascii="Times New Roman" w:eastAsia="Malgun Gothic" w:hAnsi="Times New Roman" w:cs="Times New Roman" w:hint="eastAsia"/>
          <w:bCs/>
          <w:iCs/>
          <w:sz w:val="26"/>
          <w:szCs w:val="26"/>
          <w:lang w:val="vi-VN" w:eastAsia="ko-KR"/>
        </w:rPr>
        <w:t>t</w:t>
      </w:r>
      <w:r w:rsidRPr="00212F3F">
        <w:rPr>
          <w:rFonts w:ascii="Times New Roman" w:hAnsi="Times New Roman" w:cs="Times New Roman"/>
          <w:bCs/>
          <w:iCs/>
          <w:sz w:val="26"/>
          <w:szCs w:val="26"/>
          <w:lang w:val="vi-VN"/>
        </w:rPr>
        <w:t>ổ chức hành nghề Luật sư.</w:t>
      </w:r>
    </w:p>
    <w:p w14:paraId="77727E56" w14:textId="77777777" w:rsidR="004417FA" w:rsidRPr="001A53F0" w:rsidRDefault="004417FA" w:rsidP="004417FA">
      <w:pPr>
        <w:pStyle w:val="NormalWeb"/>
        <w:tabs>
          <w:tab w:val="left" w:pos="993"/>
        </w:tabs>
        <w:spacing w:before="120" w:beforeAutospacing="0" w:after="120" w:afterAutospacing="0" w:line="276" w:lineRule="auto"/>
        <w:ind w:firstLine="709"/>
        <w:jc w:val="both"/>
        <w:outlineLvl w:val="0"/>
        <w:rPr>
          <w:rFonts w:eastAsia="Calibri"/>
          <w:b/>
          <w:sz w:val="26"/>
          <w:szCs w:val="26"/>
          <w:lang w:val="vi-VN"/>
        </w:rPr>
      </w:pPr>
      <w:bookmarkStart w:id="8" w:name="_Toc181193292"/>
      <w:r w:rsidRPr="00967445">
        <w:rPr>
          <w:rFonts w:eastAsia="Calibri"/>
          <w:b/>
          <w:sz w:val="26"/>
          <w:szCs w:val="26"/>
          <w:lang w:val="vi-VN"/>
        </w:rPr>
        <w:t xml:space="preserve">4. Định hướng </w:t>
      </w:r>
      <w:r w:rsidRPr="00387DD5">
        <w:rPr>
          <w:rFonts w:eastAsia="Calibri"/>
          <w:b/>
          <w:sz w:val="26"/>
          <w:szCs w:val="26"/>
          <w:lang w:val="vi-VN"/>
        </w:rPr>
        <w:t>đào tạo</w:t>
      </w:r>
      <w:r w:rsidRPr="00967445">
        <w:rPr>
          <w:rFonts w:eastAsia="Calibri"/>
          <w:b/>
          <w:sz w:val="26"/>
          <w:szCs w:val="26"/>
          <w:lang w:val="vi-VN"/>
        </w:rPr>
        <w:t xml:space="preserve"> kỹ năng cho sinh viên</w:t>
      </w:r>
      <w:r w:rsidRPr="001A53F0">
        <w:rPr>
          <w:rFonts w:eastAsia="Calibri"/>
          <w:b/>
          <w:sz w:val="26"/>
          <w:szCs w:val="26"/>
          <w:lang w:val="vi-VN"/>
        </w:rPr>
        <w:t xml:space="preserve"> đáp ứng yêu cầu của </w:t>
      </w:r>
      <w:r>
        <w:rPr>
          <w:rFonts w:eastAsia="Malgun Gothic" w:hint="eastAsia"/>
          <w:b/>
          <w:sz w:val="26"/>
          <w:szCs w:val="26"/>
          <w:lang w:val="vi-VN" w:eastAsia="ko-KR"/>
        </w:rPr>
        <w:t>t</w:t>
      </w:r>
      <w:r w:rsidRPr="001A53F0">
        <w:rPr>
          <w:rFonts w:eastAsia="Calibri"/>
          <w:b/>
          <w:sz w:val="26"/>
          <w:szCs w:val="26"/>
          <w:lang w:val="vi-VN"/>
        </w:rPr>
        <w:t>ổ chức hành nghề Luật sư</w:t>
      </w:r>
      <w:bookmarkEnd w:id="8"/>
    </w:p>
    <w:p w14:paraId="7E65ADB6" w14:textId="77777777" w:rsidR="004417FA" w:rsidRPr="002D79C5" w:rsidRDefault="004417FA" w:rsidP="004417FA">
      <w:pPr>
        <w:pStyle w:val="NormalWeb"/>
        <w:tabs>
          <w:tab w:val="left" w:pos="993"/>
        </w:tabs>
        <w:spacing w:before="120" w:beforeAutospacing="0" w:after="120" w:afterAutospacing="0" w:line="276" w:lineRule="auto"/>
        <w:ind w:firstLine="709"/>
        <w:jc w:val="both"/>
        <w:rPr>
          <w:rFonts w:eastAsia="Calibri"/>
          <w:sz w:val="26"/>
          <w:szCs w:val="26"/>
          <w:lang w:val="vi-VN"/>
        </w:rPr>
      </w:pPr>
      <w:r w:rsidRPr="0041226C">
        <w:rPr>
          <w:rFonts w:eastAsia="Calibri"/>
          <w:sz w:val="26"/>
          <w:szCs w:val="26"/>
          <w:lang w:val="vi-VN"/>
        </w:rPr>
        <w:t>Kỹ năng không phải là yếu tố dễ dàng có được trong ngày một ng</w:t>
      </w:r>
      <w:r>
        <w:rPr>
          <w:rFonts w:eastAsia="Calibri"/>
          <w:sz w:val="26"/>
          <w:szCs w:val="26"/>
          <w:lang w:val="vi-VN"/>
        </w:rPr>
        <w:t>ày hai</w:t>
      </w:r>
      <w:r w:rsidRPr="0041226C">
        <w:rPr>
          <w:rFonts w:eastAsia="Calibri"/>
          <w:sz w:val="26"/>
          <w:szCs w:val="26"/>
          <w:lang w:val="vi-VN"/>
        </w:rPr>
        <w:t xml:space="preserve"> mà là kết quả của quá trình </w:t>
      </w:r>
      <w:r w:rsidRPr="00181612">
        <w:rPr>
          <w:rFonts w:eastAsia="Calibri"/>
          <w:sz w:val="26"/>
          <w:szCs w:val="26"/>
          <w:lang w:val="vi-VN"/>
        </w:rPr>
        <w:t>rèn luyện</w:t>
      </w:r>
      <w:r w:rsidRPr="008C4104">
        <w:rPr>
          <w:rFonts w:eastAsia="Calibri"/>
          <w:sz w:val="26"/>
          <w:szCs w:val="26"/>
          <w:lang w:val="vi-VN"/>
        </w:rPr>
        <w:t xml:space="preserve"> và</w:t>
      </w:r>
      <w:r w:rsidRPr="00181612">
        <w:rPr>
          <w:rFonts w:eastAsia="Calibri"/>
          <w:sz w:val="26"/>
          <w:szCs w:val="26"/>
          <w:lang w:val="vi-VN"/>
        </w:rPr>
        <w:t xml:space="preserve"> học hỏi </w:t>
      </w:r>
      <w:r w:rsidRPr="008C4104">
        <w:rPr>
          <w:rFonts w:eastAsia="Calibri"/>
          <w:sz w:val="26"/>
          <w:szCs w:val="26"/>
          <w:lang w:val="vi-VN"/>
        </w:rPr>
        <w:t>không ng</w:t>
      </w:r>
      <w:r w:rsidRPr="005E635C">
        <w:rPr>
          <w:rFonts w:eastAsia="Calibri"/>
          <w:sz w:val="26"/>
          <w:szCs w:val="26"/>
          <w:lang w:val="vi-VN"/>
        </w:rPr>
        <w:t>ừng</w:t>
      </w:r>
      <w:r w:rsidRPr="0041226C">
        <w:rPr>
          <w:rFonts w:eastAsia="Calibri"/>
          <w:sz w:val="26"/>
          <w:szCs w:val="26"/>
          <w:lang w:val="vi-VN"/>
        </w:rPr>
        <w:t xml:space="preserve">. </w:t>
      </w:r>
      <w:r w:rsidRPr="00181612">
        <w:rPr>
          <w:rFonts w:eastAsia="Calibri"/>
          <w:sz w:val="26"/>
          <w:szCs w:val="26"/>
          <w:lang w:val="vi-VN"/>
        </w:rPr>
        <w:t xml:space="preserve">Việc hình thành và phát triển kỹ năng cho sinh viên luật đòi hỏi sự đầu tư bài bản và lâu dài, trong đó vai trò của các cơ sở đào tạo luật đóng vai trò then chốt. Chính các cơ sở đào tạo luật là nơi tạo ra môi trường học tập, thực hành và định hướng đúng đắn, giúp sinh viên không chỉ nắm vững kiến thức lý thuyết mà còn có cơ hội áp dụng vào thực tế, từ đó dần hoàn thiện kỹ năng chuyên môn và sẵn sàng cho công việc sau này. </w:t>
      </w:r>
      <w:r w:rsidRPr="006442DD">
        <w:rPr>
          <w:rFonts w:eastAsia="Calibri"/>
          <w:sz w:val="26"/>
          <w:szCs w:val="26"/>
          <w:lang w:val="vi-VN"/>
        </w:rPr>
        <w:t>Trên cơ sở các kỹ năng cần thiết đã trình bày</w:t>
      </w:r>
      <w:r w:rsidRPr="00CE2AD0">
        <w:rPr>
          <w:rFonts w:eastAsia="Calibri"/>
          <w:sz w:val="26"/>
          <w:szCs w:val="26"/>
          <w:lang w:val="vi-VN"/>
        </w:rPr>
        <w:t xml:space="preserve"> ở tr</w:t>
      </w:r>
      <w:r w:rsidRPr="000207DE">
        <w:rPr>
          <w:rFonts w:eastAsia="Calibri"/>
          <w:sz w:val="26"/>
          <w:szCs w:val="26"/>
          <w:lang w:val="vi-VN"/>
        </w:rPr>
        <w:t>ên</w:t>
      </w:r>
      <w:r w:rsidRPr="005E635C">
        <w:rPr>
          <w:rFonts w:eastAsia="Calibri"/>
          <w:sz w:val="26"/>
          <w:szCs w:val="26"/>
          <w:lang w:val="vi-VN"/>
        </w:rPr>
        <w:t xml:space="preserve">, nhóm tác giả </w:t>
      </w:r>
      <w:r w:rsidRPr="00CE0CF7">
        <w:rPr>
          <w:rFonts w:eastAsia="Calibri"/>
          <w:sz w:val="26"/>
          <w:szCs w:val="26"/>
          <w:lang w:val="vi-VN"/>
        </w:rPr>
        <w:t>đưa ra một số đề xuất sau đây để</w:t>
      </w:r>
      <w:r w:rsidRPr="00220FF4">
        <w:rPr>
          <w:rFonts w:eastAsia="Calibri"/>
          <w:sz w:val="26"/>
          <w:szCs w:val="26"/>
          <w:lang w:val="vi-VN"/>
        </w:rPr>
        <w:t xml:space="preserve"> góp phần</w:t>
      </w:r>
      <w:r w:rsidRPr="00CE0CF7">
        <w:rPr>
          <w:rFonts w:eastAsia="Calibri"/>
          <w:sz w:val="26"/>
          <w:szCs w:val="26"/>
          <w:lang w:val="vi-VN"/>
        </w:rPr>
        <w:t xml:space="preserve"> định hướng đào tạo </w:t>
      </w:r>
      <w:r w:rsidRPr="002D79C5">
        <w:rPr>
          <w:rFonts w:eastAsia="Calibri"/>
          <w:sz w:val="26"/>
          <w:szCs w:val="26"/>
          <w:lang w:val="vi-VN"/>
        </w:rPr>
        <w:t>kỹ năng cho sinh viên đáp ứng yêu cầu công việc tại tổ chức hành nghề Luật sư.</w:t>
      </w:r>
    </w:p>
    <w:p w14:paraId="1DC624B7" w14:textId="77777777" w:rsidR="004417FA" w:rsidRDefault="004417FA" w:rsidP="004417FA">
      <w:pPr>
        <w:pStyle w:val="NormalWeb"/>
        <w:tabs>
          <w:tab w:val="left" w:pos="993"/>
        </w:tabs>
        <w:spacing w:before="120" w:beforeAutospacing="0" w:after="120" w:afterAutospacing="0" w:line="276" w:lineRule="auto"/>
        <w:ind w:firstLine="709"/>
        <w:jc w:val="both"/>
        <w:rPr>
          <w:rFonts w:eastAsia="Calibri"/>
          <w:sz w:val="26"/>
          <w:szCs w:val="26"/>
          <w:lang w:val="vi-VN"/>
        </w:rPr>
      </w:pPr>
      <w:r w:rsidRPr="006D6DD5">
        <w:rPr>
          <w:rFonts w:eastAsia="Calibri"/>
          <w:b/>
          <w:bCs/>
          <w:i/>
          <w:iCs/>
          <w:sz w:val="26"/>
          <w:szCs w:val="26"/>
          <w:lang w:val="vi-VN"/>
        </w:rPr>
        <w:t>Thứ nhất,</w:t>
      </w:r>
      <w:r w:rsidRPr="004B1FA7">
        <w:rPr>
          <w:rFonts w:eastAsia="Calibri"/>
          <w:sz w:val="26"/>
          <w:szCs w:val="26"/>
          <w:lang w:val="vi-VN"/>
        </w:rPr>
        <w:t xml:space="preserve"> </w:t>
      </w:r>
      <w:r w:rsidRPr="00460BE8">
        <w:rPr>
          <w:rFonts w:eastAsia="Calibri"/>
          <w:sz w:val="26"/>
          <w:szCs w:val="26"/>
          <w:lang w:val="vi-VN"/>
        </w:rPr>
        <w:t xml:space="preserve">các cơ sở đào tạo cần chú trọng vào việc xây dựng các </w:t>
      </w:r>
      <w:r w:rsidRPr="00314A72">
        <w:rPr>
          <w:rFonts w:eastAsia="Calibri"/>
          <w:sz w:val="26"/>
          <w:szCs w:val="26"/>
          <w:lang w:val="vi-VN"/>
        </w:rPr>
        <w:t>ph</w:t>
      </w:r>
      <w:r>
        <w:rPr>
          <w:rFonts w:eastAsia="Calibri"/>
          <w:sz w:val="26"/>
          <w:szCs w:val="26"/>
          <w:lang w:val="vi-VN"/>
        </w:rPr>
        <w:t>ươ</w:t>
      </w:r>
      <w:r w:rsidRPr="00314A72">
        <w:rPr>
          <w:rFonts w:eastAsia="Calibri"/>
          <w:sz w:val="26"/>
          <w:szCs w:val="26"/>
          <w:lang w:val="vi-VN"/>
        </w:rPr>
        <w:t>ng ph</w:t>
      </w:r>
      <w:r>
        <w:rPr>
          <w:rFonts w:eastAsia="Calibri"/>
          <w:sz w:val="26"/>
          <w:szCs w:val="26"/>
          <w:lang w:val="vi-VN"/>
        </w:rPr>
        <w:t>áp</w:t>
      </w:r>
      <w:r w:rsidRPr="00314A72">
        <w:rPr>
          <w:rFonts w:eastAsia="Calibri"/>
          <w:sz w:val="26"/>
          <w:szCs w:val="26"/>
          <w:lang w:val="vi-VN"/>
        </w:rPr>
        <w:t>, m</w:t>
      </w:r>
      <w:r>
        <w:rPr>
          <w:rFonts w:eastAsia="Calibri"/>
          <w:sz w:val="26"/>
          <w:szCs w:val="26"/>
          <w:lang w:val="vi-VN"/>
        </w:rPr>
        <w:t>ô</w:t>
      </w:r>
      <w:r w:rsidRPr="00314A72">
        <w:rPr>
          <w:rFonts w:eastAsia="Calibri"/>
          <w:sz w:val="26"/>
          <w:szCs w:val="26"/>
          <w:lang w:val="vi-VN"/>
        </w:rPr>
        <w:t xml:space="preserve"> h</w:t>
      </w:r>
      <w:r>
        <w:rPr>
          <w:rFonts w:eastAsia="Calibri"/>
          <w:sz w:val="26"/>
          <w:szCs w:val="26"/>
          <w:lang w:val="vi-VN"/>
        </w:rPr>
        <w:t>ình</w:t>
      </w:r>
      <w:r w:rsidRPr="00314A72">
        <w:rPr>
          <w:rFonts w:eastAsia="Calibri"/>
          <w:sz w:val="26"/>
          <w:szCs w:val="26"/>
          <w:lang w:val="vi-VN"/>
        </w:rPr>
        <w:t xml:space="preserve"> </w:t>
      </w:r>
      <w:r w:rsidRPr="00460BE8">
        <w:rPr>
          <w:rFonts w:eastAsia="Calibri"/>
          <w:sz w:val="26"/>
          <w:szCs w:val="26"/>
          <w:lang w:val="vi-VN"/>
        </w:rPr>
        <w:t xml:space="preserve">giảng dạy đa dạng, linh hoạt và thực tế hơn. Đổi mới giáo dục theo hướng không chỉ </w:t>
      </w:r>
      <w:r w:rsidRPr="000207DE">
        <w:rPr>
          <w:rFonts w:eastAsia="Calibri"/>
          <w:sz w:val="26"/>
          <w:szCs w:val="26"/>
          <w:lang w:val="vi-VN"/>
        </w:rPr>
        <w:t>đào t</w:t>
      </w:r>
      <w:r w:rsidRPr="00BF69B2">
        <w:rPr>
          <w:rFonts w:eastAsia="Calibri"/>
          <w:sz w:val="26"/>
          <w:szCs w:val="26"/>
          <w:lang w:val="vi-VN"/>
        </w:rPr>
        <w:t>ạo</w:t>
      </w:r>
      <w:r w:rsidRPr="00460BE8">
        <w:rPr>
          <w:rFonts w:eastAsia="Calibri"/>
          <w:sz w:val="26"/>
          <w:szCs w:val="26"/>
          <w:lang w:val="vi-VN"/>
        </w:rPr>
        <w:t xml:space="preserve"> kiến thức mà còn phát triển kỹ năng, học đi đôi với hành, lý thuyết gắn liền với thực tiễn để phù hợp với mục tiêu và yêu cầu nghề nghiệp. Hiệ</w:t>
      </w:r>
      <w:r>
        <w:rPr>
          <w:rFonts w:eastAsia="Calibri"/>
          <w:sz w:val="26"/>
          <w:szCs w:val="26"/>
          <w:lang w:val="vi-VN"/>
        </w:rPr>
        <w:t>n nay</w:t>
      </w:r>
      <w:r w:rsidRPr="00460BE8">
        <w:rPr>
          <w:rFonts w:eastAsia="Calibri"/>
          <w:sz w:val="26"/>
          <w:szCs w:val="26"/>
          <w:lang w:val="vi-VN"/>
        </w:rPr>
        <w:t xml:space="preserve"> bên cạ</w:t>
      </w:r>
      <w:r>
        <w:rPr>
          <w:rFonts w:eastAsia="Malgun Gothic" w:hint="eastAsia"/>
          <w:sz w:val="26"/>
          <w:szCs w:val="26"/>
          <w:lang w:val="vi-VN" w:eastAsia="ko-KR"/>
        </w:rPr>
        <w:t>n</w:t>
      </w:r>
      <w:r w:rsidRPr="00460BE8">
        <w:rPr>
          <w:rFonts w:eastAsia="Calibri"/>
          <w:sz w:val="26"/>
          <w:szCs w:val="26"/>
          <w:lang w:val="vi-VN"/>
        </w:rPr>
        <w:t>h các phương pháp giảng dạy luật truyền thố</w:t>
      </w:r>
      <w:r>
        <w:rPr>
          <w:rFonts w:eastAsia="Calibri"/>
          <w:sz w:val="26"/>
          <w:szCs w:val="26"/>
          <w:lang w:val="vi-VN"/>
        </w:rPr>
        <w:t>n</w:t>
      </w:r>
      <w:r w:rsidRPr="00BB0828">
        <w:rPr>
          <w:rFonts w:eastAsia="Calibri"/>
          <w:sz w:val="26"/>
          <w:szCs w:val="26"/>
          <w:lang w:val="vi-VN"/>
        </w:rPr>
        <w:t>g,</w:t>
      </w:r>
      <w:r w:rsidRPr="00460BE8">
        <w:rPr>
          <w:rFonts w:eastAsia="Calibri"/>
          <w:sz w:val="26"/>
          <w:szCs w:val="26"/>
          <w:lang w:val="vi-VN"/>
        </w:rPr>
        <w:t xml:space="preserve"> trên thế giới các mô hình giảng dạy mới được áp dụng rộng rãi và mang lại hiệu quả tích cực cho sự phát triển kỹ năng của sinh viên luật.</w:t>
      </w:r>
      <w:r w:rsidRPr="00BF69B2">
        <w:rPr>
          <w:rFonts w:eastAsia="Calibri"/>
          <w:sz w:val="26"/>
          <w:szCs w:val="26"/>
          <w:lang w:val="vi-VN"/>
        </w:rPr>
        <w:t xml:space="preserve"> D</w:t>
      </w:r>
      <w:r w:rsidRPr="00460BE8">
        <w:rPr>
          <w:rFonts w:eastAsia="Calibri"/>
          <w:sz w:val="26"/>
          <w:szCs w:val="26"/>
          <w:lang w:val="vi-VN"/>
        </w:rPr>
        <w:t xml:space="preserve">ù kết hợp giữa thực hành và lý thuyết không phải là </w:t>
      </w:r>
      <w:r w:rsidRPr="00B47441">
        <w:rPr>
          <w:rFonts w:eastAsia="Malgun Gothic"/>
          <w:sz w:val="26"/>
          <w:szCs w:val="26"/>
          <w:lang w:val="vi-VN" w:eastAsia="ko-KR"/>
        </w:rPr>
        <w:t>ph</w:t>
      </w:r>
      <w:r w:rsidRPr="00CD2B9B">
        <w:rPr>
          <w:rFonts w:eastAsia="Malgun Gothic"/>
          <w:sz w:val="26"/>
          <w:szCs w:val="26"/>
          <w:lang w:val="vi-VN" w:eastAsia="ko-KR"/>
        </w:rPr>
        <w:t>ương</w:t>
      </w:r>
      <w:r w:rsidRPr="00460BE8">
        <w:rPr>
          <w:rFonts w:eastAsia="Calibri"/>
          <w:sz w:val="26"/>
          <w:szCs w:val="26"/>
          <w:lang w:val="vi-VN"/>
        </w:rPr>
        <w:t xml:space="preserve"> pháp mới trong đào tạ</w:t>
      </w:r>
      <w:r>
        <w:rPr>
          <w:rFonts w:eastAsia="Calibri"/>
          <w:sz w:val="26"/>
          <w:szCs w:val="26"/>
          <w:lang w:val="vi-VN"/>
        </w:rPr>
        <w:t>o</w:t>
      </w:r>
      <w:r w:rsidRPr="00BF69B2">
        <w:rPr>
          <w:rFonts w:eastAsia="Calibri"/>
          <w:sz w:val="26"/>
          <w:szCs w:val="26"/>
          <w:lang w:val="vi-VN"/>
        </w:rPr>
        <w:t xml:space="preserve"> nhưng </w:t>
      </w:r>
      <w:r w:rsidRPr="00460BE8">
        <w:rPr>
          <w:rFonts w:eastAsia="Calibri"/>
          <w:sz w:val="26"/>
          <w:szCs w:val="26"/>
          <w:lang w:val="vi-VN"/>
        </w:rPr>
        <w:t>trọng tâm của các phương pháp này là chú trọng kỹ năng thực hành trong quá trình giảng dạy thông qua trải nghiệm thực tế, trực tiếp ti</w:t>
      </w:r>
      <w:r>
        <w:rPr>
          <w:rFonts w:eastAsia="Calibri"/>
          <w:sz w:val="26"/>
          <w:szCs w:val="26"/>
          <w:lang w:val="vi-VN"/>
        </w:rPr>
        <w:t>ế</w:t>
      </w:r>
      <w:r w:rsidRPr="00460BE8">
        <w:rPr>
          <w:rFonts w:eastAsia="Calibri"/>
          <w:sz w:val="26"/>
          <w:szCs w:val="26"/>
          <w:lang w:val="vi-VN"/>
        </w:rPr>
        <w:t>p xúc với công việc hoặc dựa trên mô phỏng để</w:t>
      </w:r>
      <w:r w:rsidRPr="008528F4">
        <w:rPr>
          <w:rFonts w:eastAsia="Calibri"/>
          <w:sz w:val="26"/>
          <w:szCs w:val="26"/>
          <w:lang w:val="vi-VN"/>
        </w:rPr>
        <w:t xml:space="preserve"> sinh viên</w:t>
      </w:r>
      <w:r w:rsidRPr="00460BE8">
        <w:rPr>
          <w:rFonts w:eastAsia="Calibri"/>
          <w:sz w:val="26"/>
          <w:szCs w:val="26"/>
          <w:lang w:val="vi-VN"/>
        </w:rPr>
        <w:t xml:space="preserve"> tự đúc rút kinh nghiệm và hình thành kỹ</w:t>
      </w:r>
      <w:r>
        <w:rPr>
          <w:rFonts w:eastAsia="Calibri"/>
          <w:sz w:val="26"/>
          <w:szCs w:val="26"/>
          <w:lang w:val="vi-VN"/>
        </w:rPr>
        <w:t xml:space="preserve"> năng</w:t>
      </w:r>
      <w:r w:rsidRPr="008528F4">
        <w:rPr>
          <w:rFonts w:eastAsia="Calibri"/>
          <w:sz w:val="26"/>
          <w:szCs w:val="26"/>
          <w:lang w:val="vi-VN"/>
        </w:rPr>
        <w:t xml:space="preserve"> cho b</w:t>
      </w:r>
      <w:r>
        <w:rPr>
          <w:rFonts w:eastAsia="Calibri"/>
          <w:sz w:val="26"/>
          <w:szCs w:val="26"/>
          <w:lang w:val="vi-VN"/>
        </w:rPr>
        <w:t xml:space="preserve">ản </w:t>
      </w:r>
      <w:r w:rsidRPr="008528F4">
        <w:rPr>
          <w:rFonts w:eastAsia="Calibri"/>
          <w:sz w:val="26"/>
          <w:szCs w:val="26"/>
          <w:lang w:val="vi-VN"/>
        </w:rPr>
        <w:t>th</w:t>
      </w:r>
      <w:r>
        <w:rPr>
          <w:rFonts w:eastAsia="Calibri"/>
          <w:sz w:val="26"/>
          <w:szCs w:val="26"/>
          <w:lang w:val="vi-VN"/>
        </w:rPr>
        <w:t>ân</w:t>
      </w:r>
      <w:r w:rsidRPr="003F17B1">
        <w:rPr>
          <w:rFonts w:eastAsia="Calibri"/>
          <w:sz w:val="26"/>
          <w:szCs w:val="26"/>
          <w:lang w:val="vi-VN"/>
        </w:rPr>
        <w:t>.</w:t>
      </w:r>
    </w:p>
    <w:p w14:paraId="557B5539" w14:textId="77777777" w:rsidR="004417FA" w:rsidRDefault="004417FA" w:rsidP="004417FA">
      <w:pPr>
        <w:pStyle w:val="NormalWeb"/>
        <w:tabs>
          <w:tab w:val="left" w:pos="993"/>
        </w:tabs>
        <w:spacing w:before="120" w:beforeAutospacing="0" w:after="120" w:afterAutospacing="0" w:line="276" w:lineRule="auto"/>
        <w:ind w:firstLine="709"/>
        <w:jc w:val="both"/>
        <w:rPr>
          <w:rFonts w:eastAsia="Calibri"/>
          <w:sz w:val="26"/>
          <w:szCs w:val="26"/>
          <w:lang w:val="vi-VN"/>
        </w:rPr>
      </w:pPr>
      <w:r w:rsidRPr="00BE6523">
        <w:rPr>
          <w:rFonts w:eastAsia="Calibri"/>
          <w:sz w:val="26"/>
          <w:szCs w:val="26"/>
          <w:lang w:val="vi-VN"/>
        </w:rPr>
        <w:lastRenderedPageBreak/>
        <w:t xml:space="preserve">Điển hình như </w:t>
      </w:r>
      <w:r w:rsidRPr="004B1FA7">
        <w:rPr>
          <w:rFonts w:eastAsia="Calibri"/>
          <w:sz w:val="26"/>
          <w:szCs w:val="26"/>
          <w:lang w:val="vi-VN"/>
        </w:rPr>
        <w:t>phương pháp nghiên cứu tình huống (Case study). Đây là phương pháp học tập thông qua phân tích, giải quyết các tình huống thực tế hoặc giả định. Thay vì giảng viên giảng dạy kiến thức pháp lý dựa trên tài liệu, sau đó yêu cầu sinh viên áp dụng kiến ​​thức để giải quyết vấn đề thì ngược lại vấn đề, tình huống thực tế sẽ được trình bày trước. Bằng phương pháp này sinh viên phải chủ động tìm hiểu, tiếp cận với các quy định pháp luật liên quan để giải quyết tình huố</w:t>
      </w:r>
      <w:r>
        <w:rPr>
          <w:rFonts w:eastAsia="Calibri"/>
          <w:sz w:val="26"/>
          <w:szCs w:val="26"/>
          <w:lang w:val="vi-VN"/>
        </w:rPr>
        <w:t>ng</w:t>
      </w:r>
      <w:r w:rsidRPr="00BB0828">
        <w:rPr>
          <w:rFonts w:eastAsia="Calibri"/>
          <w:sz w:val="26"/>
          <w:szCs w:val="26"/>
          <w:lang w:val="vi-VN"/>
        </w:rPr>
        <w:t>. Q</w:t>
      </w:r>
      <w:r w:rsidRPr="004B1FA7">
        <w:rPr>
          <w:rFonts w:eastAsia="Calibri"/>
          <w:sz w:val="26"/>
          <w:szCs w:val="26"/>
          <w:lang w:val="vi-VN"/>
        </w:rPr>
        <w:t>ua đó rút ra kiến thức lý thuyết chung và hình thành các kỹ năng liên quan để giải quyết vấn đề pháp lý</w:t>
      </w:r>
      <w:r w:rsidRPr="00BB0828">
        <w:rPr>
          <w:rFonts w:eastAsia="Calibri"/>
          <w:sz w:val="26"/>
          <w:szCs w:val="26"/>
          <w:lang w:val="vi-VN"/>
        </w:rPr>
        <w:t>,</w:t>
      </w:r>
      <w:r w:rsidRPr="004B1FA7">
        <w:rPr>
          <w:rFonts w:eastAsia="Calibri"/>
          <w:sz w:val="26"/>
          <w:szCs w:val="26"/>
          <w:lang w:val="vi-VN"/>
        </w:rPr>
        <w:t xml:space="preserve"> thay vì lắng nghe thụ độ</w:t>
      </w:r>
      <w:r>
        <w:rPr>
          <w:rFonts w:eastAsia="Calibri"/>
          <w:sz w:val="26"/>
          <w:szCs w:val="26"/>
          <w:lang w:val="vi-VN"/>
        </w:rPr>
        <w:t>ng các</w:t>
      </w:r>
      <w:r w:rsidRPr="004B1FA7">
        <w:rPr>
          <w:rFonts w:eastAsia="Calibri"/>
          <w:sz w:val="26"/>
          <w:szCs w:val="26"/>
          <w:lang w:val="vi-VN"/>
        </w:rPr>
        <w:t xml:space="preserve"> lý thuyết </w:t>
      </w:r>
      <w:r w:rsidRPr="00BB0828">
        <w:rPr>
          <w:rFonts w:eastAsia="Calibri"/>
          <w:sz w:val="26"/>
          <w:szCs w:val="26"/>
          <w:lang w:val="vi-VN"/>
        </w:rPr>
        <w:t>m</w:t>
      </w:r>
      <w:r>
        <w:rPr>
          <w:rFonts w:eastAsia="Calibri"/>
          <w:sz w:val="26"/>
          <w:szCs w:val="26"/>
          <w:lang w:val="vi-VN"/>
        </w:rPr>
        <w:t>ột</w:t>
      </w:r>
      <w:r w:rsidRPr="00BB0828">
        <w:rPr>
          <w:rFonts w:eastAsia="Calibri"/>
          <w:sz w:val="26"/>
          <w:szCs w:val="26"/>
          <w:lang w:val="vi-VN"/>
        </w:rPr>
        <w:t xml:space="preserve"> c</w:t>
      </w:r>
      <w:r>
        <w:rPr>
          <w:rFonts w:eastAsia="Calibri"/>
          <w:sz w:val="26"/>
          <w:szCs w:val="26"/>
          <w:lang w:val="vi-VN"/>
        </w:rPr>
        <w:t>ác</w:t>
      </w:r>
      <w:r w:rsidRPr="00BB0828">
        <w:rPr>
          <w:rFonts w:eastAsia="Calibri"/>
          <w:sz w:val="26"/>
          <w:szCs w:val="26"/>
          <w:lang w:val="vi-VN"/>
        </w:rPr>
        <w:t xml:space="preserve">h </w:t>
      </w:r>
      <w:r w:rsidRPr="004B1FA7">
        <w:rPr>
          <w:rFonts w:eastAsia="Calibri"/>
          <w:sz w:val="26"/>
          <w:szCs w:val="26"/>
          <w:lang w:val="vi-VN"/>
        </w:rPr>
        <w:t>khô khan. Hiện nay ở nước ta, phương pháp này đã được áp dụng tại nhiều cơ sở đào tạo luật nhưng để mang lại hiệu quả tốt hơn, các cơ sở đào tạo luật cần tăng cường mở rộng mô hình giảng dạy thông qua phương pháp nghiên cứu tình huống, xây dựng tài liệu, bộ tình huống cho các học phần liên quan dựa trên các vụ việc điển hình trong thực tiễn. Đồng thời cần phải đẩy mạnh lồng ghép các hoạt động thực hành trong quá trình giảng dạy, lấy người học làm trung tâm còn g</w:t>
      </w:r>
      <w:r w:rsidRPr="006A053C">
        <w:rPr>
          <w:rFonts w:eastAsia="Calibri"/>
          <w:sz w:val="26"/>
          <w:szCs w:val="26"/>
          <w:lang w:val="vi-VN"/>
        </w:rPr>
        <w:t>i</w:t>
      </w:r>
      <w:r>
        <w:rPr>
          <w:rFonts w:eastAsia="Calibri"/>
          <w:sz w:val="26"/>
          <w:szCs w:val="26"/>
          <w:lang w:val="vi-VN"/>
        </w:rPr>
        <w:t>ả</w:t>
      </w:r>
      <w:r w:rsidRPr="006A053C">
        <w:rPr>
          <w:rFonts w:eastAsia="Calibri"/>
          <w:sz w:val="26"/>
          <w:szCs w:val="26"/>
          <w:lang w:val="vi-VN"/>
        </w:rPr>
        <w:t>ng viên đ</w:t>
      </w:r>
      <w:r>
        <w:rPr>
          <w:rFonts w:eastAsia="Calibri"/>
          <w:sz w:val="26"/>
          <w:szCs w:val="26"/>
          <w:lang w:val="vi-VN"/>
        </w:rPr>
        <w:t>óng</w:t>
      </w:r>
      <w:r w:rsidRPr="006A053C">
        <w:rPr>
          <w:rFonts w:eastAsia="Calibri"/>
          <w:sz w:val="26"/>
          <w:szCs w:val="26"/>
          <w:lang w:val="vi-VN"/>
        </w:rPr>
        <w:t xml:space="preserve"> vai trò l</w:t>
      </w:r>
      <w:r>
        <w:rPr>
          <w:rFonts w:eastAsia="Calibri"/>
          <w:sz w:val="26"/>
          <w:szCs w:val="26"/>
          <w:lang w:val="vi-VN"/>
        </w:rPr>
        <w:t>à</w:t>
      </w:r>
      <w:r w:rsidRPr="006A053C">
        <w:rPr>
          <w:rFonts w:eastAsia="Calibri"/>
          <w:sz w:val="26"/>
          <w:szCs w:val="26"/>
          <w:lang w:val="vi-VN"/>
        </w:rPr>
        <w:t xml:space="preserve"> ng</w:t>
      </w:r>
      <w:r>
        <w:rPr>
          <w:rFonts w:eastAsia="Calibri"/>
          <w:sz w:val="26"/>
          <w:szCs w:val="26"/>
          <w:lang w:val="vi-VN"/>
        </w:rPr>
        <w:t>ười</w:t>
      </w:r>
      <w:r w:rsidRPr="006A053C">
        <w:rPr>
          <w:rFonts w:eastAsia="Calibri"/>
          <w:sz w:val="26"/>
          <w:szCs w:val="26"/>
          <w:lang w:val="vi-VN"/>
        </w:rPr>
        <w:t xml:space="preserve"> gợi mở v</w:t>
      </w:r>
      <w:r>
        <w:rPr>
          <w:rFonts w:eastAsia="Calibri"/>
          <w:sz w:val="26"/>
          <w:szCs w:val="26"/>
          <w:lang w:val="vi-VN"/>
        </w:rPr>
        <w:t>ấn</w:t>
      </w:r>
      <w:r w:rsidRPr="006A053C">
        <w:rPr>
          <w:rFonts w:eastAsia="Calibri"/>
          <w:sz w:val="26"/>
          <w:szCs w:val="26"/>
          <w:lang w:val="vi-VN"/>
        </w:rPr>
        <w:t xml:space="preserve"> </w:t>
      </w:r>
      <w:r>
        <w:rPr>
          <w:rFonts w:eastAsia="Calibri"/>
          <w:sz w:val="26"/>
          <w:szCs w:val="26"/>
          <w:lang w:val="vi-VN"/>
        </w:rPr>
        <w:t>đề</w:t>
      </w:r>
      <w:r w:rsidRPr="006A053C">
        <w:rPr>
          <w:rFonts w:eastAsia="Calibri"/>
          <w:sz w:val="26"/>
          <w:szCs w:val="26"/>
          <w:lang w:val="vi-VN"/>
        </w:rPr>
        <w:t xml:space="preserve">, </w:t>
      </w:r>
      <w:r>
        <w:rPr>
          <w:rFonts w:eastAsia="Calibri"/>
          <w:sz w:val="26"/>
          <w:szCs w:val="26"/>
          <w:lang w:val="vi-VN"/>
        </w:rPr>
        <w:t>định</w:t>
      </w:r>
      <w:r w:rsidRPr="006A053C">
        <w:rPr>
          <w:rFonts w:eastAsia="Calibri"/>
          <w:sz w:val="26"/>
          <w:szCs w:val="26"/>
          <w:lang w:val="vi-VN"/>
        </w:rPr>
        <w:t xml:space="preserve"> h</w:t>
      </w:r>
      <w:r>
        <w:rPr>
          <w:rFonts w:eastAsia="Calibri"/>
          <w:sz w:val="26"/>
          <w:szCs w:val="26"/>
          <w:lang w:val="vi-VN"/>
        </w:rPr>
        <w:t>ướng</w:t>
      </w:r>
      <w:r w:rsidRPr="006A053C">
        <w:rPr>
          <w:rFonts w:eastAsia="Calibri"/>
          <w:sz w:val="26"/>
          <w:szCs w:val="26"/>
          <w:lang w:val="vi-VN"/>
        </w:rPr>
        <w:t xml:space="preserve"> c</w:t>
      </w:r>
      <w:r>
        <w:rPr>
          <w:rFonts w:eastAsia="Calibri"/>
          <w:sz w:val="26"/>
          <w:szCs w:val="26"/>
          <w:lang w:val="vi-VN"/>
        </w:rPr>
        <w:t>ác</w:t>
      </w:r>
      <w:r w:rsidRPr="006A053C">
        <w:rPr>
          <w:rFonts w:eastAsia="Calibri"/>
          <w:sz w:val="26"/>
          <w:szCs w:val="26"/>
          <w:lang w:val="vi-VN"/>
        </w:rPr>
        <w:t xml:space="preserve"> ph</w:t>
      </w:r>
      <w:r>
        <w:rPr>
          <w:rFonts w:eastAsia="Calibri"/>
          <w:sz w:val="26"/>
          <w:szCs w:val="26"/>
          <w:lang w:val="vi-VN"/>
        </w:rPr>
        <w:t>ươ</w:t>
      </w:r>
      <w:r w:rsidRPr="006A053C">
        <w:rPr>
          <w:rFonts w:eastAsia="Calibri"/>
          <w:sz w:val="26"/>
          <w:szCs w:val="26"/>
          <w:lang w:val="vi-VN"/>
        </w:rPr>
        <w:t xml:space="preserve">ng </w:t>
      </w:r>
      <w:r>
        <w:rPr>
          <w:rFonts w:eastAsia="Calibri"/>
          <w:sz w:val="26"/>
          <w:szCs w:val="26"/>
          <w:lang w:val="vi-VN"/>
        </w:rPr>
        <w:t>án</w:t>
      </w:r>
      <w:r w:rsidRPr="006A053C">
        <w:rPr>
          <w:rFonts w:eastAsia="Calibri"/>
          <w:sz w:val="26"/>
          <w:szCs w:val="26"/>
          <w:lang w:val="vi-VN"/>
        </w:rPr>
        <w:t xml:space="preserve"> g</w:t>
      </w:r>
      <w:r>
        <w:rPr>
          <w:rFonts w:eastAsia="Calibri"/>
          <w:sz w:val="26"/>
          <w:szCs w:val="26"/>
          <w:lang w:val="vi-VN"/>
        </w:rPr>
        <w:t>iải</w:t>
      </w:r>
      <w:r w:rsidRPr="006A053C">
        <w:rPr>
          <w:rFonts w:eastAsia="Calibri"/>
          <w:sz w:val="26"/>
          <w:szCs w:val="26"/>
          <w:lang w:val="vi-VN"/>
        </w:rPr>
        <w:t xml:space="preserve"> quy</w:t>
      </w:r>
      <w:r>
        <w:rPr>
          <w:rFonts w:eastAsia="Calibri"/>
          <w:sz w:val="26"/>
          <w:szCs w:val="26"/>
          <w:lang w:val="vi-VN"/>
        </w:rPr>
        <w:t>ết</w:t>
      </w:r>
      <w:r w:rsidRPr="006A053C">
        <w:rPr>
          <w:rFonts w:eastAsia="Calibri"/>
          <w:sz w:val="26"/>
          <w:szCs w:val="26"/>
          <w:lang w:val="vi-VN"/>
        </w:rPr>
        <w:t xml:space="preserve"> t</w:t>
      </w:r>
      <w:r>
        <w:rPr>
          <w:rFonts w:eastAsia="Calibri"/>
          <w:sz w:val="26"/>
          <w:szCs w:val="26"/>
          <w:lang w:val="vi-VN"/>
        </w:rPr>
        <w:t xml:space="preserve">ình </w:t>
      </w:r>
      <w:r w:rsidRPr="006A053C">
        <w:rPr>
          <w:rFonts w:eastAsia="Calibri"/>
          <w:sz w:val="26"/>
          <w:szCs w:val="26"/>
          <w:lang w:val="vi-VN"/>
        </w:rPr>
        <w:t>hu</w:t>
      </w:r>
      <w:r>
        <w:rPr>
          <w:rFonts w:eastAsia="Calibri"/>
          <w:sz w:val="26"/>
          <w:szCs w:val="26"/>
          <w:lang w:val="vi-VN"/>
        </w:rPr>
        <w:t>ống</w:t>
      </w:r>
      <w:r w:rsidRPr="00D5275F">
        <w:rPr>
          <w:rFonts w:eastAsia="Calibri"/>
          <w:sz w:val="26"/>
          <w:szCs w:val="26"/>
          <w:lang w:val="vi-VN"/>
        </w:rPr>
        <w:t>, khu</w:t>
      </w:r>
      <w:r>
        <w:rPr>
          <w:rFonts w:eastAsia="Calibri"/>
          <w:sz w:val="26"/>
          <w:szCs w:val="26"/>
          <w:lang w:val="vi-VN"/>
        </w:rPr>
        <w:t>yế</w:t>
      </w:r>
      <w:r w:rsidRPr="00D5275F">
        <w:rPr>
          <w:rFonts w:eastAsia="Calibri"/>
          <w:sz w:val="26"/>
          <w:szCs w:val="26"/>
          <w:lang w:val="vi-VN"/>
        </w:rPr>
        <w:t>n kh</w:t>
      </w:r>
      <w:r>
        <w:rPr>
          <w:rFonts w:eastAsia="Calibri"/>
          <w:sz w:val="26"/>
          <w:szCs w:val="26"/>
          <w:lang w:val="vi-VN"/>
        </w:rPr>
        <w:t>ích</w:t>
      </w:r>
      <w:r w:rsidRPr="00D5275F">
        <w:rPr>
          <w:rFonts w:eastAsia="Calibri"/>
          <w:sz w:val="26"/>
          <w:szCs w:val="26"/>
          <w:lang w:val="vi-VN"/>
        </w:rPr>
        <w:t xml:space="preserve"> sinh vi</w:t>
      </w:r>
      <w:r>
        <w:rPr>
          <w:rFonts w:eastAsia="Calibri"/>
          <w:sz w:val="26"/>
          <w:szCs w:val="26"/>
          <w:lang w:val="vi-VN"/>
        </w:rPr>
        <w:t>ê</w:t>
      </w:r>
      <w:r w:rsidRPr="00D5275F">
        <w:rPr>
          <w:rFonts w:eastAsia="Calibri"/>
          <w:sz w:val="26"/>
          <w:szCs w:val="26"/>
          <w:lang w:val="vi-VN"/>
        </w:rPr>
        <w:t>n t</w:t>
      </w:r>
      <w:r>
        <w:rPr>
          <w:rFonts w:eastAsia="Calibri"/>
          <w:sz w:val="26"/>
          <w:szCs w:val="26"/>
          <w:lang w:val="vi-VN"/>
        </w:rPr>
        <w:t>ự</w:t>
      </w:r>
      <w:r w:rsidRPr="00D5275F">
        <w:rPr>
          <w:rFonts w:eastAsia="Calibri"/>
          <w:sz w:val="26"/>
          <w:szCs w:val="26"/>
          <w:lang w:val="vi-VN"/>
        </w:rPr>
        <w:t xml:space="preserve"> </w:t>
      </w:r>
      <w:r>
        <w:rPr>
          <w:rFonts w:eastAsia="Calibri"/>
          <w:sz w:val="26"/>
          <w:szCs w:val="26"/>
          <w:lang w:val="vi-VN"/>
        </w:rPr>
        <w:t>đào</w:t>
      </w:r>
      <w:r w:rsidRPr="00D5275F">
        <w:rPr>
          <w:rFonts w:eastAsia="Calibri"/>
          <w:sz w:val="26"/>
          <w:szCs w:val="26"/>
          <w:lang w:val="vi-VN"/>
        </w:rPr>
        <w:t xml:space="preserve"> s</w:t>
      </w:r>
      <w:r>
        <w:rPr>
          <w:rFonts w:eastAsia="Calibri"/>
          <w:sz w:val="26"/>
          <w:szCs w:val="26"/>
          <w:lang w:val="vi-VN"/>
        </w:rPr>
        <w:t>â</w:t>
      </w:r>
      <w:r w:rsidRPr="00D5275F">
        <w:rPr>
          <w:rFonts w:eastAsia="Calibri"/>
          <w:sz w:val="26"/>
          <w:szCs w:val="26"/>
          <w:lang w:val="vi-VN"/>
        </w:rPr>
        <w:t>u v</w:t>
      </w:r>
      <w:r>
        <w:rPr>
          <w:rFonts w:eastAsia="Calibri"/>
          <w:sz w:val="26"/>
          <w:szCs w:val="26"/>
          <w:lang w:val="vi-VN"/>
        </w:rPr>
        <w:t>à</w:t>
      </w:r>
      <w:r w:rsidRPr="00D5275F">
        <w:rPr>
          <w:rFonts w:eastAsia="Calibri"/>
          <w:sz w:val="26"/>
          <w:szCs w:val="26"/>
          <w:lang w:val="vi-VN"/>
        </w:rPr>
        <w:t xml:space="preserve"> gi</w:t>
      </w:r>
      <w:r>
        <w:rPr>
          <w:rFonts w:eastAsia="Calibri"/>
          <w:sz w:val="26"/>
          <w:szCs w:val="26"/>
          <w:lang w:val="vi-VN"/>
        </w:rPr>
        <w:t>ải</w:t>
      </w:r>
      <w:r w:rsidRPr="00D5275F">
        <w:rPr>
          <w:rFonts w:eastAsia="Calibri"/>
          <w:sz w:val="26"/>
          <w:szCs w:val="26"/>
          <w:lang w:val="vi-VN"/>
        </w:rPr>
        <w:t xml:space="preserve"> quy</w:t>
      </w:r>
      <w:r>
        <w:rPr>
          <w:rFonts w:eastAsia="Calibri"/>
          <w:sz w:val="26"/>
          <w:szCs w:val="26"/>
          <w:lang w:val="vi-VN"/>
        </w:rPr>
        <w:t>ết</w:t>
      </w:r>
      <w:r w:rsidRPr="00D5275F">
        <w:rPr>
          <w:rFonts w:eastAsia="Calibri"/>
          <w:sz w:val="26"/>
          <w:szCs w:val="26"/>
          <w:lang w:val="vi-VN"/>
        </w:rPr>
        <w:t xml:space="preserve"> v</w:t>
      </w:r>
      <w:r>
        <w:rPr>
          <w:rFonts w:eastAsia="Calibri"/>
          <w:sz w:val="26"/>
          <w:szCs w:val="26"/>
          <w:lang w:val="vi-VN"/>
        </w:rPr>
        <w:t>ấn</w:t>
      </w:r>
      <w:r w:rsidRPr="00D5275F">
        <w:rPr>
          <w:rFonts w:eastAsia="Calibri"/>
          <w:sz w:val="26"/>
          <w:szCs w:val="26"/>
          <w:lang w:val="vi-VN"/>
        </w:rPr>
        <w:t xml:space="preserve"> </w:t>
      </w:r>
      <w:r>
        <w:rPr>
          <w:rFonts w:eastAsia="Calibri"/>
          <w:sz w:val="26"/>
          <w:szCs w:val="26"/>
          <w:lang w:val="vi-VN"/>
        </w:rPr>
        <w:t>đề</w:t>
      </w:r>
      <w:r w:rsidRPr="00D5275F">
        <w:rPr>
          <w:rFonts w:eastAsia="Calibri"/>
          <w:sz w:val="26"/>
          <w:szCs w:val="26"/>
          <w:lang w:val="vi-VN"/>
        </w:rPr>
        <w:t xml:space="preserve">. </w:t>
      </w:r>
    </w:p>
    <w:p w14:paraId="77815641" w14:textId="77777777" w:rsidR="004417FA" w:rsidRPr="00A046F4" w:rsidRDefault="004417FA" w:rsidP="004417FA">
      <w:pPr>
        <w:pStyle w:val="NormalWeb"/>
        <w:tabs>
          <w:tab w:val="left" w:pos="993"/>
        </w:tabs>
        <w:spacing w:before="120" w:beforeAutospacing="0" w:after="120" w:afterAutospacing="0" w:line="276" w:lineRule="auto"/>
        <w:ind w:firstLine="709"/>
        <w:jc w:val="both"/>
        <w:rPr>
          <w:rFonts w:eastAsia="Calibri"/>
          <w:sz w:val="26"/>
          <w:szCs w:val="26"/>
          <w:lang w:val="vi-VN"/>
        </w:rPr>
      </w:pPr>
      <w:r w:rsidRPr="00021E87">
        <w:rPr>
          <w:rFonts w:eastAsia="Calibri"/>
          <w:sz w:val="26"/>
          <w:szCs w:val="26"/>
          <w:lang w:val="vi-VN"/>
        </w:rPr>
        <w:t>Ngoài ra, phương pháp giáo dục pháp luật thực hành (Clinical legal education -</w:t>
      </w:r>
      <w:r w:rsidRPr="00272F91">
        <w:rPr>
          <w:rFonts w:eastAsia="Calibri"/>
          <w:sz w:val="26"/>
          <w:szCs w:val="26"/>
          <w:lang w:val="vi-VN"/>
        </w:rPr>
        <w:t xml:space="preserve"> CLE)</w:t>
      </w:r>
      <w:r w:rsidRPr="00BE6523">
        <w:rPr>
          <w:rFonts w:eastAsia="Calibri"/>
          <w:sz w:val="26"/>
          <w:szCs w:val="26"/>
          <w:lang w:val="vi-VN"/>
        </w:rPr>
        <w:t xml:space="preserve"> </w:t>
      </w:r>
      <w:r w:rsidRPr="006E562B">
        <w:rPr>
          <w:rFonts w:eastAsia="Calibri"/>
          <w:sz w:val="26"/>
          <w:szCs w:val="26"/>
          <w:lang w:val="vi-VN"/>
        </w:rPr>
        <w:t>c</w:t>
      </w:r>
      <w:r>
        <w:rPr>
          <w:rFonts w:eastAsia="Calibri"/>
          <w:sz w:val="26"/>
          <w:szCs w:val="26"/>
          <w:lang w:val="vi-VN"/>
        </w:rPr>
        <w:t>ũng</w:t>
      </w:r>
      <w:r w:rsidRPr="006E562B">
        <w:rPr>
          <w:rFonts w:eastAsia="Calibri"/>
          <w:sz w:val="26"/>
          <w:szCs w:val="26"/>
          <w:lang w:val="vi-VN"/>
        </w:rPr>
        <w:t xml:space="preserve"> là m</w:t>
      </w:r>
      <w:r>
        <w:rPr>
          <w:rFonts w:eastAsia="Calibri"/>
          <w:sz w:val="26"/>
          <w:szCs w:val="26"/>
          <w:lang w:val="vi-VN"/>
        </w:rPr>
        <w:t>ột</w:t>
      </w:r>
      <w:r w:rsidRPr="006E562B">
        <w:rPr>
          <w:rFonts w:eastAsia="Calibri"/>
          <w:sz w:val="26"/>
          <w:szCs w:val="26"/>
          <w:lang w:val="vi-VN"/>
        </w:rPr>
        <w:t xml:space="preserve"> trong nh</w:t>
      </w:r>
      <w:r>
        <w:rPr>
          <w:rFonts w:eastAsia="Calibri"/>
          <w:sz w:val="26"/>
          <w:szCs w:val="26"/>
          <w:lang w:val="vi-VN"/>
        </w:rPr>
        <w:t>ững phư</w:t>
      </w:r>
      <w:r w:rsidRPr="006E562B">
        <w:rPr>
          <w:rFonts w:eastAsia="Calibri"/>
          <w:sz w:val="26"/>
          <w:szCs w:val="26"/>
          <w:lang w:val="vi-VN"/>
        </w:rPr>
        <w:t>ơng ph</w:t>
      </w:r>
      <w:r>
        <w:rPr>
          <w:rFonts w:eastAsia="Calibri"/>
          <w:sz w:val="26"/>
          <w:szCs w:val="26"/>
          <w:lang w:val="vi-VN"/>
        </w:rPr>
        <w:t>áp</w:t>
      </w:r>
      <w:r w:rsidRPr="00BE6523">
        <w:rPr>
          <w:rFonts w:eastAsia="Calibri"/>
          <w:sz w:val="26"/>
          <w:szCs w:val="26"/>
          <w:lang w:val="vi-VN"/>
        </w:rPr>
        <w:t xml:space="preserve"> mang l</w:t>
      </w:r>
      <w:r>
        <w:rPr>
          <w:rFonts w:eastAsia="Calibri"/>
          <w:sz w:val="26"/>
          <w:szCs w:val="26"/>
          <w:lang w:val="vi-VN"/>
        </w:rPr>
        <w:t>ại</w:t>
      </w:r>
      <w:r w:rsidRPr="00BE6523">
        <w:rPr>
          <w:rFonts w:eastAsia="Calibri"/>
          <w:sz w:val="26"/>
          <w:szCs w:val="26"/>
          <w:lang w:val="vi-VN"/>
        </w:rPr>
        <w:t xml:space="preserve"> hi</w:t>
      </w:r>
      <w:r>
        <w:rPr>
          <w:rFonts w:eastAsia="Calibri"/>
          <w:sz w:val="26"/>
          <w:szCs w:val="26"/>
          <w:lang w:val="vi-VN"/>
        </w:rPr>
        <w:t>ệu</w:t>
      </w:r>
      <w:r w:rsidRPr="00BE6523">
        <w:rPr>
          <w:rFonts w:eastAsia="Calibri"/>
          <w:sz w:val="26"/>
          <w:szCs w:val="26"/>
          <w:lang w:val="vi-VN"/>
        </w:rPr>
        <w:t xml:space="preserve"> quả cao trong việc phát tri</w:t>
      </w:r>
      <w:r>
        <w:rPr>
          <w:rFonts w:eastAsia="Calibri"/>
          <w:sz w:val="26"/>
          <w:szCs w:val="26"/>
          <w:lang w:val="vi-VN"/>
        </w:rPr>
        <w:t>ển</w:t>
      </w:r>
      <w:r w:rsidRPr="00BE6523">
        <w:rPr>
          <w:rFonts w:eastAsia="Calibri"/>
          <w:sz w:val="26"/>
          <w:szCs w:val="26"/>
          <w:lang w:val="vi-VN"/>
        </w:rPr>
        <w:t xml:space="preserve"> kỹ n</w:t>
      </w:r>
      <w:r>
        <w:rPr>
          <w:rFonts w:eastAsia="Calibri"/>
          <w:sz w:val="26"/>
          <w:szCs w:val="26"/>
          <w:lang w:val="vi-VN"/>
        </w:rPr>
        <w:t>ăn</w:t>
      </w:r>
      <w:r w:rsidRPr="00BE6523">
        <w:rPr>
          <w:rFonts w:eastAsia="Calibri"/>
          <w:sz w:val="26"/>
          <w:szCs w:val="26"/>
          <w:lang w:val="vi-VN"/>
        </w:rPr>
        <w:t xml:space="preserve">g cho sinh viên. </w:t>
      </w:r>
      <w:r w:rsidRPr="00272F91">
        <w:rPr>
          <w:rFonts w:eastAsia="Calibri"/>
          <w:sz w:val="26"/>
          <w:szCs w:val="26"/>
          <w:lang w:val="vi-VN"/>
        </w:rPr>
        <w:t xml:space="preserve">Đây là phương thức học tập mà sinh viên sẽ tham gia vào văn phòng thực hành luật được thành lập ngay trong trường học và thực </w:t>
      </w:r>
      <w:r>
        <w:rPr>
          <w:rFonts w:eastAsia="Malgun Gothic" w:hint="eastAsia"/>
          <w:sz w:val="26"/>
          <w:szCs w:val="26"/>
          <w:lang w:val="vi-VN" w:eastAsia="ko-KR"/>
        </w:rPr>
        <w:t>hi</w:t>
      </w:r>
      <w:r>
        <w:rPr>
          <w:rFonts w:eastAsia="Malgun Gothic"/>
          <w:sz w:val="26"/>
          <w:szCs w:val="26"/>
          <w:lang w:val="vi-VN" w:eastAsia="ko-KR"/>
        </w:rPr>
        <w:t>ệ</w:t>
      </w:r>
      <w:r>
        <w:rPr>
          <w:rFonts w:eastAsia="Malgun Gothic" w:hint="eastAsia"/>
          <w:sz w:val="26"/>
          <w:szCs w:val="26"/>
          <w:lang w:val="vi-VN" w:eastAsia="ko-KR"/>
        </w:rPr>
        <w:t>n</w:t>
      </w:r>
      <w:r w:rsidRPr="00272F91">
        <w:rPr>
          <w:rFonts w:eastAsia="Calibri"/>
          <w:sz w:val="26"/>
          <w:szCs w:val="26"/>
          <w:lang w:val="vi-VN"/>
        </w:rPr>
        <w:t xml:space="preserve"> các công việc pháp lý dưới sự giám sát của giảng viên hướng dẫn. Phương thức này  bắt đầu xuất hiện tại các quốc gia có hệ thống thông luật (Common Law) và phát triển lan rộng ở nhiều quốc gia khác</w:t>
      </w:r>
      <w:r>
        <w:rPr>
          <w:rFonts w:eastAsia="Malgun Gothic" w:hint="eastAsia"/>
          <w:sz w:val="26"/>
          <w:szCs w:val="26"/>
          <w:lang w:val="vi-VN" w:eastAsia="ko-KR"/>
        </w:rPr>
        <w:t>,</w:t>
      </w:r>
      <w:r w:rsidRPr="00272F91">
        <w:rPr>
          <w:rFonts w:eastAsia="Calibri"/>
          <w:sz w:val="26"/>
          <w:szCs w:val="26"/>
          <w:lang w:val="vi-VN"/>
        </w:rPr>
        <w:t xml:space="preserve"> trong đó có Việt Nam. Hiện nay, nhiều cơ sở đào tạo ở nước ta đã xây dựng thành công các Văn phòng thực hành luật và đưa mô hình này vào chương trình giáo dục bắt buộc</w:t>
      </w:r>
      <w:r w:rsidRPr="001E4EE2">
        <w:rPr>
          <w:rFonts w:eastAsia="Calibri"/>
          <w:sz w:val="26"/>
          <w:szCs w:val="26"/>
          <w:lang w:val="vi-VN"/>
        </w:rPr>
        <w:t>, trong đó có trường Đại Học Luật, Đại Học Hu</w:t>
      </w:r>
      <w:r w:rsidRPr="007936B9">
        <w:rPr>
          <w:rFonts w:eastAsia="Calibri"/>
          <w:sz w:val="26"/>
          <w:szCs w:val="26"/>
          <w:lang w:val="vi-VN"/>
        </w:rPr>
        <w:t>ế</w:t>
      </w:r>
      <w:r w:rsidRPr="00272F91">
        <w:rPr>
          <w:rFonts w:eastAsia="Calibri"/>
          <w:sz w:val="26"/>
          <w:szCs w:val="26"/>
          <w:lang w:val="vi-VN"/>
        </w:rPr>
        <w:t xml:space="preserve">. </w:t>
      </w:r>
      <w:r w:rsidRPr="00AC266A">
        <w:rPr>
          <w:rFonts w:eastAsia="Calibri"/>
          <w:sz w:val="26"/>
          <w:szCs w:val="26"/>
          <w:lang w:val="vi-VN"/>
        </w:rPr>
        <w:t>Ho</w:t>
      </w:r>
      <w:r>
        <w:rPr>
          <w:rFonts w:eastAsia="Calibri"/>
          <w:sz w:val="26"/>
          <w:szCs w:val="26"/>
          <w:lang w:val="vi-VN"/>
        </w:rPr>
        <w:t>ạt</w:t>
      </w:r>
      <w:r w:rsidRPr="00AC266A">
        <w:rPr>
          <w:rFonts w:eastAsia="Calibri"/>
          <w:sz w:val="26"/>
          <w:szCs w:val="26"/>
          <w:lang w:val="vi-VN"/>
        </w:rPr>
        <w:t xml:space="preserve"> đ</w:t>
      </w:r>
      <w:r>
        <w:rPr>
          <w:rFonts w:eastAsia="Calibri"/>
          <w:sz w:val="26"/>
          <w:szCs w:val="26"/>
          <w:lang w:val="vi-VN"/>
        </w:rPr>
        <w:t>ộng</w:t>
      </w:r>
      <w:r w:rsidRPr="00AC266A">
        <w:rPr>
          <w:rFonts w:eastAsia="Calibri"/>
          <w:sz w:val="26"/>
          <w:szCs w:val="26"/>
          <w:lang w:val="vi-VN"/>
        </w:rPr>
        <w:t xml:space="preserve"> c</w:t>
      </w:r>
      <w:r>
        <w:rPr>
          <w:rFonts w:eastAsia="Calibri"/>
          <w:sz w:val="26"/>
          <w:szCs w:val="26"/>
          <w:lang w:val="vi-VN"/>
        </w:rPr>
        <w:t>ủa</w:t>
      </w:r>
      <w:r w:rsidRPr="004E7C09">
        <w:rPr>
          <w:rFonts w:eastAsia="Calibri"/>
          <w:sz w:val="26"/>
          <w:szCs w:val="26"/>
          <w:lang w:val="vi-VN"/>
        </w:rPr>
        <w:t xml:space="preserve"> </w:t>
      </w:r>
      <w:r w:rsidRPr="00AC266A">
        <w:rPr>
          <w:rFonts w:eastAsia="Calibri"/>
          <w:sz w:val="26"/>
          <w:szCs w:val="26"/>
          <w:lang w:val="vi-VN"/>
        </w:rPr>
        <w:t>mô h</w:t>
      </w:r>
      <w:r>
        <w:rPr>
          <w:rFonts w:eastAsia="Calibri"/>
          <w:sz w:val="26"/>
          <w:szCs w:val="26"/>
          <w:lang w:val="vi-VN"/>
        </w:rPr>
        <w:t>ình</w:t>
      </w:r>
      <w:r w:rsidRPr="004E7C09">
        <w:rPr>
          <w:rFonts w:eastAsia="Calibri"/>
          <w:sz w:val="26"/>
          <w:szCs w:val="26"/>
          <w:lang w:val="vi-VN"/>
        </w:rPr>
        <w:t xml:space="preserve"> t</w:t>
      </w:r>
      <w:r>
        <w:rPr>
          <w:rFonts w:eastAsia="Calibri"/>
          <w:sz w:val="26"/>
          <w:szCs w:val="26"/>
          <w:lang w:val="vi-VN"/>
        </w:rPr>
        <w:t>ổ</w:t>
      </w:r>
      <w:r w:rsidRPr="004E7C09">
        <w:rPr>
          <w:rFonts w:eastAsia="Calibri"/>
          <w:sz w:val="26"/>
          <w:szCs w:val="26"/>
          <w:lang w:val="vi-VN"/>
        </w:rPr>
        <w:t xml:space="preserve"> ch</w:t>
      </w:r>
      <w:r>
        <w:rPr>
          <w:rFonts w:eastAsia="Calibri"/>
          <w:sz w:val="26"/>
          <w:szCs w:val="26"/>
          <w:lang w:val="vi-VN"/>
        </w:rPr>
        <w:t>ức</w:t>
      </w:r>
      <w:r w:rsidRPr="004E7C09">
        <w:rPr>
          <w:rFonts w:eastAsia="Calibri"/>
          <w:sz w:val="26"/>
          <w:szCs w:val="26"/>
          <w:lang w:val="vi-VN"/>
        </w:rPr>
        <w:t xml:space="preserve"> th</w:t>
      </w:r>
      <w:r>
        <w:rPr>
          <w:rFonts w:eastAsia="Calibri"/>
          <w:sz w:val="26"/>
          <w:szCs w:val="26"/>
          <w:lang w:val="vi-VN"/>
        </w:rPr>
        <w:t>ự</w:t>
      </w:r>
      <w:r w:rsidRPr="004E7C09">
        <w:rPr>
          <w:rFonts w:eastAsia="Calibri"/>
          <w:sz w:val="26"/>
          <w:szCs w:val="26"/>
          <w:lang w:val="vi-VN"/>
        </w:rPr>
        <w:t>c h</w:t>
      </w:r>
      <w:r>
        <w:rPr>
          <w:rFonts w:eastAsia="Calibri"/>
          <w:sz w:val="26"/>
          <w:szCs w:val="26"/>
          <w:lang w:val="vi-VN"/>
        </w:rPr>
        <w:t>ành</w:t>
      </w:r>
      <w:r w:rsidRPr="004E7C09">
        <w:rPr>
          <w:rFonts w:eastAsia="Calibri"/>
          <w:sz w:val="26"/>
          <w:szCs w:val="26"/>
          <w:lang w:val="vi-VN"/>
        </w:rPr>
        <w:t xml:space="preserve"> lu</w:t>
      </w:r>
      <w:r>
        <w:rPr>
          <w:rFonts w:eastAsia="Calibri"/>
          <w:sz w:val="26"/>
          <w:szCs w:val="26"/>
          <w:lang w:val="vi-VN"/>
        </w:rPr>
        <w:t>ật</w:t>
      </w:r>
      <w:r w:rsidRPr="004E7C09">
        <w:rPr>
          <w:rFonts w:eastAsia="Calibri"/>
          <w:sz w:val="26"/>
          <w:szCs w:val="26"/>
          <w:lang w:val="vi-VN"/>
        </w:rPr>
        <w:t xml:space="preserve"> hi</w:t>
      </w:r>
      <w:r>
        <w:rPr>
          <w:rFonts w:eastAsia="Calibri"/>
          <w:sz w:val="26"/>
          <w:szCs w:val="26"/>
          <w:lang w:val="vi-VN"/>
        </w:rPr>
        <w:t>ện</w:t>
      </w:r>
      <w:r w:rsidRPr="004E7C09">
        <w:rPr>
          <w:rFonts w:eastAsia="Calibri"/>
          <w:sz w:val="26"/>
          <w:szCs w:val="26"/>
          <w:lang w:val="vi-VN"/>
        </w:rPr>
        <w:t xml:space="preserve"> nay </w:t>
      </w:r>
      <w:r w:rsidRPr="003A3C39">
        <w:rPr>
          <w:rFonts w:eastAsia="Calibri"/>
          <w:sz w:val="26"/>
          <w:szCs w:val="26"/>
          <w:lang w:val="vi-VN"/>
        </w:rPr>
        <w:t xml:space="preserve"> </w:t>
      </w:r>
      <w:r w:rsidRPr="00BB0828">
        <w:rPr>
          <w:rFonts w:eastAsia="Calibri"/>
          <w:sz w:val="26"/>
          <w:szCs w:val="26"/>
          <w:lang w:val="vi-VN"/>
        </w:rPr>
        <w:t>ch</w:t>
      </w:r>
      <w:r>
        <w:rPr>
          <w:rFonts w:eastAsia="Calibri"/>
          <w:sz w:val="26"/>
          <w:szCs w:val="26"/>
          <w:lang w:val="vi-VN"/>
        </w:rPr>
        <w:t>ủ</w:t>
      </w:r>
      <w:r w:rsidRPr="00BB0828">
        <w:rPr>
          <w:rFonts w:eastAsia="Calibri"/>
          <w:sz w:val="26"/>
          <w:szCs w:val="26"/>
          <w:lang w:val="vi-VN"/>
        </w:rPr>
        <w:t xml:space="preserve"> y</w:t>
      </w:r>
      <w:r>
        <w:rPr>
          <w:rFonts w:eastAsia="Calibri"/>
          <w:sz w:val="26"/>
          <w:szCs w:val="26"/>
          <w:lang w:val="vi-VN"/>
        </w:rPr>
        <w:t>ếu</w:t>
      </w:r>
      <w:r>
        <w:rPr>
          <w:rFonts w:eastAsia="Malgun Gothic" w:hint="eastAsia"/>
          <w:sz w:val="26"/>
          <w:szCs w:val="26"/>
          <w:lang w:val="vi-VN" w:eastAsia="ko-KR"/>
        </w:rPr>
        <w:t xml:space="preserve"> là</w:t>
      </w:r>
      <w:r w:rsidRPr="00BB0828">
        <w:rPr>
          <w:rFonts w:eastAsia="Calibri"/>
          <w:sz w:val="26"/>
          <w:szCs w:val="26"/>
          <w:lang w:val="vi-VN"/>
        </w:rPr>
        <w:t xml:space="preserve"> </w:t>
      </w:r>
      <w:r w:rsidRPr="004E7C09">
        <w:rPr>
          <w:rFonts w:eastAsia="Calibri"/>
          <w:sz w:val="26"/>
          <w:szCs w:val="26"/>
          <w:lang w:val="vi-VN"/>
        </w:rPr>
        <w:t>ho</w:t>
      </w:r>
      <w:r>
        <w:rPr>
          <w:rFonts w:eastAsia="Calibri"/>
          <w:sz w:val="26"/>
          <w:szCs w:val="26"/>
          <w:lang w:val="vi-VN"/>
        </w:rPr>
        <w:t>ạt</w:t>
      </w:r>
      <w:r w:rsidRPr="004E7C09">
        <w:rPr>
          <w:rFonts w:eastAsia="Calibri"/>
          <w:sz w:val="26"/>
          <w:szCs w:val="26"/>
          <w:lang w:val="vi-VN"/>
        </w:rPr>
        <w:t xml:space="preserve"> </w:t>
      </w:r>
      <w:r>
        <w:rPr>
          <w:rFonts w:eastAsia="Calibri"/>
          <w:sz w:val="26"/>
          <w:szCs w:val="26"/>
          <w:lang w:val="vi-VN"/>
        </w:rPr>
        <w:t>động</w:t>
      </w:r>
      <w:r w:rsidRPr="004E7C09">
        <w:rPr>
          <w:rFonts w:eastAsia="Calibri"/>
          <w:sz w:val="26"/>
          <w:szCs w:val="26"/>
          <w:lang w:val="vi-VN"/>
        </w:rPr>
        <w:t xml:space="preserve"> tuy</w:t>
      </w:r>
      <w:r>
        <w:rPr>
          <w:rFonts w:eastAsia="Calibri"/>
          <w:sz w:val="26"/>
          <w:szCs w:val="26"/>
          <w:lang w:val="vi-VN"/>
        </w:rPr>
        <w:t>ê</w:t>
      </w:r>
      <w:r w:rsidRPr="004E7C09">
        <w:rPr>
          <w:rFonts w:eastAsia="Calibri"/>
          <w:sz w:val="26"/>
          <w:szCs w:val="26"/>
          <w:lang w:val="vi-VN"/>
        </w:rPr>
        <w:t>n truy</w:t>
      </w:r>
      <w:r>
        <w:rPr>
          <w:rFonts w:eastAsia="Calibri"/>
          <w:sz w:val="26"/>
          <w:szCs w:val="26"/>
          <w:lang w:val="vi-VN"/>
        </w:rPr>
        <w:t>ền</w:t>
      </w:r>
      <w:r w:rsidRPr="004E7C09">
        <w:rPr>
          <w:rFonts w:eastAsia="Calibri"/>
          <w:sz w:val="26"/>
          <w:szCs w:val="26"/>
          <w:lang w:val="vi-VN"/>
        </w:rPr>
        <w:t xml:space="preserve">, </w:t>
      </w:r>
      <w:r w:rsidRPr="00272F91">
        <w:rPr>
          <w:rFonts w:eastAsia="Calibri"/>
          <w:sz w:val="26"/>
          <w:szCs w:val="26"/>
          <w:lang w:val="vi-VN"/>
        </w:rPr>
        <w:t>giáo dục pháp luật cộng đồ</w:t>
      </w:r>
      <w:r>
        <w:rPr>
          <w:rFonts w:eastAsia="Calibri"/>
          <w:sz w:val="26"/>
          <w:szCs w:val="26"/>
          <w:lang w:val="vi-VN"/>
        </w:rPr>
        <w:t>ng</w:t>
      </w:r>
      <w:r w:rsidRPr="004E7C09">
        <w:rPr>
          <w:rFonts w:eastAsia="Calibri"/>
          <w:sz w:val="26"/>
          <w:szCs w:val="26"/>
          <w:lang w:val="vi-VN"/>
        </w:rPr>
        <w:t>. Tuy nhi</w:t>
      </w:r>
      <w:r>
        <w:rPr>
          <w:rFonts w:eastAsia="Calibri"/>
          <w:sz w:val="26"/>
          <w:szCs w:val="26"/>
          <w:lang w:val="vi-VN"/>
        </w:rPr>
        <w:t>ê</w:t>
      </w:r>
      <w:r w:rsidRPr="004E7C09">
        <w:rPr>
          <w:rFonts w:eastAsia="Calibri"/>
          <w:sz w:val="26"/>
          <w:szCs w:val="26"/>
          <w:lang w:val="vi-VN"/>
        </w:rPr>
        <w:t xml:space="preserve">n, </w:t>
      </w:r>
      <w:r w:rsidRPr="009F0B3A">
        <w:rPr>
          <w:rFonts w:eastAsia="Calibri"/>
          <w:sz w:val="26"/>
          <w:szCs w:val="26"/>
          <w:lang w:val="vi-VN"/>
        </w:rPr>
        <w:t>n</w:t>
      </w:r>
      <w:r>
        <w:rPr>
          <w:rFonts w:eastAsia="Calibri"/>
          <w:sz w:val="26"/>
          <w:szCs w:val="26"/>
          <w:lang w:val="vi-VN"/>
        </w:rPr>
        <w:t>ếu</w:t>
      </w:r>
      <w:r w:rsidRPr="009F0B3A">
        <w:rPr>
          <w:rFonts w:eastAsia="Calibri"/>
          <w:sz w:val="26"/>
          <w:szCs w:val="26"/>
          <w:lang w:val="vi-VN"/>
        </w:rPr>
        <w:t xml:space="preserve"> ch</w:t>
      </w:r>
      <w:r>
        <w:rPr>
          <w:rFonts w:eastAsia="Calibri"/>
          <w:sz w:val="26"/>
          <w:szCs w:val="26"/>
          <w:lang w:val="vi-VN"/>
        </w:rPr>
        <w:t>ỉ</w:t>
      </w:r>
      <w:r w:rsidRPr="009F0B3A">
        <w:rPr>
          <w:rFonts w:eastAsia="Calibri"/>
          <w:sz w:val="26"/>
          <w:szCs w:val="26"/>
          <w:lang w:val="vi-VN"/>
        </w:rPr>
        <w:t xml:space="preserve"> d</w:t>
      </w:r>
      <w:r>
        <w:rPr>
          <w:rFonts w:eastAsia="Calibri"/>
          <w:sz w:val="26"/>
          <w:szCs w:val="26"/>
          <w:lang w:val="vi-VN"/>
        </w:rPr>
        <w:t>ừng</w:t>
      </w:r>
      <w:r w:rsidRPr="009F0B3A">
        <w:rPr>
          <w:rFonts w:eastAsia="Calibri"/>
          <w:sz w:val="26"/>
          <w:szCs w:val="26"/>
          <w:lang w:val="vi-VN"/>
        </w:rPr>
        <w:t xml:space="preserve"> l</w:t>
      </w:r>
      <w:r>
        <w:rPr>
          <w:rFonts w:eastAsia="Calibri"/>
          <w:sz w:val="26"/>
          <w:szCs w:val="26"/>
          <w:lang w:val="vi-VN"/>
        </w:rPr>
        <w:t>ại</w:t>
      </w:r>
      <w:r w:rsidRPr="009F0B3A">
        <w:rPr>
          <w:rFonts w:eastAsia="Calibri"/>
          <w:sz w:val="26"/>
          <w:szCs w:val="26"/>
          <w:lang w:val="vi-VN"/>
        </w:rPr>
        <w:t xml:space="preserve"> </w:t>
      </w:r>
      <w:r>
        <w:rPr>
          <w:rFonts w:eastAsia="Calibri"/>
          <w:sz w:val="26"/>
          <w:szCs w:val="26"/>
          <w:lang w:val="vi-VN"/>
        </w:rPr>
        <w:t>ở</w:t>
      </w:r>
      <w:r w:rsidRPr="009F0B3A">
        <w:rPr>
          <w:rFonts w:eastAsia="Calibri"/>
          <w:sz w:val="26"/>
          <w:szCs w:val="26"/>
          <w:lang w:val="vi-VN"/>
        </w:rPr>
        <w:t xml:space="preserve"> nh</w:t>
      </w:r>
      <w:r>
        <w:rPr>
          <w:rFonts w:eastAsia="Calibri"/>
          <w:sz w:val="26"/>
          <w:szCs w:val="26"/>
          <w:lang w:val="vi-VN"/>
        </w:rPr>
        <w:t>ững</w:t>
      </w:r>
      <w:r w:rsidRPr="009F0B3A">
        <w:rPr>
          <w:rFonts w:eastAsia="Calibri"/>
          <w:sz w:val="26"/>
          <w:szCs w:val="26"/>
          <w:lang w:val="vi-VN"/>
        </w:rPr>
        <w:t xml:space="preserve"> ho</w:t>
      </w:r>
      <w:r>
        <w:rPr>
          <w:rFonts w:eastAsia="Calibri"/>
          <w:sz w:val="26"/>
          <w:szCs w:val="26"/>
          <w:lang w:val="vi-VN"/>
        </w:rPr>
        <w:t>ạt</w:t>
      </w:r>
      <w:r w:rsidRPr="009F0B3A">
        <w:rPr>
          <w:rFonts w:eastAsia="Calibri"/>
          <w:sz w:val="26"/>
          <w:szCs w:val="26"/>
          <w:lang w:val="vi-VN"/>
        </w:rPr>
        <w:t xml:space="preserve"> </w:t>
      </w:r>
      <w:r>
        <w:rPr>
          <w:rFonts w:eastAsia="Calibri"/>
          <w:sz w:val="26"/>
          <w:szCs w:val="26"/>
          <w:lang w:val="vi-VN"/>
        </w:rPr>
        <w:t>động</w:t>
      </w:r>
      <w:r w:rsidRPr="009F0B3A">
        <w:rPr>
          <w:rFonts w:eastAsia="Calibri"/>
          <w:sz w:val="26"/>
          <w:szCs w:val="26"/>
          <w:lang w:val="vi-VN"/>
        </w:rPr>
        <w:t xml:space="preserve"> n</w:t>
      </w:r>
      <w:r>
        <w:rPr>
          <w:rFonts w:eastAsia="Calibri"/>
          <w:sz w:val="26"/>
          <w:szCs w:val="26"/>
          <w:lang w:val="vi-VN"/>
        </w:rPr>
        <w:t>ày</w:t>
      </w:r>
      <w:r w:rsidRPr="009F0B3A">
        <w:rPr>
          <w:rFonts w:eastAsia="Calibri"/>
          <w:sz w:val="26"/>
          <w:szCs w:val="26"/>
          <w:lang w:val="vi-VN"/>
        </w:rPr>
        <w:t xml:space="preserve"> thì cơ h</w:t>
      </w:r>
      <w:r>
        <w:rPr>
          <w:rFonts w:eastAsia="Calibri"/>
          <w:sz w:val="26"/>
          <w:szCs w:val="26"/>
          <w:lang w:val="vi-VN"/>
        </w:rPr>
        <w:t>ội</w:t>
      </w:r>
      <w:r w:rsidRPr="009F0B3A">
        <w:rPr>
          <w:rFonts w:eastAsia="Calibri"/>
          <w:sz w:val="26"/>
          <w:szCs w:val="26"/>
          <w:lang w:val="vi-VN"/>
        </w:rPr>
        <w:t xml:space="preserve"> ph</w:t>
      </w:r>
      <w:r>
        <w:rPr>
          <w:rFonts w:eastAsia="Calibri"/>
          <w:sz w:val="26"/>
          <w:szCs w:val="26"/>
          <w:lang w:val="vi-VN"/>
        </w:rPr>
        <w:t>át</w:t>
      </w:r>
      <w:r w:rsidRPr="009F0B3A">
        <w:rPr>
          <w:rFonts w:eastAsia="Calibri"/>
          <w:sz w:val="26"/>
          <w:szCs w:val="26"/>
          <w:lang w:val="vi-VN"/>
        </w:rPr>
        <w:t xml:space="preserve"> tri</w:t>
      </w:r>
      <w:r>
        <w:rPr>
          <w:rFonts w:eastAsia="Calibri"/>
          <w:sz w:val="26"/>
          <w:szCs w:val="26"/>
          <w:lang w:val="vi-VN"/>
        </w:rPr>
        <w:t>ển</w:t>
      </w:r>
      <w:r w:rsidRPr="009F0B3A">
        <w:rPr>
          <w:rFonts w:eastAsia="Calibri"/>
          <w:sz w:val="26"/>
          <w:szCs w:val="26"/>
          <w:lang w:val="vi-VN"/>
        </w:rPr>
        <w:t xml:space="preserve"> kỹ </w:t>
      </w:r>
      <w:r>
        <w:rPr>
          <w:rFonts w:eastAsia="Calibri"/>
          <w:sz w:val="26"/>
          <w:szCs w:val="26"/>
          <w:lang w:val="vi-VN"/>
        </w:rPr>
        <w:t>năn</w:t>
      </w:r>
      <w:r w:rsidRPr="009F0B3A">
        <w:rPr>
          <w:rFonts w:eastAsia="Calibri"/>
          <w:sz w:val="26"/>
          <w:szCs w:val="26"/>
          <w:lang w:val="vi-VN"/>
        </w:rPr>
        <w:t>g cho sinh viên chưa th</w:t>
      </w:r>
      <w:r>
        <w:rPr>
          <w:rFonts w:eastAsia="Calibri"/>
          <w:sz w:val="26"/>
          <w:szCs w:val="26"/>
          <w:lang w:val="vi-VN"/>
        </w:rPr>
        <w:t>ật</w:t>
      </w:r>
      <w:r w:rsidRPr="009F0B3A">
        <w:rPr>
          <w:rFonts w:eastAsia="Calibri"/>
          <w:sz w:val="26"/>
          <w:szCs w:val="26"/>
          <w:lang w:val="vi-VN"/>
        </w:rPr>
        <w:t xml:space="preserve"> s</w:t>
      </w:r>
      <w:r>
        <w:rPr>
          <w:rFonts w:eastAsia="Calibri"/>
          <w:sz w:val="26"/>
          <w:szCs w:val="26"/>
          <w:lang w:val="vi-VN"/>
        </w:rPr>
        <w:t>ự</w:t>
      </w:r>
      <w:r w:rsidRPr="009F0B3A">
        <w:rPr>
          <w:rFonts w:eastAsia="Calibri"/>
          <w:sz w:val="26"/>
          <w:szCs w:val="26"/>
          <w:lang w:val="vi-VN"/>
        </w:rPr>
        <w:t xml:space="preserve"> r</w:t>
      </w:r>
      <w:r>
        <w:rPr>
          <w:rFonts w:eastAsia="Calibri"/>
          <w:sz w:val="26"/>
          <w:szCs w:val="26"/>
          <w:lang w:val="vi-VN"/>
        </w:rPr>
        <w:t>ộng</w:t>
      </w:r>
      <w:r w:rsidRPr="009F0B3A">
        <w:rPr>
          <w:rFonts w:eastAsia="Calibri"/>
          <w:sz w:val="26"/>
          <w:szCs w:val="26"/>
          <w:lang w:val="vi-VN"/>
        </w:rPr>
        <w:t xml:space="preserve"> m</w:t>
      </w:r>
      <w:r>
        <w:rPr>
          <w:rFonts w:eastAsia="Calibri"/>
          <w:sz w:val="26"/>
          <w:szCs w:val="26"/>
          <w:lang w:val="vi-VN"/>
        </w:rPr>
        <w:t>ở</w:t>
      </w:r>
      <w:r w:rsidRPr="009F0B3A">
        <w:rPr>
          <w:rFonts w:eastAsia="Calibri"/>
          <w:sz w:val="26"/>
          <w:szCs w:val="26"/>
          <w:lang w:val="vi-VN"/>
        </w:rPr>
        <w:t xml:space="preserve">. </w:t>
      </w:r>
      <w:r w:rsidRPr="00E92878">
        <w:rPr>
          <w:rFonts w:eastAsia="Calibri"/>
          <w:sz w:val="26"/>
          <w:szCs w:val="26"/>
          <w:lang w:val="vi-VN"/>
        </w:rPr>
        <w:t>C</w:t>
      </w:r>
      <w:r>
        <w:rPr>
          <w:rFonts w:eastAsia="Calibri"/>
          <w:sz w:val="26"/>
          <w:szCs w:val="26"/>
          <w:lang w:val="vi-VN"/>
        </w:rPr>
        <w:t>ó</w:t>
      </w:r>
      <w:r w:rsidRPr="00E92878">
        <w:rPr>
          <w:rFonts w:eastAsia="Calibri"/>
          <w:sz w:val="26"/>
          <w:szCs w:val="26"/>
          <w:lang w:val="vi-VN"/>
        </w:rPr>
        <w:t xml:space="preserve"> th</w:t>
      </w:r>
      <w:r>
        <w:rPr>
          <w:rFonts w:eastAsia="Calibri"/>
          <w:sz w:val="26"/>
          <w:szCs w:val="26"/>
          <w:lang w:val="vi-VN"/>
        </w:rPr>
        <w:t>ể</w:t>
      </w:r>
      <w:r w:rsidRPr="00E92878">
        <w:rPr>
          <w:rFonts w:eastAsia="Calibri"/>
          <w:sz w:val="26"/>
          <w:szCs w:val="26"/>
          <w:lang w:val="vi-VN"/>
        </w:rPr>
        <w:t xml:space="preserve"> th</w:t>
      </w:r>
      <w:r>
        <w:rPr>
          <w:rFonts w:eastAsia="Calibri"/>
          <w:sz w:val="26"/>
          <w:szCs w:val="26"/>
          <w:lang w:val="vi-VN"/>
        </w:rPr>
        <w:t>ấy</w:t>
      </w:r>
      <w:r w:rsidRPr="00E92878">
        <w:rPr>
          <w:rFonts w:eastAsia="Calibri"/>
          <w:sz w:val="26"/>
          <w:szCs w:val="26"/>
          <w:lang w:val="vi-VN"/>
        </w:rPr>
        <w:t>, t</w:t>
      </w:r>
      <w:r>
        <w:rPr>
          <w:rFonts w:eastAsia="Calibri"/>
          <w:sz w:val="26"/>
          <w:szCs w:val="26"/>
          <w:lang w:val="vi-VN"/>
        </w:rPr>
        <w:t>ư</w:t>
      </w:r>
      <w:r w:rsidRPr="009F0B3A">
        <w:rPr>
          <w:rFonts w:eastAsia="Calibri"/>
          <w:sz w:val="26"/>
          <w:szCs w:val="26"/>
          <w:lang w:val="vi-VN"/>
        </w:rPr>
        <w:t xml:space="preserve"> vấn pháp lý là một trong những hạng mục công v</w:t>
      </w:r>
      <w:r>
        <w:rPr>
          <w:rFonts w:eastAsia="Calibri"/>
          <w:sz w:val="26"/>
          <w:szCs w:val="26"/>
          <w:lang w:val="vi-VN"/>
        </w:rPr>
        <w:t>iệ</w:t>
      </w:r>
      <w:r w:rsidRPr="009F0B3A">
        <w:rPr>
          <w:rFonts w:eastAsia="Calibri"/>
          <w:sz w:val="26"/>
          <w:szCs w:val="26"/>
          <w:lang w:val="vi-VN"/>
        </w:rPr>
        <w:t>c quan tr</w:t>
      </w:r>
      <w:r>
        <w:rPr>
          <w:rFonts w:eastAsia="Calibri"/>
          <w:sz w:val="26"/>
          <w:szCs w:val="26"/>
          <w:lang w:val="vi-VN"/>
        </w:rPr>
        <w:t>ọng</w:t>
      </w:r>
      <w:r w:rsidRPr="009F0B3A">
        <w:rPr>
          <w:rFonts w:eastAsia="Calibri"/>
          <w:sz w:val="26"/>
          <w:szCs w:val="26"/>
          <w:lang w:val="vi-VN"/>
        </w:rPr>
        <w:t xml:space="preserve"> t</w:t>
      </w:r>
      <w:r>
        <w:rPr>
          <w:rFonts w:eastAsia="Calibri"/>
          <w:sz w:val="26"/>
          <w:szCs w:val="26"/>
          <w:lang w:val="vi-VN"/>
        </w:rPr>
        <w:t>ại</w:t>
      </w:r>
      <w:r w:rsidRPr="009F0B3A">
        <w:rPr>
          <w:rFonts w:eastAsia="Calibri"/>
          <w:sz w:val="26"/>
          <w:szCs w:val="26"/>
          <w:lang w:val="vi-VN"/>
        </w:rPr>
        <w:t xml:space="preserve"> c</w:t>
      </w:r>
      <w:r>
        <w:rPr>
          <w:rFonts w:eastAsia="Calibri"/>
          <w:sz w:val="26"/>
          <w:szCs w:val="26"/>
          <w:lang w:val="vi-VN"/>
        </w:rPr>
        <w:t>ác</w:t>
      </w:r>
      <w:r w:rsidRPr="009F0B3A">
        <w:rPr>
          <w:rFonts w:eastAsia="Calibri"/>
          <w:sz w:val="26"/>
          <w:szCs w:val="26"/>
          <w:lang w:val="vi-VN"/>
        </w:rPr>
        <w:t xml:space="preserve"> t</w:t>
      </w:r>
      <w:r>
        <w:rPr>
          <w:rFonts w:eastAsia="Calibri"/>
          <w:sz w:val="26"/>
          <w:szCs w:val="26"/>
          <w:lang w:val="vi-VN"/>
        </w:rPr>
        <w:t>ổ</w:t>
      </w:r>
      <w:r w:rsidRPr="009F0B3A">
        <w:rPr>
          <w:rFonts w:eastAsia="Calibri"/>
          <w:sz w:val="26"/>
          <w:szCs w:val="26"/>
          <w:lang w:val="vi-VN"/>
        </w:rPr>
        <w:t xml:space="preserve"> ch</w:t>
      </w:r>
      <w:r>
        <w:rPr>
          <w:rFonts w:eastAsia="Calibri"/>
          <w:sz w:val="26"/>
          <w:szCs w:val="26"/>
          <w:lang w:val="vi-VN"/>
        </w:rPr>
        <w:t>ức</w:t>
      </w:r>
      <w:r w:rsidRPr="009F0B3A">
        <w:rPr>
          <w:rFonts w:eastAsia="Calibri"/>
          <w:sz w:val="26"/>
          <w:szCs w:val="26"/>
          <w:lang w:val="vi-VN"/>
        </w:rPr>
        <w:t xml:space="preserve"> h</w:t>
      </w:r>
      <w:r>
        <w:rPr>
          <w:rFonts w:eastAsia="Calibri"/>
          <w:sz w:val="26"/>
          <w:szCs w:val="26"/>
          <w:lang w:val="vi-VN"/>
        </w:rPr>
        <w:t>ành</w:t>
      </w:r>
      <w:r w:rsidRPr="009F0B3A">
        <w:rPr>
          <w:rFonts w:eastAsia="Calibri"/>
          <w:sz w:val="26"/>
          <w:szCs w:val="26"/>
          <w:lang w:val="vi-VN"/>
        </w:rPr>
        <w:t xml:space="preserve"> ngh</w:t>
      </w:r>
      <w:r>
        <w:rPr>
          <w:rFonts w:eastAsia="Calibri"/>
          <w:sz w:val="26"/>
          <w:szCs w:val="26"/>
          <w:lang w:val="vi-VN"/>
        </w:rPr>
        <w:t>ề</w:t>
      </w:r>
      <w:r w:rsidRPr="009F0B3A">
        <w:rPr>
          <w:rFonts w:eastAsia="Calibri"/>
          <w:sz w:val="26"/>
          <w:szCs w:val="26"/>
          <w:lang w:val="vi-VN"/>
        </w:rPr>
        <w:t xml:space="preserve"> </w:t>
      </w:r>
      <w:r>
        <w:rPr>
          <w:rFonts w:eastAsia="Malgun Gothic" w:hint="eastAsia"/>
          <w:sz w:val="26"/>
          <w:szCs w:val="26"/>
          <w:lang w:val="vi-VN" w:eastAsia="ko-KR"/>
        </w:rPr>
        <w:t>L</w:t>
      </w:r>
      <w:r w:rsidRPr="009F0B3A">
        <w:rPr>
          <w:rFonts w:eastAsia="Calibri"/>
          <w:sz w:val="26"/>
          <w:szCs w:val="26"/>
          <w:lang w:val="vi-VN"/>
        </w:rPr>
        <w:t>u</w:t>
      </w:r>
      <w:r>
        <w:rPr>
          <w:rFonts w:eastAsia="Calibri"/>
          <w:sz w:val="26"/>
          <w:szCs w:val="26"/>
          <w:lang w:val="vi-VN"/>
        </w:rPr>
        <w:t>ật</w:t>
      </w:r>
      <w:r w:rsidRPr="009F0B3A">
        <w:rPr>
          <w:rFonts w:eastAsia="Calibri"/>
          <w:sz w:val="26"/>
          <w:szCs w:val="26"/>
          <w:lang w:val="vi-VN"/>
        </w:rPr>
        <w:t xml:space="preserve"> s</w:t>
      </w:r>
      <w:r>
        <w:rPr>
          <w:rFonts w:eastAsia="Calibri"/>
          <w:sz w:val="26"/>
          <w:szCs w:val="26"/>
          <w:lang w:val="vi-VN"/>
        </w:rPr>
        <w:t>ư</w:t>
      </w:r>
      <w:r w:rsidRPr="00BB0828">
        <w:rPr>
          <w:rFonts w:eastAsia="Calibri"/>
          <w:sz w:val="26"/>
          <w:szCs w:val="26"/>
          <w:lang w:val="vi-VN"/>
        </w:rPr>
        <w:t>. D</w:t>
      </w:r>
      <w:r w:rsidRPr="00E92878">
        <w:rPr>
          <w:rFonts w:eastAsia="Calibri"/>
          <w:sz w:val="26"/>
          <w:szCs w:val="26"/>
          <w:lang w:val="vi-VN"/>
        </w:rPr>
        <w:t>o đó</w:t>
      </w:r>
      <w:r w:rsidRPr="00BB0828">
        <w:rPr>
          <w:rFonts w:eastAsia="Calibri"/>
          <w:sz w:val="26"/>
          <w:szCs w:val="26"/>
          <w:lang w:val="vi-VN"/>
        </w:rPr>
        <w:t>, vi</w:t>
      </w:r>
      <w:r>
        <w:rPr>
          <w:rFonts w:eastAsia="Calibri"/>
          <w:sz w:val="26"/>
          <w:szCs w:val="26"/>
          <w:lang w:val="vi-VN"/>
        </w:rPr>
        <w:t>ệ</w:t>
      </w:r>
      <w:r w:rsidRPr="00BB0828">
        <w:rPr>
          <w:rFonts w:eastAsia="Calibri"/>
          <w:sz w:val="26"/>
          <w:szCs w:val="26"/>
          <w:lang w:val="vi-VN"/>
        </w:rPr>
        <w:t>c</w:t>
      </w:r>
      <w:r w:rsidRPr="00E92878">
        <w:rPr>
          <w:rFonts w:eastAsia="Calibri"/>
          <w:sz w:val="26"/>
          <w:szCs w:val="26"/>
          <w:lang w:val="vi-VN"/>
        </w:rPr>
        <w:t xml:space="preserve"> ph</w:t>
      </w:r>
      <w:r>
        <w:rPr>
          <w:rFonts w:eastAsia="Calibri"/>
          <w:sz w:val="26"/>
          <w:szCs w:val="26"/>
          <w:lang w:val="vi-VN"/>
        </w:rPr>
        <w:t>át</w:t>
      </w:r>
      <w:r w:rsidRPr="00E92878">
        <w:rPr>
          <w:rFonts w:eastAsia="Calibri"/>
          <w:sz w:val="26"/>
          <w:szCs w:val="26"/>
          <w:lang w:val="vi-VN"/>
        </w:rPr>
        <w:t xml:space="preserve"> tri</w:t>
      </w:r>
      <w:r>
        <w:rPr>
          <w:rFonts w:eastAsia="Calibri"/>
          <w:sz w:val="26"/>
          <w:szCs w:val="26"/>
          <w:lang w:val="vi-VN"/>
        </w:rPr>
        <w:t>ển</w:t>
      </w:r>
      <w:r w:rsidRPr="00E92878">
        <w:rPr>
          <w:rFonts w:eastAsia="Calibri"/>
          <w:sz w:val="26"/>
          <w:szCs w:val="26"/>
          <w:lang w:val="vi-VN"/>
        </w:rPr>
        <w:t xml:space="preserve"> hoạt đ</w:t>
      </w:r>
      <w:r>
        <w:rPr>
          <w:rFonts w:eastAsia="Calibri"/>
          <w:sz w:val="26"/>
          <w:szCs w:val="26"/>
          <w:lang w:val="vi-VN"/>
        </w:rPr>
        <w:t>ộng</w:t>
      </w:r>
      <w:r w:rsidRPr="00E92878">
        <w:rPr>
          <w:rFonts w:eastAsia="Calibri"/>
          <w:sz w:val="26"/>
          <w:szCs w:val="26"/>
          <w:lang w:val="vi-VN"/>
        </w:rPr>
        <w:t xml:space="preserve"> th</w:t>
      </w:r>
      <w:r>
        <w:rPr>
          <w:rFonts w:eastAsia="Calibri"/>
          <w:sz w:val="26"/>
          <w:szCs w:val="26"/>
          <w:lang w:val="vi-VN"/>
        </w:rPr>
        <w:t>ự</w:t>
      </w:r>
      <w:r w:rsidRPr="00E92878">
        <w:rPr>
          <w:rFonts w:eastAsia="Calibri"/>
          <w:sz w:val="26"/>
          <w:szCs w:val="26"/>
          <w:lang w:val="vi-VN"/>
        </w:rPr>
        <w:t>c h</w:t>
      </w:r>
      <w:r>
        <w:rPr>
          <w:rFonts w:eastAsia="Calibri"/>
          <w:sz w:val="26"/>
          <w:szCs w:val="26"/>
          <w:lang w:val="vi-VN"/>
        </w:rPr>
        <w:t xml:space="preserve">ành </w:t>
      </w:r>
      <w:r w:rsidRPr="00E92878">
        <w:rPr>
          <w:rFonts w:eastAsia="Calibri"/>
          <w:sz w:val="26"/>
          <w:szCs w:val="26"/>
          <w:lang w:val="vi-VN"/>
        </w:rPr>
        <w:t>t</w:t>
      </w:r>
      <w:r>
        <w:rPr>
          <w:rFonts w:eastAsia="Calibri"/>
          <w:sz w:val="26"/>
          <w:szCs w:val="26"/>
          <w:lang w:val="vi-VN"/>
        </w:rPr>
        <w:t>ư</w:t>
      </w:r>
      <w:r w:rsidRPr="00E92878">
        <w:rPr>
          <w:rFonts w:eastAsia="Calibri"/>
          <w:sz w:val="26"/>
          <w:szCs w:val="26"/>
          <w:lang w:val="vi-VN"/>
        </w:rPr>
        <w:t xml:space="preserve"> v</w:t>
      </w:r>
      <w:r>
        <w:rPr>
          <w:rFonts w:eastAsia="Calibri"/>
          <w:sz w:val="26"/>
          <w:szCs w:val="26"/>
          <w:lang w:val="vi-VN"/>
        </w:rPr>
        <w:t>ấn</w:t>
      </w:r>
      <w:r w:rsidRPr="00E92878">
        <w:rPr>
          <w:rFonts w:eastAsia="Calibri"/>
          <w:sz w:val="26"/>
          <w:szCs w:val="26"/>
          <w:lang w:val="vi-VN"/>
        </w:rPr>
        <w:t xml:space="preserve"> ph</w:t>
      </w:r>
      <w:r>
        <w:rPr>
          <w:rFonts w:eastAsia="Calibri"/>
          <w:sz w:val="26"/>
          <w:szCs w:val="26"/>
          <w:lang w:val="vi-VN"/>
        </w:rPr>
        <w:t>áp</w:t>
      </w:r>
      <w:r w:rsidRPr="00E92878">
        <w:rPr>
          <w:rFonts w:eastAsia="Calibri"/>
          <w:sz w:val="26"/>
          <w:szCs w:val="26"/>
          <w:lang w:val="vi-VN"/>
        </w:rPr>
        <w:t xml:space="preserve"> l</w:t>
      </w:r>
      <w:r>
        <w:rPr>
          <w:rFonts w:eastAsia="Calibri"/>
          <w:sz w:val="26"/>
          <w:szCs w:val="26"/>
          <w:lang w:val="vi-VN"/>
        </w:rPr>
        <w:t>ý</w:t>
      </w:r>
      <w:r w:rsidRPr="00E92878">
        <w:rPr>
          <w:rFonts w:eastAsia="Calibri"/>
          <w:sz w:val="26"/>
          <w:szCs w:val="26"/>
          <w:lang w:val="vi-VN"/>
        </w:rPr>
        <w:t xml:space="preserve"> l</w:t>
      </w:r>
      <w:r>
        <w:rPr>
          <w:rFonts w:eastAsia="Calibri"/>
          <w:sz w:val="26"/>
          <w:szCs w:val="26"/>
          <w:lang w:val="vi-VN"/>
        </w:rPr>
        <w:t>à</w:t>
      </w:r>
      <w:r w:rsidRPr="00E92878">
        <w:rPr>
          <w:rFonts w:eastAsia="Calibri"/>
          <w:sz w:val="26"/>
          <w:szCs w:val="26"/>
          <w:lang w:val="vi-VN"/>
        </w:rPr>
        <w:t xml:space="preserve"> m</w:t>
      </w:r>
      <w:r>
        <w:rPr>
          <w:rFonts w:eastAsia="Calibri"/>
          <w:sz w:val="26"/>
          <w:szCs w:val="26"/>
          <w:lang w:val="vi-VN"/>
        </w:rPr>
        <w:t>ột</w:t>
      </w:r>
      <w:r w:rsidRPr="00E92878">
        <w:rPr>
          <w:rFonts w:eastAsia="Calibri"/>
          <w:sz w:val="26"/>
          <w:szCs w:val="26"/>
          <w:lang w:val="vi-VN"/>
        </w:rPr>
        <w:t xml:space="preserve"> trong nh</w:t>
      </w:r>
      <w:r>
        <w:rPr>
          <w:rFonts w:eastAsia="Calibri"/>
          <w:sz w:val="26"/>
          <w:szCs w:val="26"/>
          <w:lang w:val="vi-VN"/>
        </w:rPr>
        <w:t>ững</w:t>
      </w:r>
      <w:r w:rsidRPr="00E92878">
        <w:rPr>
          <w:rFonts w:eastAsia="Calibri"/>
          <w:sz w:val="26"/>
          <w:szCs w:val="26"/>
          <w:lang w:val="vi-VN"/>
        </w:rPr>
        <w:t xml:space="preserve"> n</w:t>
      </w:r>
      <w:r>
        <w:rPr>
          <w:rFonts w:eastAsia="Calibri"/>
          <w:sz w:val="26"/>
          <w:szCs w:val="26"/>
          <w:lang w:val="vi-VN"/>
        </w:rPr>
        <w:t>ội</w:t>
      </w:r>
      <w:r w:rsidRPr="00E92878">
        <w:rPr>
          <w:rFonts w:eastAsia="Calibri"/>
          <w:sz w:val="26"/>
          <w:szCs w:val="26"/>
          <w:lang w:val="vi-VN"/>
        </w:rPr>
        <w:t xml:space="preserve"> dung c</w:t>
      </w:r>
      <w:r>
        <w:rPr>
          <w:rFonts w:eastAsia="Calibri"/>
          <w:sz w:val="26"/>
          <w:szCs w:val="26"/>
          <w:lang w:val="vi-VN"/>
        </w:rPr>
        <w:t>ần</w:t>
      </w:r>
      <w:r w:rsidRPr="00E92878">
        <w:rPr>
          <w:rFonts w:eastAsia="Calibri"/>
          <w:sz w:val="26"/>
          <w:szCs w:val="26"/>
          <w:lang w:val="vi-VN"/>
        </w:rPr>
        <w:t xml:space="preserve"> ch</w:t>
      </w:r>
      <w:r>
        <w:rPr>
          <w:rFonts w:eastAsia="Calibri"/>
          <w:sz w:val="26"/>
          <w:szCs w:val="26"/>
          <w:lang w:val="vi-VN"/>
        </w:rPr>
        <w:t>ú</w:t>
      </w:r>
      <w:r w:rsidRPr="00E92878">
        <w:rPr>
          <w:rFonts w:eastAsia="Calibri"/>
          <w:sz w:val="26"/>
          <w:szCs w:val="26"/>
          <w:lang w:val="vi-VN"/>
        </w:rPr>
        <w:t xml:space="preserve"> tr</w:t>
      </w:r>
      <w:r>
        <w:rPr>
          <w:rFonts w:eastAsia="Calibri"/>
          <w:sz w:val="26"/>
          <w:szCs w:val="26"/>
          <w:lang w:val="vi-VN"/>
        </w:rPr>
        <w:t>ọng</w:t>
      </w:r>
      <w:r w:rsidRPr="00E92878">
        <w:rPr>
          <w:rFonts w:eastAsia="Calibri"/>
          <w:sz w:val="26"/>
          <w:szCs w:val="26"/>
          <w:lang w:val="vi-VN"/>
        </w:rPr>
        <w:t xml:space="preserve"> trong mô h</w:t>
      </w:r>
      <w:r>
        <w:rPr>
          <w:rFonts w:eastAsia="Calibri"/>
          <w:sz w:val="26"/>
          <w:szCs w:val="26"/>
          <w:lang w:val="vi-VN"/>
        </w:rPr>
        <w:t>ình</w:t>
      </w:r>
      <w:r w:rsidRPr="00E92878">
        <w:rPr>
          <w:rFonts w:eastAsia="Calibri"/>
          <w:sz w:val="26"/>
          <w:szCs w:val="26"/>
          <w:lang w:val="vi-VN"/>
        </w:rPr>
        <w:t xml:space="preserve"> th</w:t>
      </w:r>
      <w:r>
        <w:rPr>
          <w:rFonts w:eastAsia="Calibri"/>
          <w:sz w:val="26"/>
          <w:szCs w:val="26"/>
          <w:lang w:val="vi-VN"/>
        </w:rPr>
        <w:t>ự</w:t>
      </w:r>
      <w:r w:rsidRPr="00E92878">
        <w:rPr>
          <w:rFonts w:eastAsia="Calibri"/>
          <w:sz w:val="26"/>
          <w:szCs w:val="26"/>
          <w:lang w:val="vi-VN"/>
        </w:rPr>
        <w:t>c h</w:t>
      </w:r>
      <w:r>
        <w:rPr>
          <w:rFonts w:eastAsia="Calibri"/>
          <w:sz w:val="26"/>
          <w:szCs w:val="26"/>
          <w:lang w:val="vi-VN"/>
        </w:rPr>
        <w:t>ành</w:t>
      </w:r>
      <w:r w:rsidRPr="00E92878">
        <w:rPr>
          <w:rFonts w:eastAsia="Calibri"/>
          <w:sz w:val="26"/>
          <w:szCs w:val="26"/>
          <w:lang w:val="vi-VN"/>
        </w:rPr>
        <w:t xml:space="preserve"> lu</w:t>
      </w:r>
      <w:r>
        <w:rPr>
          <w:rFonts w:eastAsia="Calibri"/>
          <w:sz w:val="26"/>
          <w:szCs w:val="26"/>
          <w:lang w:val="vi-VN"/>
        </w:rPr>
        <w:t>ật</w:t>
      </w:r>
      <w:r w:rsidRPr="00E92878">
        <w:rPr>
          <w:rFonts w:eastAsia="Calibri"/>
          <w:sz w:val="26"/>
          <w:szCs w:val="26"/>
          <w:lang w:val="vi-VN"/>
        </w:rPr>
        <w:t xml:space="preserve">. </w:t>
      </w:r>
      <w:r w:rsidRPr="00B61F5A">
        <w:rPr>
          <w:rFonts w:eastAsia="Calibri"/>
          <w:sz w:val="26"/>
          <w:szCs w:val="26"/>
          <w:lang w:val="vi-VN"/>
        </w:rPr>
        <w:t>Ngoài ra ở một s</w:t>
      </w:r>
      <w:r>
        <w:rPr>
          <w:rFonts w:eastAsia="Calibri"/>
          <w:sz w:val="26"/>
          <w:szCs w:val="26"/>
          <w:lang w:val="vi-VN"/>
        </w:rPr>
        <w:t>ố</w:t>
      </w:r>
      <w:r w:rsidRPr="00B61F5A">
        <w:rPr>
          <w:rFonts w:eastAsia="Calibri"/>
          <w:sz w:val="26"/>
          <w:szCs w:val="26"/>
          <w:lang w:val="vi-VN"/>
        </w:rPr>
        <w:t xml:space="preserve"> qu</w:t>
      </w:r>
      <w:r>
        <w:rPr>
          <w:rFonts w:eastAsia="Calibri"/>
          <w:sz w:val="26"/>
          <w:szCs w:val="26"/>
          <w:lang w:val="vi-VN"/>
        </w:rPr>
        <w:t>ốc</w:t>
      </w:r>
      <w:r w:rsidRPr="00B61F5A">
        <w:rPr>
          <w:rFonts w:eastAsia="Calibri"/>
          <w:sz w:val="26"/>
          <w:szCs w:val="26"/>
          <w:lang w:val="vi-VN"/>
        </w:rPr>
        <w:t xml:space="preserve"> gia kh</w:t>
      </w:r>
      <w:r>
        <w:rPr>
          <w:rFonts w:eastAsia="Calibri"/>
          <w:sz w:val="26"/>
          <w:szCs w:val="26"/>
          <w:lang w:val="vi-VN"/>
        </w:rPr>
        <w:t>ác</w:t>
      </w:r>
      <w:r w:rsidRPr="00B61F5A">
        <w:rPr>
          <w:rFonts w:eastAsia="Calibri"/>
          <w:sz w:val="26"/>
          <w:szCs w:val="26"/>
          <w:lang w:val="vi-VN"/>
        </w:rPr>
        <w:t>, ho</w:t>
      </w:r>
      <w:r>
        <w:rPr>
          <w:rFonts w:eastAsia="Calibri"/>
          <w:sz w:val="26"/>
          <w:szCs w:val="26"/>
          <w:lang w:val="vi-VN"/>
        </w:rPr>
        <w:t>ạt</w:t>
      </w:r>
      <w:r w:rsidRPr="00B61F5A">
        <w:rPr>
          <w:rFonts w:eastAsia="Calibri"/>
          <w:sz w:val="26"/>
          <w:szCs w:val="26"/>
          <w:lang w:val="vi-VN"/>
        </w:rPr>
        <w:t xml:space="preserve"> </w:t>
      </w:r>
      <w:r>
        <w:rPr>
          <w:rFonts w:eastAsia="Calibri"/>
          <w:sz w:val="26"/>
          <w:szCs w:val="26"/>
          <w:lang w:val="vi-VN"/>
        </w:rPr>
        <w:t>động</w:t>
      </w:r>
      <w:r w:rsidRPr="00B61F5A">
        <w:rPr>
          <w:rFonts w:eastAsia="Calibri"/>
          <w:sz w:val="26"/>
          <w:szCs w:val="26"/>
          <w:lang w:val="vi-VN"/>
        </w:rPr>
        <w:t xml:space="preserve"> th</w:t>
      </w:r>
      <w:r>
        <w:rPr>
          <w:rFonts w:eastAsia="Calibri"/>
          <w:sz w:val="26"/>
          <w:szCs w:val="26"/>
          <w:lang w:val="vi-VN"/>
        </w:rPr>
        <w:t>ự</w:t>
      </w:r>
      <w:r w:rsidRPr="00B61F5A">
        <w:rPr>
          <w:rFonts w:eastAsia="Calibri"/>
          <w:sz w:val="26"/>
          <w:szCs w:val="26"/>
          <w:lang w:val="vi-VN"/>
        </w:rPr>
        <w:t>c h</w:t>
      </w:r>
      <w:r>
        <w:rPr>
          <w:rFonts w:eastAsia="Calibri"/>
          <w:sz w:val="26"/>
          <w:szCs w:val="26"/>
          <w:lang w:val="vi-VN"/>
        </w:rPr>
        <w:t>ành</w:t>
      </w:r>
      <w:r w:rsidRPr="00B61F5A">
        <w:rPr>
          <w:rFonts w:eastAsia="Calibri"/>
          <w:sz w:val="26"/>
          <w:szCs w:val="26"/>
          <w:lang w:val="vi-VN"/>
        </w:rPr>
        <w:t xml:space="preserve"> lu</w:t>
      </w:r>
      <w:r>
        <w:rPr>
          <w:rFonts w:eastAsia="Calibri"/>
          <w:sz w:val="26"/>
          <w:szCs w:val="26"/>
          <w:lang w:val="vi-VN"/>
        </w:rPr>
        <w:t>ật</w:t>
      </w:r>
      <w:r w:rsidRPr="00B61F5A">
        <w:rPr>
          <w:rFonts w:eastAsia="Calibri"/>
          <w:sz w:val="26"/>
          <w:szCs w:val="26"/>
          <w:lang w:val="vi-VN"/>
        </w:rPr>
        <w:t xml:space="preserve"> </w:t>
      </w:r>
      <w:r>
        <w:rPr>
          <w:rFonts w:eastAsia="Calibri"/>
          <w:sz w:val="26"/>
          <w:szCs w:val="26"/>
          <w:lang w:val="vi-VN"/>
        </w:rPr>
        <w:t>đượ</w:t>
      </w:r>
      <w:r w:rsidRPr="00B61F5A">
        <w:rPr>
          <w:rFonts w:eastAsia="Calibri"/>
          <w:sz w:val="26"/>
          <w:szCs w:val="26"/>
          <w:lang w:val="vi-VN"/>
        </w:rPr>
        <w:t>c m</w:t>
      </w:r>
      <w:r>
        <w:rPr>
          <w:rFonts w:eastAsia="Calibri"/>
          <w:sz w:val="26"/>
          <w:szCs w:val="26"/>
          <w:lang w:val="vi-VN"/>
        </w:rPr>
        <w:t>ở</w:t>
      </w:r>
      <w:r w:rsidRPr="00B61F5A">
        <w:rPr>
          <w:rFonts w:eastAsia="Calibri"/>
          <w:sz w:val="26"/>
          <w:szCs w:val="26"/>
          <w:lang w:val="vi-VN"/>
        </w:rPr>
        <w:t xml:space="preserve"> r</w:t>
      </w:r>
      <w:r>
        <w:rPr>
          <w:rFonts w:eastAsia="Calibri"/>
          <w:sz w:val="26"/>
          <w:szCs w:val="26"/>
          <w:lang w:val="vi-VN"/>
        </w:rPr>
        <w:t>ộng</w:t>
      </w:r>
      <w:r w:rsidRPr="00B61F5A">
        <w:rPr>
          <w:rFonts w:eastAsia="Calibri"/>
          <w:sz w:val="26"/>
          <w:szCs w:val="26"/>
          <w:lang w:val="vi-VN"/>
        </w:rPr>
        <w:t xml:space="preserve"> h</w:t>
      </w:r>
      <w:r>
        <w:rPr>
          <w:rFonts w:eastAsia="Calibri"/>
          <w:sz w:val="26"/>
          <w:szCs w:val="26"/>
          <w:lang w:val="vi-VN"/>
        </w:rPr>
        <w:t>ơn</w:t>
      </w:r>
      <w:r w:rsidRPr="00B61F5A">
        <w:rPr>
          <w:rFonts w:eastAsia="Calibri"/>
          <w:sz w:val="26"/>
          <w:szCs w:val="26"/>
          <w:lang w:val="vi-VN"/>
        </w:rPr>
        <w:t xml:space="preserve"> r</w:t>
      </w:r>
      <w:r>
        <w:rPr>
          <w:rFonts w:eastAsia="Calibri"/>
          <w:sz w:val="26"/>
          <w:szCs w:val="26"/>
          <w:lang w:val="vi-VN"/>
        </w:rPr>
        <w:t>ất</w:t>
      </w:r>
      <w:r w:rsidRPr="00B61F5A">
        <w:rPr>
          <w:rFonts w:eastAsia="Calibri"/>
          <w:sz w:val="26"/>
          <w:szCs w:val="26"/>
          <w:lang w:val="vi-VN"/>
        </w:rPr>
        <w:t xml:space="preserve"> nhi</w:t>
      </w:r>
      <w:r>
        <w:rPr>
          <w:rFonts w:eastAsia="Calibri"/>
          <w:sz w:val="26"/>
          <w:szCs w:val="26"/>
          <w:lang w:val="vi-VN"/>
        </w:rPr>
        <w:t>ều</w:t>
      </w:r>
      <w:r w:rsidRPr="00B61F5A">
        <w:rPr>
          <w:rFonts w:eastAsia="Calibri"/>
          <w:sz w:val="26"/>
          <w:szCs w:val="26"/>
          <w:lang w:val="vi-VN"/>
        </w:rPr>
        <w:t xml:space="preserve">. Ở Hoa Kỳ tại Đại học Temple - trường Đại học Công lập bang Pennsylvania, </w:t>
      </w:r>
      <w:r w:rsidRPr="00291596">
        <w:rPr>
          <w:rFonts w:eastAsia="Calibri"/>
          <w:sz w:val="26"/>
          <w:szCs w:val="26"/>
          <w:lang w:val="vi-VN"/>
        </w:rPr>
        <w:t>ho</w:t>
      </w:r>
      <w:r>
        <w:rPr>
          <w:rFonts w:eastAsia="Calibri"/>
          <w:sz w:val="26"/>
          <w:szCs w:val="26"/>
          <w:lang w:val="vi-VN"/>
        </w:rPr>
        <w:t>ạt</w:t>
      </w:r>
      <w:r w:rsidRPr="00291596">
        <w:rPr>
          <w:rFonts w:eastAsia="Calibri"/>
          <w:sz w:val="26"/>
          <w:szCs w:val="26"/>
          <w:lang w:val="vi-VN"/>
        </w:rPr>
        <w:t xml:space="preserve"> </w:t>
      </w:r>
      <w:r>
        <w:rPr>
          <w:rFonts w:eastAsia="Calibri"/>
          <w:sz w:val="26"/>
          <w:szCs w:val="26"/>
          <w:lang w:val="vi-VN"/>
        </w:rPr>
        <w:t xml:space="preserve">động </w:t>
      </w:r>
      <w:r w:rsidRPr="00291596">
        <w:rPr>
          <w:rFonts w:eastAsia="Calibri"/>
          <w:sz w:val="26"/>
          <w:szCs w:val="26"/>
          <w:lang w:val="vi-VN"/>
        </w:rPr>
        <w:t>th</w:t>
      </w:r>
      <w:r>
        <w:rPr>
          <w:rFonts w:eastAsia="Calibri"/>
          <w:sz w:val="26"/>
          <w:szCs w:val="26"/>
          <w:lang w:val="vi-VN"/>
        </w:rPr>
        <w:t>ự</w:t>
      </w:r>
      <w:r w:rsidRPr="00291596">
        <w:rPr>
          <w:rFonts w:eastAsia="Calibri"/>
          <w:sz w:val="26"/>
          <w:szCs w:val="26"/>
          <w:lang w:val="vi-VN"/>
        </w:rPr>
        <w:t>c h</w:t>
      </w:r>
      <w:r>
        <w:rPr>
          <w:rFonts w:eastAsia="Calibri"/>
          <w:sz w:val="26"/>
          <w:szCs w:val="26"/>
          <w:lang w:val="vi-VN"/>
        </w:rPr>
        <w:t>ành</w:t>
      </w:r>
      <w:r w:rsidRPr="00291596">
        <w:rPr>
          <w:rFonts w:eastAsia="Calibri"/>
          <w:sz w:val="26"/>
          <w:szCs w:val="26"/>
          <w:lang w:val="vi-VN"/>
        </w:rPr>
        <w:t xml:space="preserve"> lu</w:t>
      </w:r>
      <w:r>
        <w:rPr>
          <w:rFonts w:eastAsia="Calibri"/>
          <w:sz w:val="26"/>
          <w:szCs w:val="26"/>
          <w:lang w:val="vi-VN"/>
        </w:rPr>
        <w:t>ật</w:t>
      </w:r>
      <w:r w:rsidRPr="00291596">
        <w:rPr>
          <w:rFonts w:eastAsia="Calibri"/>
          <w:sz w:val="26"/>
          <w:szCs w:val="26"/>
          <w:lang w:val="vi-VN"/>
        </w:rPr>
        <w:t xml:space="preserve"> đ</w:t>
      </w:r>
      <w:r>
        <w:rPr>
          <w:rFonts w:eastAsia="Calibri"/>
          <w:sz w:val="26"/>
          <w:szCs w:val="26"/>
          <w:lang w:val="vi-VN"/>
        </w:rPr>
        <w:t>ượ</w:t>
      </w:r>
      <w:r w:rsidRPr="00291596">
        <w:rPr>
          <w:rFonts w:eastAsia="Calibri"/>
          <w:sz w:val="26"/>
          <w:szCs w:val="26"/>
          <w:lang w:val="vi-VN"/>
        </w:rPr>
        <w:t>c th</w:t>
      </w:r>
      <w:r>
        <w:rPr>
          <w:rFonts w:eastAsia="Calibri"/>
          <w:sz w:val="26"/>
          <w:szCs w:val="26"/>
          <w:lang w:val="vi-VN"/>
        </w:rPr>
        <w:t>ự</w:t>
      </w:r>
      <w:r w:rsidRPr="00291596">
        <w:rPr>
          <w:rFonts w:eastAsia="Calibri"/>
          <w:sz w:val="26"/>
          <w:szCs w:val="26"/>
          <w:lang w:val="vi-VN"/>
        </w:rPr>
        <w:t>c hi</w:t>
      </w:r>
      <w:r>
        <w:rPr>
          <w:rFonts w:eastAsia="Calibri"/>
          <w:sz w:val="26"/>
          <w:szCs w:val="26"/>
          <w:lang w:val="vi-VN"/>
        </w:rPr>
        <w:t>ện</w:t>
      </w:r>
      <w:r w:rsidRPr="00291596">
        <w:rPr>
          <w:rFonts w:eastAsia="Calibri"/>
          <w:sz w:val="26"/>
          <w:szCs w:val="26"/>
          <w:lang w:val="vi-VN"/>
        </w:rPr>
        <w:t xml:space="preserve"> th</w:t>
      </w:r>
      <w:r>
        <w:rPr>
          <w:rFonts w:eastAsia="Calibri"/>
          <w:sz w:val="26"/>
          <w:szCs w:val="26"/>
          <w:lang w:val="vi-VN"/>
        </w:rPr>
        <w:t>ô</w:t>
      </w:r>
      <w:r w:rsidRPr="00291596">
        <w:rPr>
          <w:rFonts w:eastAsia="Calibri"/>
          <w:sz w:val="26"/>
          <w:szCs w:val="26"/>
          <w:lang w:val="vi-VN"/>
        </w:rPr>
        <w:t>ng qua Phòng Luật sư Công lý Xã hội. Khi gia nh</w:t>
      </w:r>
      <w:r>
        <w:rPr>
          <w:rFonts w:eastAsia="Calibri"/>
          <w:sz w:val="26"/>
          <w:szCs w:val="26"/>
          <w:lang w:val="vi-VN"/>
        </w:rPr>
        <w:t>ập</w:t>
      </w:r>
      <w:r w:rsidRPr="00291596">
        <w:rPr>
          <w:rFonts w:eastAsia="Calibri"/>
          <w:sz w:val="26"/>
          <w:szCs w:val="26"/>
          <w:lang w:val="vi-VN"/>
        </w:rPr>
        <w:t xml:space="preserve"> Phòng Luật sư Công lý Xã hội, </w:t>
      </w:r>
      <w:r w:rsidRPr="00B61F5A">
        <w:rPr>
          <w:rFonts w:eastAsia="Calibri"/>
          <w:sz w:val="26"/>
          <w:szCs w:val="26"/>
          <w:lang w:val="vi-VN"/>
        </w:rPr>
        <w:t>sinh vi</w:t>
      </w:r>
      <w:r>
        <w:rPr>
          <w:rFonts w:eastAsia="Calibri"/>
          <w:sz w:val="26"/>
          <w:szCs w:val="26"/>
          <w:lang w:val="vi-VN"/>
        </w:rPr>
        <w:t>ên</w:t>
      </w:r>
      <w:r w:rsidRPr="00B61F5A">
        <w:rPr>
          <w:rFonts w:eastAsia="Calibri"/>
          <w:sz w:val="26"/>
          <w:szCs w:val="26"/>
          <w:lang w:val="vi-VN"/>
        </w:rPr>
        <w:t xml:space="preserve"> c</w:t>
      </w:r>
      <w:r>
        <w:rPr>
          <w:rFonts w:eastAsia="Calibri"/>
          <w:sz w:val="26"/>
          <w:szCs w:val="26"/>
          <w:lang w:val="vi-VN"/>
        </w:rPr>
        <w:t>ó</w:t>
      </w:r>
      <w:r w:rsidRPr="00B61F5A">
        <w:rPr>
          <w:rFonts w:eastAsia="Calibri"/>
          <w:sz w:val="26"/>
          <w:szCs w:val="26"/>
          <w:lang w:val="vi-VN"/>
        </w:rPr>
        <w:t xml:space="preserve"> th</w:t>
      </w:r>
      <w:r>
        <w:rPr>
          <w:rFonts w:eastAsia="Calibri"/>
          <w:sz w:val="26"/>
          <w:szCs w:val="26"/>
          <w:lang w:val="vi-VN"/>
        </w:rPr>
        <w:t>ể</w:t>
      </w:r>
      <w:r w:rsidRPr="00B61F5A">
        <w:rPr>
          <w:rFonts w:eastAsia="Calibri"/>
          <w:sz w:val="26"/>
          <w:szCs w:val="26"/>
          <w:lang w:val="vi-VN"/>
        </w:rPr>
        <w:t xml:space="preserve"> </w:t>
      </w:r>
      <w:r>
        <w:rPr>
          <w:rFonts w:eastAsia="Calibri"/>
          <w:sz w:val="26"/>
          <w:szCs w:val="26"/>
          <w:lang w:val="vi-VN"/>
        </w:rPr>
        <w:t>đại</w:t>
      </w:r>
      <w:r w:rsidRPr="00B61F5A">
        <w:rPr>
          <w:rFonts w:eastAsia="Calibri"/>
          <w:sz w:val="26"/>
          <w:szCs w:val="26"/>
          <w:lang w:val="vi-VN"/>
        </w:rPr>
        <w:t xml:space="preserve"> di</w:t>
      </w:r>
      <w:r>
        <w:rPr>
          <w:rFonts w:eastAsia="Calibri"/>
          <w:sz w:val="26"/>
          <w:szCs w:val="26"/>
          <w:lang w:val="vi-VN"/>
        </w:rPr>
        <w:t>ện</w:t>
      </w:r>
      <w:r w:rsidRPr="00B61F5A">
        <w:rPr>
          <w:rFonts w:eastAsia="Calibri"/>
          <w:sz w:val="26"/>
          <w:szCs w:val="26"/>
          <w:lang w:val="vi-VN"/>
        </w:rPr>
        <w:t xml:space="preserve"> cho ng</w:t>
      </w:r>
      <w:r>
        <w:rPr>
          <w:rFonts w:eastAsia="Calibri"/>
          <w:sz w:val="26"/>
          <w:szCs w:val="26"/>
          <w:lang w:val="vi-VN"/>
        </w:rPr>
        <w:t>ười</w:t>
      </w:r>
      <w:r w:rsidRPr="00B61F5A">
        <w:rPr>
          <w:rFonts w:eastAsia="Calibri"/>
          <w:sz w:val="26"/>
          <w:szCs w:val="26"/>
          <w:lang w:val="vi-VN"/>
        </w:rPr>
        <w:t xml:space="preserve"> d</w:t>
      </w:r>
      <w:r>
        <w:rPr>
          <w:rFonts w:eastAsia="Calibri"/>
          <w:sz w:val="26"/>
          <w:szCs w:val="26"/>
          <w:lang w:val="vi-VN"/>
        </w:rPr>
        <w:t>ân</w:t>
      </w:r>
      <w:r w:rsidRPr="00B61F5A">
        <w:rPr>
          <w:rFonts w:eastAsia="Calibri"/>
          <w:sz w:val="26"/>
          <w:szCs w:val="26"/>
          <w:lang w:val="vi-VN"/>
        </w:rPr>
        <w:t xml:space="preserve"> tham gia v</w:t>
      </w:r>
      <w:r>
        <w:rPr>
          <w:rFonts w:eastAsia="Calibri"/>
          <w:sz w:val="26"/>
          <w:szCs w:val="26"/>
          <w:lang w:val="vi-VN"/>
        </w:rPr>
        <w:t>ào</w:t>
      </w:r>
      <w:r w:rsidRPr="00B61F5A">
        <w:rPr>
          <w:rFonts w:eastAsia="Calibri"/>
          <w:sz w:val="26"/>
          <w:szCs w:val="26"/>
          <w:lang w:val="vi-VN"/>
        </w:rPr>
        <w:t xml:space="preserve"> c</w:t>
      </w:r>
      <w:r>
        <w:rPr>
          <w:rFonts w:eastAsia="Calibri"/>
          <w:sz w:val="26"/>
          <w:szCs w:val="26"/>
          <w:lang w:val="vi-VN"/>
        </w:rPr>
        <w:t>ác</w:t>
      </w:r>
      <w:r w:rsidRPr="00B61F5A">
        <w:rPr>
          <w:rFonts w:eastAsia="Calibri"/>
          <w:sz w:val="26"/>
          <w:szCs w:val="26"/>
          <w:lang w:val="vi-VN"/>
        </w:rPr>
        <w:t xml:space="preserve"> giai </w:t>
      </w:r>
      <w:r>
        <w:rPr>
          <w:rFonts w:eastAsia="Calibri"/>
          <w:sz w:val="26"/>
          <w:szCs w:val="26"/>
          <w:lang w:val="vi-VN"/>
        </w:rPr>
        <w:t>đ</w:t>
      </w:r>
      <w:r w:rsidRPr="00B61F5A">
        <w:rPr>
          <w:rFonts w:eastAsia="Calibri"/>
          <w:sz w:val="26"/>
          <w:szCs w:val="26"/>
          <w:lang w:val="vi-VN"/>
        </w:rPr>
        <w:t>o</w:t>
      </w:r>
      <w:r>
        <w:rPr>
          <w:rFonts w:eastAsia="Calibri"/>
          <w:sz w:val="26"/>
          <w:szCs w:val="26"/>
          <w:lang w:val="vi-VN"/>
        </w:rPr>
        <w:t>ạn</w:t>
      </w:r>
      <w:r w:rsidRPr="00B61F5A">
        <w:rPr>
          <w:rFonts w:eastAsia="Calibri"/>
          <w:sz w:val="26"/>
          <w:szCs w:val="26"/>
          <w:lang w:val="vi-VN"/>
        </w:rPr>
        <w:t xml:space="preserve"> t</w:t>
      </w:r>
      <w:r>
        <w:rPr>
          <w:rFonts w:eastAsia="Calibri"/>
          <w:sz w:val="26"/>
          <w:szCs w:val="26"/>
          <w:lang w:val="vi-VN"/>
        </w:rPr>
        <w:t>ố</w:t>
      </w:r>
      <w:r w:rsidRPr="00B61F5A">
        <w:rPr>
          <w:rFonts w:eastAsia="Calibri"/>
          <w:sz w:val="26"/>
          <w:szCs w:val="26"/>
          <w:lang w:val="vi-VN"/>
        </w:rPr>
        <w:t xml:space="preserve"> t</w:t>
      </w:r>
      <w:r>
        <w:rPr>
          <w:rFonts w:eastAsia="Calibri"/>
          <w:sz w:val="26"/>
          <w:szCs w:val="26"/>
          <w:lang w:val="vi-VN"/>
        </w:rPr>
        <w:t>ụng</w:t>
      </w:r>
      <w:r w:rsidRPr="00B61F5A">
        <w:rPr>
          <w:rFonts w:eastAsia="Calibri"/>
          <w:sz w:val="26"/>
          <w:szCs w:val="26"/>
          <w:lang w:val="vi-VN"/>
        </w:rPr>
        <w:t xml:space="preserve"> tr</w:t>
      </w:r>
      <w:r>
        <w:rPr>
          <w:rFonts w:eastAsia="Calibri"/>
          <w:sz w:val="26"/>
          <w:szCs w:val="26"/>
          <w:lang w:val="vi-VN"/>
        </w:rPr>
        <w:t>ước</w:t>
      </w:r>
      <w:r w:rsidRPr="00B61F5A">
        <w:rPr>
          <w:rFonts w:eastAsia="Calibri"/>
          <w:sz w:val="26"/>
          <w:szCs w:val="26"/>
          <w:lang w:val="vi-VN"/>
        </w:rPr>
        <w:t xml:space="preserve"> to</w:t>
      </w:r>
      <w:r>
        <w:rPr>
          <w:rFonts w:eastAsia="Calibri"/>
          <w:sz w:val="26"/>
          <w:szCs w:val="26"/>
          <w:lang w:val="vi-VN"/>
        </w:rPr>
        <w:t>à</w:t>
      </w:r>
      <w:r w:rsidRPr="00B61F5A">
        <w:rPr>
          <w:rFonts w:eastAsia="Calibri"/>
          <w:sz w:val="26"/>
          <w:szCs w:val="26"/>
          <w:lang w:val="vi-VN"/>
        </w:rPr>
        <w:t xml:space="preserve"> </w:t>
      </w:r>
      <w:r>
        <w:rPr>
          <w:rFonts w:eastAsia="Calibri"/>
          <w:sz w:val="26"/>
          <w:szCs w:val="26"/>
          <w:lang w:val="vi-VN"/>
        </w:rPr>
        <w:t>án</w:t>
      </w:r>
      <w:r w:rsidRPr="00B61F5A">
        <w:rPr>
          <w:rFonts w:eastAsia="Calibri"/>
          <w:sz w:val="26"/>
          <w:szCs w:val="26"/>
          <w:lang w:val="vi-VN"/>
        </w:rPr>
        <w:t xml:space="preserve"> ti</w:t>
      </w:r>
      <w:r>
        <w:rPr>
          <w:rFonts w:eastAsia="Calibri"/>
          <w:sz w:val="26"/>
          <w:szCs w:val="26"/>
          <w:lang w:val="vi-VN"/>
        </w:rPr>
        <w:t>ểu</w:t>
      </w:r>
      <w:r w:rsidRPr="00B61F5A">
        <w:rPr>
          <w:rFonts w:eastAsia="Calibri"/>
          <w:sz w:val="26"/>
          <w:szCs w:val="26"/>
          <w:lang w:val="vi-VN"/>
        </w:rPr>
        <w:t xml:space="preserve"> bang v</w:t>
      </w:r>
      <w:r>
        <w:rPr>
          <w:rFonts w:eastAsia="Calibri"/>
          <w:sz w:val="26"/>
          <w:szCs w:val="26"/>
          <w:lang w:val="vi-VN"/>
        </w:rPr>
        <w:t>à</w:t>
      </w:r>
      <w:r w:rsidRPr="00B61F5A">
        <w:rPr>
          <w:rFonts w:eastAsia="Calibri"/>
          <w:sz w:val="26"/>
          <w:szCs w:val="26"/>
          <w:lang w:val="vi-VN"/>
        </w:rPr>
        <w:t xml:space="preserve"> to</w:t>
      </w:r>
      <w:r>
        <w:rPr>
          <w:rFonts w:eastAsia="Calibri"/>
          <w:sz w:val="26"/>
          <w:szCs w:val="26"/>
          <w:lang w:val="vi-VN"/>
        </w:rPr>
        <w:t>à</w:t>
      </w:r>
      <w:r w:rsidRPr="00B61F5A">
        <w:rPr>
          <w:rFonts w:eastAsia="Calibri"/>
          <w:sz w:val="26"/>
          <w:szCs w:val="26"/>
          <w:lang w:val="vi-VN"/>
        </w:rPr>
        <w:t xml:space="preserve"> </w:t>
      </w:r>
      <w:r>
        <w:rPr>
          <w:rFonts w:eastAsia="Calibri"/>
          <w:sz w:val="26"/>
          <w:szCs w:val="26"/>
          <w:lang w:val="vi-VN"/>
        </w:rPr>
        <w:t>án</w:t>
      </w:r>
      <w:r w:rsidRPr="00B61F5A">
        <w:rPr>
          <w:rFonts w:eastAsia="Calibri"/>
          <w:sz w:val="26"/>
          <w:szCs w:val="26"/>
          <w:lang w:val="vi-VN"/>
        </w:rPr>
        <w:t xml:space="preserve"> li</w:t>
      </w:r>
      <w:r>
        <w:rPr>
          <w:rFonts w:eastAsia="Calibri"/>
          <w:sz w:val="26"/>
          <w:szCs w:val="26"/>
          <w:lang w:val="vi-VN"/>
        </w:rPr>
        <w:t>ê</w:t>
      </w:r>
      <w:r w:rsidRPr="00B61F5A">
        <w:rPr>
          <w:rFonts w:eastAsia="Calibri"/>
          <w:sz w:val="26"/>
          <w:szCs w:val="26"/>
          <w:lang w:val="vi-VN"/>
        </w:rPr>
        <w:t xml:space="preserve">n bang. </w:t>
      </w:r>
      <w:r w:rsidRPr="004B4AD1">
        <w:rPr>
          <w:rFonts w:eastAsia="Calibri"/>
          <w:sz w:val="26"/>
          <w:szCs w:val="26"/>
          <w:lang w:val="vi-VN"/>
        </w:rPr>
        <w:t xml:space="preserve">Trong đó, sinh viên </w:t>
      </w:r>
      <w:r w:rsidRPr="004B1FA7">
        <w:rPr>
          <w:rFonts w:eastAsia="Calibri"/>
          <w:sz w:val="26"/>
          <w:szCs w:val="26"/>
          <w:lang w:val="vi-VN"/>
        </w:rPr>
        <w:t xml:space="preserve">chủ yếu  đại diện cho những người lao động và tổ chức lương thấp tham gia vào lao động, nhập cư, tư pháp hình sự, quyền công dân và các hoạt động vận động khác </w:t>
      </w:r>
      <w:r w:rsidRPr="004B1FA7">
        <w:rPr>
          <w:rFonts w:eastAsia="Calibri"/>
          <w:sz w:val="26"/>
          <w:szCs w:val="26"/>
          <w:lang w:val="vi-VN"/>
        </w:rPr>
        <w:lastRenderedPageBreak/>
        <w:t>tác động đến người nhập cư và người lao độ</w:t>
      </w:r>
      <w:r>
        <w:rPr>
          <w:rFonts w:eastAsia="Calibri"/>
          <w:sz w:val="26"/>
          <w:szCs w:val="26"/>
          <w:lang w:val="vi-VN"/>
        </w:rPr>
        <w:t>ng</w:t>
      </w:r>
      <w:r>
        <w:rPr>
          <w:rFonts w:eastAsia="Malgun Gothic" w:hint="eastAsia"/>
          <w:sz w:val="26"/>
          <w:szCs w:val="26"/>
          <w:lang w:val="vi-VN" w:eastAsia="ko-KR"/>
        </w:rPr>
        <w:t>.</w:t>
      </w:r>
      <w:r w:rsidRPr="004B1FA7">
        <w:rPr>
          <w:rFonts w:eastAsia="Calibri"/>
          <w:vertAlign w:val="superscript"/>
        </w:rPr>
        <w:footnoteReference w:id="9"/>
      </w:r>
      <w:r w:rsidRPr="004B1FA7">
        <w:rPr>
          <w:rFonts w:eastAsia="Calibri"/>
          <w:sz w:val="26"/>
          <w:szCs w:val="26"/>
          <w:lang w:val="vi-VN"/>
        </w:rPr>
        <w:t xml:space="preserve"> Đây là cơ hội cực kỳ quý giá để sinh viên có thể trải nghiệm công việc thực tế ngay từ thời điểm còn ngồi trên ghế nhà trường. </w:t>
      </w:r>
      <w:r w:rsidRPr="00871B3A">
        <w:rPr>
          <w:rFonts w:eastAsia="Calibri"/>
          <w:sz w:val="26"/>
          <w:szCs w:val="26"/>
          <w:lang w:val="vi-VN"/>
        </w:rPr>
        <w:t xml:space="preserve">Ở nước ta, </w:t>
      </w:r>
      <w:r>
        <w:rPr>
          <w:rFonts w:eastAsia="Malgun Gothic" w:hint="eastAsia"/>
          <w:sz w:val="26"/>
          <w:szCs w:val="26"/>
          <w:lang w:val="vi-VN" w:eastAsia="ko-KR"/>
        </w:rPr>
        <w:t>v</w:t>
      </w:r>
      <w:r w:rsidRPr="003759C3">
        <w:rPr>
          <w:rFonts w:eastAsia="Calibri"/>
          <w:sz w:val="26"/>
          <w:szCs w:val="26"/>
          <w:lang w:val="vi-VN"/>
        </w:rPr>
        <w:t>ăn phòng thực hành Luật</w:t>
      </w:r>
      <w:r w:rsidRPr="00DA11E5">
        <w:rPr>
          <w:rFonts w:eastAsia="Calibri"/>
          <w:sz w:val="26"/>
          <w:szCs w:val="26"/>
          <w:lang w:val="vi-VN"/>
        </w:rPr>
        <w:t xml:space="preserve"> tại các cơ sở giáo</w:t>
      </w:r>
      <w:r w:rsidRPr="00680B9A">
        <w:rPr>
          <w:rFonts w:eastAsia="Calibri"/>
          <w:sz w:val="26"/>
          <w:szCs w:val="26"/>
          <w:lang w:val="vi-VN"/>
        </w:rPr>
        <w:t xml:space="preserve"> dục</w:t>
      </w:r>
      <w:r w:rsidRPr="003759C3">
        <w:rPr>
          <w:rFonts w:eastAsia="Calibri"/>
          <w:sz w:val="26"/>
          <w:szCs w:val="26"/>
          <w:lang w:val="vi-VN"/>
        </w:rPr>
        <w:t xml:space="preserve"> có thể nghiên cứu </w:t>
      </w:r>
      <w:r>
        <w:rPr>
          <w:rFonts w:eastAsia="Malgun Gothic" w:hint="eastAsia"/>
          <w:sz w:val="26"/>
          <w:szCs w:val="26"/>
          <w:lang w:val="vi-VN" w:eastAsia="ko-KR"/>
        </w:rPr>
        <w:t>vi</w:t>
      </w:r>
      <w:r>
        <w:rPr>
          <w:rFonts w:eastAsia="Malgun Gothic"/>
          <w:sz w:val="26"/>
          <w:szCs w:val="26"/>
          <w:lang w:val="vi-VN" w:eastAsia="ko-KR"/>
        </w:rPr>
        <w:t>ệ</w:t>
      </w:r>
      <w:r>
        <w:rPr>
          <w:rFonts w:eastAsia="Malgun Gothic" w:hint="eastAsia"/>
          <w:sz w:val="26"/>
          <w:szCs w:val="26"/>
          <w:lang w:val="vi-VN" w:eastAsia="ko-KR"/>
        </w:rPr>
        <w:t xml:space="preserve">c </w:t>
      </w:r>
      <w:r w:rsidRPr="003759C3">
        <w:rPr>
          <w:rFonts w:eastAsia="Calibri"/>
          <w:sz w:val="26"/>
          <w:szCs w:val="26"/>
          <w:lang w:val="vi-VN"/>
        </w:rPr>
        <w:t xml:space="preserve"> phối hợp với các tổ chức hành nghề Luật s</w:t>
      </w:r>
      <w:r w:rsidRPr="00DA11E5">
        <w:rPr>
          <w:rFonts w:eastAsia="Calibri"/>
          <w:sz w:val="26"/>
          <w:szCs w:val="26"/>
          <w:lang w:val="vi-VN"/>
        </w:rPr>
        <w:t>ư</w:t>
      </w:r>
      <w:r w:rsidRPr="00DF0A00">
        <w:rPr>
          <w:rFonts w:eastAsia="Calibri"/>
          <w:sz w:val="26"/>
          <w:szCs w:val="26"/>
          <w:lang w:val="vi-VN"/>
        </w:rPr>
        <w:t xml:space="preserve"> để có những kết nối sâu rộng hơn liên quan đến hoạt động thực hành luật, đặc biệt là tư vấn pháp luật. </w:t>
      </w:r>
      <w:r w:rsidRPr="008E69AE">
        <w:rPr>
          <w:rFonts w:eastAsia="Calibri"/>
          <w:sz w:val="26"/>
          <w:szCs w:val="26"/>
          <w:lang w:val="vi-VN"/>
        </w:rPr>
        <w:t>Thông qua đó, sinh viên sẽ được trực tiếp rèn luyện các kỹ năng cần thiết xoay quanh hoạt động tư vấn pháp luật</w:t>
      </w:r>
      <w:r w:rsidRPr="00A046F4">
        <w:rPr>
          <w:rFonts w:eastAsia="Calibri"/>
          <w:sz w:val="26"/>
          <w:szCs w:val="26"/>
          <w:lang w:val="vi-VN"/>
        </w:rPr>
        <w:t>, đặc biệt là kỹ năng nói, lập luận, giải quyết vấn đề, quản trị rủi ro.</w:t>
      </w:r>
    </w:p>
    <w:p w14:paraId="37D6E0B1" w14:textId="77777777" w:rsidR="004417FA" w:rsidRPr="00C14D7A" w:rsidRDefault="004417FA" w:rsidP="004417FA">
      <w:pPr>
        <w:pStyle w:val="NormalWeb"/>
        <w:tabs>
          <w:tab w:val="left" w:pos="993"/>
        </w:tabs>
        <w:spacing w:before="120" w:beforeAutospacing="0" w:after="120" w:afterAutospacing="0" w:line="276" w:lineRule="auto"/>
        <w:ind w:firstLine="709"/>
        <w:jc w:val="both"/>
        <w:rPr>
          <w:rFonts w:eastAsia="Calibri"/>
          <w:sz w:val="26"/>
          <w:szCs w:val="26"/>
          <w:lang w:val="vi-VN"/>
        </w:rPr>
      </w:pPr>
      <w:r w:rsidRPr="003D6C6D">
        <w:rPr>
          <w:rFonts w:eastAsia="Calibri"/>
          <w:b/>
          <w:bCs/>
          <w:i/>
          <w:iCs/>
          <w:sz w:val="26"/>
          <w:szCs w:val="26"/>
          <w:lang w:val="vi-VN"/>
        </w:rPr>
        <w:t>Thứ hai,</w:t>
      </w:r>
      <w:r w:rsidRPr="004B1FA7">
        <w:rPr>
          <w:rFonts w:eastAsia="Calibri"/>
          <w:sz w:val="26"/>
          <w:szCs w:val="26"/>
          <w:lang w:val="vi-VN"/>
        </w:rPr>
        <w:t xml:space="preserve"> </w:t>
      </w:r>
      <w:r>
        <w:rPr>
          <w:rFonts w:eastAsia="Calibri"/>
          <w:sz w:val="26"/>
          <w:szCs w:val="26"/>
          <w:lang w:val="vi-VN"/>
        </w:rPr>
        <w:t xml:space="preserve">cần bổ sung thêm và chú trọng phát triển các môn học kỹ năng </w:t>
      </w:r>
      <w:r w:rsidRPr="00EE3C9D">
        <w:rPr>
          <w:rFonts w:eastAsia="Calibri"/>
          <w:sz w:val="26"/>
          <w:szCs w:val="26"/>
          <w:lang w:val="vi-VN"/>
        </w:rPr>
        <w:t>v</w:t>
      </w:r>
      <w:r>
        <w:rPr>
          <w:rFonts w:eastAsia="Calibri"/>
          <w:sz w:val="26"/>
          <w:szCs w:val="26"/>
          <w:lang w:val="vi-VN"/>
        </w:rPr>
        <w:t>ào</w:t>
      </w:r>
      <w:r w:rsidRPr="00EE3C9D">
        <w:rPr>
          <w:rFonts w:eastAsia="Calibri"/>
          <w:sz w:val="26"/>
          <w:szCs w:val="26"/>
          <w:lang w:val="vi-VN"/>
        </w:rPr>
        <w:t xml:space="preserve"> ch</w:t>
      </w:r>
      <w:r>
        <w:rPr>
          <w:rFonts w:eastAsia="Calibri"/>
          <w:sz w:val="26"/>
          <w:szCs w:val="26"/>
          <w:lang w:val="vi-VN"/>
        </w:rPr>
        <w:t>ươ</w:t>
      </w:r>
      <w:r w:rsidRPr="00EE3C9D">
        <w:rPr>
          <w:rFonts w:eastAsia="Calibri"/>
          <w:sz w:val="26"/>
          <w:szCs w:val="26"/>
          <w:lang w:val="vi-VN"/>
        </w:rPr>
        <w:t xml:space="preserve">ng </w:t>
      </w:r>
      <w:r>
        <w:rPr>
          <w:rFonts w:eastAsia="Calibri"/>
          <w:sz w:val="26"/>
          <w:szCs w:val="26"/>
          <w:lang w:val="vi-VN"/>
        </w:rPr>
        <w:t>trình đào tạo</w:t>
      </w:r>
      <w:r w:rsidRPr="00EE3C9D">
        <w:rPr>
          <w:rFonts w:eastAsia="Calibri"/>
          <w:sz w:val="26"/>
          <w:szCs w:val="26"/>
          <w:lang w:val="vi-VN"/>
        </w:rPr>
        <w:t>.</w:t>
      </w:r>
      <w:r w:rsidRPr="00C14D7A">
        <w:rPr>
          <w:rFonts w:eastAsia="Calibri"/>
          <w:sz w:val="26"/>
          <w:szCs w:val="26"/>
          <w:lang w:val="vi-VN"/>
        </w:rPr>
        <w:t xml:space="preserve"> Một số cơ sở đào tạo luật ở nước ta đã bắt đầu đưa vào giảng dạy những môn học kỹ năng như: Kỹ năng nghiên cứu và lập luận</w:t>
      </w:r>
      <w:r>
        <w:rPr>
          <w:rFonts w:eastAsia="Malgun Gothic" w:hint="eastAsia"/>
          <w:sz w:val="26"/>
          <w:szCs w:val="26"/>
          <w:lang w:val="vi-VN" w:eastAsia="ko-KR"/>
        </w:rPr>
        <w:t>,</w:t>
      </w:r>
      <w:r w:rsidRPr="00C14D7A">
        <w:rPr>
          <w:rFonts w:eastAsia="Calibri"/>
          <w:sz w:val="26"/>
          <w:szCs w:val="26"/>
          <w:lang w:val="vi-VN"/>
        </w:rPr>
        <w:t xml:space="preserve"> Kỹ năng đàm phán soạn thảo hợp đồng</w:t>
      </w:r>
      <w:r>
        <w:rPr>
          <w:rFonts w:eastAsia="Malgun Gothic" w:hint="eastAsia"/>
          <w:sz w:val="26"/>
          <w:szCs w:val="26"/>
          <w:lang w:val="vi-VN" w:eastAsia="ko-KR"/>
        </w:rPr>
        <w:t>,</w:t>
      </w:r>
      <w:r w:rsidRPr="00C14D7A">
        <w:rPr>
          <w:rFonts w:eastAsia="Calibri"/>
          <w:sz w:val="26"/>
          <w:szCs w:val="26"/>
          <w:lang w:val="vi-VN"/>
        </w:rPr>
        <w:t xml:space="preserve"> Phương pháp và kỹ năng nghiên cứu khoa học luật;… Nhưng nhìn chung tại Việt Nam, việc đào tạo các môn kỹ năng pháp lý vẫn còn hạn chế so với một số quốc gia phát triển, nơi những kỹ năng này được chú trọng ngay từ giai đoạn đầu của chương trình học. Ở Hoa Kỳ, trong chương trình đào tạo nghề luật có đến 40% dung lượng thời gian tập trung cho rèn luyện và thực hành kỹ năng</w:t>
      </w:r>
      <w:r>
        <w:rPr>
          <w:rFonts w:eastAsia="Malgun Gothic" w:hint="eastAsia"/>
          <w:sz w:val="26"/>
          <w:szCs w:val="26"/>
          <w:lang w:val="vi-VN" w:eastAsia="ko-KR"/>
        </w:rPr>
        <w:t>.</w:t>
      </w:r>
      <w:r w:rsidRPr="00877168">
        <w:rPr>
          <w:rFonts w:eastAsia="Calibri"/>
          <w:sz w:val="26"/>
          <w:szCs w:val="26"/>
          <w:vertAlign w:val="superscript"/>
        </w:rPr>
        <w:footnoteReference w:id="10"/>
      </w:r>
      <w:r w:rsidRPr="00C14D7A">
        <w:rPr>
          <w:rFonts w:eastAsia="Calibri"/>
          <w:sz w:val="26"/>
          <w:szCs w:val="26"/>
          <w:lang w:val="vi-VN"/>
        </w:rPr>
        <w:t xml:space="preserve"> Thậm chí ở Trường Luật, Đại học Wisconsin - Madison đã xây dựng khoá học riêng về các kỹ năng cần thiết của luật sư</w:t>
      </w:r>
      <w:r w:rsidRPr="00341DA9">
        <w:rPr>
          <w:rFonts w:eastAsia="Calibri"/>
          <w:sz w:val="26"/>
          <w:szCs w:val="26"/>
          <w:lang w:val="vi-VN"/>
        </w:rPr>
        <w:t xml:space="preserve">. </w:t>
      </w:r>
      <w:r w:rsidRPr="00C14D7A">
        <w:rPr>
          <w:rFonts w:eastAsia="Calibri"/>
          <w:sz w:val="26"/>
          <w:szCs w:val="26"/>
          <w:lang w:val="vi-VN"/>
        </w:rPr>
        <w:t xml:space="preserve">Đó là khoá học Kỹ năng nghề Luật sư, gồm 6 tín chỉ dành cho sinh viên năm 2 và năm 3. Khóa học này là một phần trong chương trình giảng dạy của Trường luật Wisconsin từ năm 1948, với sứ mệnh phát triển một khóa học hướng dẫn dựa trên kỹ năng, cung cấp cho sinh viên cơ hội thực hành và học các kỹ năng cơ bản của một </w:t>
      </w:r>
      <w:r>
        <w:rPr>
          <w:rFonts w:eastAsia="Malgun Gothic" w:hint="eastAsia"/>
          <w:sz w:val="26"/>
          <w:szCs w:val="26"/>
          <w:lang w:val="vi-VN" w:eastAsia="ko-KR"/>
        </w:rPr>
        <w:t>L</w:t>
      </w:r>
      <w:r w:rsidRPr="00C14D7A">
        <w:rPr>
          <w:rFonts w:eastAsia="Calibri"/>
          <w:sz w:val="26"/>
          <w:szCs w:val="26"/>
          <w:lang w:val="vi-VN"/>
        </w:rPr>
        <w:t>uật sư.</w:t>
      </w:r>
      <w:r>
        <w:rPr>
          <w:rStyle w:val="FootnoteReference"/>
          <w:rFonts w:eastAsia="Calibri"/>
          <w:sz w:val="26"/>
          <w:szCs w:val="26"/>
          <w:lang w:val="vi-VN"/>
        </w:rPr>
        <w:footnoteReference w:id="11"/>
      </w:r>
      <w:r w:rsidRPr="00C14D7A">
        <w:rPr>
          <w:rFonts w:eastAsia="Calibri"/>
          <w:sz w:val="26"/>
          <w:szCs w:val="26"/>
          <w:lang w:val="vi-VN"/>
        </w:rPr>
        <w:t xml:space="preserve"> Khoá học này được giảng dạy bởi các </w:t>
      </w:r>
      <w:r>
        <w:rPr>
          <w:rFonts w:eastAsia="Malgun Gothic" w:hint="eastAsia"/>
          <w:sz w:val="26"/>
          <w:szCs w:val="26"/>
          <w:lang w:val="vi-VN" w:eastAsia="ko-KR"/>
        </w:rPr>
        <w:t>L</w:t>
      </w:r>
      <w:r w:rsidRPr="00C14D7A">
        <w:rPr>
          <w:rFonts w:eastAsia="Calibri"/>
          <w:sz w:val="26"/>
          <w:szCs w:val="26"/>
          <w:lang w:val="vi-VN"/>
        </w:rPr>
        <w:t>uật sư đầy kinh nghiệm theo nguyên tắc học bằng các</w:t>
      </w:r>
      <w:r w:rsidRPr="00874E99">
        <w:rPr>
          <w:rFonts w:eastAsia="Calibri"/>
          <w:sz w:val="26"/>
          <w:szCs w:val="26"/>
          <w:lang w:val="vi-VN"/>
        </w:rPr>
        <w:t>h</w:t>
      </w:r>
      <w:r w:rsidRPr="00C14D7A">
        <w:rPr>
          <w:rFonts w:eastAsia="Calibri"/>
          <w:sz w:val="26"/>
          <w:szCs w:val="26"/>
          <w:lang w:val="vi-VN"/>
        </w:rPr>
        <w:t xml:space="preserve"> làm. Sinh viên sẽ được thực hành các công việc thực tế thông qua các bài tập viết và nhập vai mô phỏng. Những bài tập này có thể bao gồm việc soạn thảo một phần di chúc, viết thư tư vấn, thỏa thuận ly hôn, hoặc tiến hành phỏng vấn khách hàng. Đặc biệt, </w:t>
      </w:r>
      <w:r>
        <w:rPr>
          <w:rFonts w:eastAsia="Malgun Gothic" w:hint="eastAsia"/>
          <w:sz w:val="26"/>
          <w:szCs w:val="26"/>
          <w:lang w:val="vi-VN" w:eastAsia="ko-KR"/>
        </w:rPr>
        <w:t>L</w:t>
      </w:r>
      <w:r w:rsidRPr="00C14D7A">
        <w:rPr>
          <w:rFonts w:eastAsia="Calibri"/>
          <w:sz w:val="26"/>
          <w:szCs w:val="26"/>
          <w:lang w:val="vi-VN"/>
        </w:rPr>
        <w:t xml:space="preserve">uật sư sẽ đánh giá, phản hồi các bài viết của sinh viên ngay vào ngày hôm sau, giúp họ nhận được những góp ý chi tiết và kịp thời, qua đó cải thiện kỹ năng một cách nhanh chóng và hiệu quả. Theo quan điểm của nhóm tác giả, đây là môn học rất sát với thực tế công việc tại tổ chức hành nghề </w:t>
      </w:r>
      <w:r>
        <w:rPr>
          <w:rFonts w:eastAsia="Malgun Gothic" w:hint="eastAsia"/>
          <w:sz w:val="26"/>
          <w:szCs w:val="26"/>
          <w:lang w:val="vi-VN" w:eastAsia="ko-KR"/>
        </w:rPr>
        <w:t>L</w:t>
      </w:r>
      <w:r w:rsidRPr="00C14D7A">
        <w:rPr>
          <w:rFonts w:eastAsia="Calibri"/>
          <w:sz w:val="26"/>
          <w:szCs w:val="26"/>
          <w:lang w:val="vi-VN"/>
        </w:rPr>
        <w:t xml:space="preserve">uật sư, giúp sinh viên có thể tích luỹ kiến thức và kỹ năng cần thiết để đáp ứng yêu cầu công việc. Kỹ năng nghề </w:t>
      </w:r>
      <w:r>
        <w:rPr>
          <w:rFonts w:eastAsia="Malgun Gothic" w:hint="eastAsia"/>
          <w:sz w:val="26"/>
          <w:szCs w:val="26"/>
          <w:lang w:val="vi-VN" w:eastAsia="ko-KR"/>
        </w:rPr>
        <w:t>L</w:t>
      </w:r>
      <w:r w:rsidRPr="00C14D7A">
        <w:rPr>
          <w:rFonts w:eastAsia="Calibri"/>
          <w:sz w:val="26"/>
          <w:szCs w:val="26"/>
          <w:lang w:val="vi-VN"/>
        </w:rPr>
        <w:t xml:space="preserve">uật sư là một học phần kỹ năng có giá trị tham khảo cao và có khả năng ứng dụng vào chương trình đào tạo cử nhân tại Việt Nam. Đây cũng chính là cơ sở quan trọng để sinh có thể định hướng nghề nghiệp cho bản thân và cân nhắc quyết định có hay không tham gia </w:t>
      </w:r>
      <w:r w:rsidRPr="00A85EC9">
        <w:rPr>
          <w:rFonts w:eastAsia="Calibri"/>
          <w:sz w:val="26"/>
          <w:szCs w:val="26"/>
          <w:lang w:val="vi-VN"/>
        </w:rPr>
        <w:t>khóa</w:t>
      </w:r>
      <w:r w:rsidRPr="000E7930">
        <w:rPr>
          <w:rFonts w:eastAsia="Calibri"/>
          <w:sz w:val="26"/>
          <w:szCs w:val="26"/>
          <w:lang w:val="vi-VN"/>
        </w:rPr>
        <w:t xml:space="preserve"> đào tạo</w:t>
      </w:r>
      <w:r w:rsidRPr="00C14D7A">
        <w:rPr>
          <w:rFonts w:eastAsia="Calibri"/>
          <w:sz w:val="26"/>
          <w:szCs w:val="26"/>
          <w:lang w:val="vi-VN"/>
        </w:rPr>
        <w:t> nghề </w:t>
      </w:r>
      <w:r>
        <w:rPr>
          <w:rFonts w:eastAsia="Malgun Gothic" w:hint="eastAsia"/>
          <w:sz w:val="26"/>
          <w:szCs w:val="26"/>
          <w:lang w:val="vi-VN" w:eastAsia="ko-KR"/>
        </w:rPr>
        <w:t>L</w:t>
      </w:r>
      <w:r w:rsidRPr="000E7930">
        <w:rPr>
          <w:rFonts w:eastAsia="Calibri"/>
          <w:sz w:val="26"/>
          <w:szCs w:val="26"/>
          <w:lang w:val="vi-VN"/>
        </w:rPr>
        <w:t>uật sư</w:t>
      </w:r>
      <w:r w:rsidRPr="00C14D7A">
        <w:rPr>
          <w:rFonts w:eastAsia="Calibri"/>
          <w:sz w:val="26"/>
          <w:szCs w:val="26"/>
          <w:lang w:val="vi-VN"/>
        </w:rPr>
        <w:t xml:space="preserve"> sau đại học. </w:t>
      </w:r>
    </w:p>
    <w:p w14:paraId="4976C17D" w14:textId="77777777" w:rsidR="004417FA" w:rsidRDefault="004417FA" w:rsidP="004417FA">
      <w:pPr>
        <w:pStyle w:val="NormalWeb"/>
        <w:tabs>
          <w:tab w:val="left" w:pos="993"/>
        </w:tabs>
        <w:spacing w:before="120" w:beforeAutospacing="0" w:after="120" w:afterAutospacing="0" w:line="276" w:lineRule="auto"/>
        <w:ind w:firstLine="709"/>
        <w:jc w:val="both"/>
        <w:rPr>
          <w:rFonts w:eastAsia="Calibri"/>
          <w:sz w:val="26"/>
          <w:szCs w:val="26"/>
          <w:lang w:val="vi-VN"/>
        </w:rPr>
      </w:pPr>
      <w:r w:rsidRPr="00874E99">
        <w:rPr>
          <w:rFonts w:eastAsia="Calibri"/>
          <w:b/>
          <w:bCs/>
          <w:i/>
          <w:iCs/>
          <w:sz w:val="26"/>
          <w:szCs w:val="26"/>
          <w:lang w:val="vi-VN"/>
        </w:rPr>
        <w:t>Thứ ba,</w:t>
      </w:r>
      <w:r w:rsidRPr="006D69BC">
        <w:rPr>
          <w:rFonts w:eastAsia="Calibri"/>
          <w:sz w:val="26"/>
          <w:szCs w:val="26"/>
          <w:lang w:val="vi-VN"/>
        </w:rPr>
        <w:t xml:space="preserve"> </w:t>
      </w:r>
      <w:r w:rsidRPr="004B1FA7">
        <w:rPr>
          <w:rFonts w:eastAsia="Calibri"/>
          <w:sz w:val="26"/>
          <w:szCs w:val="26"/>
          <w:lang w:val="vi-VN"/>
        </w:rPr>
        <w:t xml:space="preserve">các cơ sở đào tạo luật cần tích cực xây dựng mối liên kết chặt chẽ với các tổ chức hành nghề </w:t>
      </w:r>
      <w:r>
        <w:rPr>
          <w:rFonts w:eastAsia="Malgun Gothic" w:hint="eastAsia"/>
          <w:sz w:val="26"/>
          <w:szCs w:val="26"/>
          <w:lang w:val="vi-VN" w:eastAsia="ko-KR"/>
        </w:rPr>
        <w:t>L</w:t>
      </w:r>
      <w:r w:rsidRPr="004B1FA7">
        <w:rPr>
          <w:rFonts w:eastAsia="Calibri"/>
          <w:sz w:val="26"/>
          <w:szCs w:val="26"/>
          <w:lang w:val="vi-VN"/>
        </w:rPr>
        <w:t>uật s</w:t>
      </w:r>
      <w:r>
        <w:rPr>
          <w:rFonts w:eastAsia="Calibri"/>
          <w:sz w:val="26"/>
          <w:szCs w:val="26"/>
          <w:lang w:val="vi-VN"/>
        </w:rPr>
        <w:t>ư</w:t>
      </w:r>
      <w:r w:rsidRPr="004B1FA7">
        <w:rPr>
          <w:rFonts w:eastAsia="Calibri"/>
          <w:sz w:val="26"/>
          <w:szCs w:val="26"/>
          <w:lang w:val="vi-VN"/>
        </w:rPr>
        <w:t>, thiết lậ</w:t>
      </w:r>
      <w:r>
        <w:rPr>
          <w:rFonts w:eastAsia="Calibri"/>
          <w:sz w:val="26"/>
          <w:szCs w:val="26"/>
          <w:lang w:val="vi-VN"/>
        </w:rPr>
        <w:t>p</w:t>
      </w:r>
      <w:r w:rsidRPr="004B1FA7">
        <w:rPr>
          <w:rFonts w:eastAsia="Calibri"/>
          <w:sz w:val="26"/>
          <w:szCs w:val="26"/>
          <w:lang w:val="vi-VN"/>
        </w:rPr>
        <w:t xml:space="preserve"> quan hệ hợp tác sâu rộng nhằm tạo điều kiện cho sinh </w:t>
      </w:r>
      <w:r w:rsidRPr="004B1FA7">
        <w:rPr>
          <w:rFonts w:eastAsia="Calibri"/>
          <w:sz w:val="26"/>
          <w:szCs w:val="26"/>
          <w:lang w:val="vi-VN"/>
        </w:rPr>
        <w:lastRenderedPageBreak/>
        <w:t>viên tham gia vào các chương trình thực tập, kiến tập. Sự hợp tác này không chỉ dừng lại ở việc gửi sinh viên đến thực tập, ki</w:t>
      </w:r>
      <w:r>
        <w:rPr>
          <w:rFonts w:eastAsia="Calibri"/>
          <w:sz w:val="26"/>
          <w:szCs w:val="26"/>
          <w:lang w:val="vi-VN"/>
        </w:rPr>
        <w:t>ến</w:t>
      </w:r>
      <w:r w:rsidRPr="004B1FA7">
        <w:rPr>
          <w:rFonts w:eastAsia="Calibri"/>
          <w:sz w:val="26"/>
          <w:szCs w:val="26"/>
          <w:lang w:val="vi-VN"/>
        </w:rPr>
        <w:t xml:space="preserve"> t</w:t>
      </w:r>
      <w:r>
        <w:rPr>
          <w:rFonts w:eastAsia="Calibri"/>
          <w:sz w:val="26"/>
          <w:szCs w:val="26"/>
          <w:lang w:val="vi-VN"/>
        </w:rPr>
        <w:t>ập</w:t>
      </w:r>
      <w:r w:rsidRPr="004B1FA7">
        <w:rPr>
          <w:rFonts w:eastAsia="Calibri"/>
          <w:sz w:val="26"/>
          <w:szCs w:val="26"/>
          <w:lang w:val="vi-VN"/>
        </w:rPr>
        <w:t xml:space="preserve"> mà còn bao gồm c</w:t>
      </w:r>
      <w:r>
        <w:rPr>
          <w:rFonts w:eastAsia="Calibri"/>
          <w:sz w:val="26"/>
          <w:szCs w:val="26"/>
          <w:lang w:val="vi-VN"/>
        </w:rPr>
        <w:t>ác</w:t>
      </w:r>
      <w:r w:rsidRPr="004B1FA7">
        <w:rPr>
          <w:rFonts w:eastAsia="Calibri"/>
          <w:sz w:val="26"/>
          <w:szCs w:val="26"/>
          <w:lang w:val="vi-VN"/>
        </w:rPr>
        <w:t xml:space="preserve"> ho</w:t>
      </w:r>
      <w:r>
        <w:rPr>
          <w:rFonts w:eastAsia="Calibri"/>
          <w:sz w:val="26"/>
          <w:szCs w:val="26"/>
          <w:lang w:val="vi-VN"/>
        </w:rPr>
        <w:t>ạt</w:t>
      </w:r>
      <w:r w:rsidRPr="004B1FA7">
        <w:rPr>
          <w:rFonts w:eastAsia="Calibri"/>
          <w:sz w:val="26"/>
          <w:szCs w:val="26"/>
          <w:lang w:val="vi-VN"/>
        </w:rPr>
        <w:t xml:space="preserve"> </w:t>
      </w:r>
      <w:r>
        <w:rPr>
          <w:rFonts w:eastAsia="Calibri"/>
          <w:sz w:val="26"/>
          <w:szCs w:val="26"/>
          <w:lang w:val="vi-VN"/>
        </w:rPr>
        <w:t>động</w:t>
      </w:r>
      <w:r w:rsidRPr="004B1FA7">
        <w:rPr>
          <w:rFonts w:eastAsia="Calibri"/>
          <w:sz w:val="26"/>
          <w:szCs w:val="26"/>
          <w:lang w:val="vi-VN"/>
        </w:rPr>
        <w:t xml:space="preserve"> ph</w:t>
      </w:r>
      <w:r>
        <w:rPr>
          <w:rFonts w:eastAsia="Calibri"/>
          <w:sz w:val="26"/>
          <w:szCs w:val="26"/>
          <w:lang w:val="vi-VN"/>
        </w:rPr>
        <w:t>ối</w:t>
      </w:r>
      <w:r w:rsidRPr="004B1FA7">
        <w:rPr>
          <w:rFonts w:eastAsia="Calibri"/>
          <w:sz w:val="26"/>
          <w:szCs w:val="26"/>
          <w:lang w:val="vi-VN"/>
        </w:rPr>
        <w:t xml:space="preserve"> h</w:t>
      </w:r>
      <w:r>
        <w:rPr>
          <w:rFonts w:eastAsia="Calibri"/>
          <w:sz w:val="26"/>
          <w:szCs w:val="26"/>
          <w:lang w:val="vi-VN"/>
        </w:rPr>
        <w:t>ợp</w:t>
      </w:r>
      <w:r w:rsidRPr="004B1FA7">
        <w:rPr>
          <w:rFonts w:eastAsia="Calibri"/>
          <w:sz w:val="26"/>
          <w:szCs w:val="26"/>
          <w:lang w:val="vi-VN"/>
        </w:rPr>
        <w:t xml:space="preserve"> phát triển các </w:t>
      </w:r>
      <w:r w:rsidRPr="00222BAD">
        <w:rPr>
          <w:rFonts w:eastAsia="Calibri"/>
          <w:sz w:val="26"/>
          <w:szCs w:val="26"/>
          <w:lang w:val="vi-VN"/>
        </w:rPr>
        <w:t>vụ án</w:t>
      </w:r>
      <w:r w:rsidRPr="004B1FA7">
        <w:rPr>
          <w:rFonts w:eastAsia="Calibri"/>
          <w:sz w:val="26"/>
          <w:szCs w:val="26"/>
          <w:lang w:val="vi-VN"/>
        </w:rPr>
        <w:t xml:space="preserve"> pháp lý thực tế. Nhờ đó, sinh viên có cơ hội tham gia trực tiếp vào quá trình nghiên cứu, xử lý vụ việc dưới sự giám sát của giảng viên và các luật sư từ phía đối tác. Chẳng hạn, sinh viên có thể hỗ trợ các luật sư trong việc chuẩn bị hồ sơ vụ án, phân tích các tình huống pháp lý phức tạp hoặc thực hiện các nghiên cứu chuyên sâu. Những trải nghiệm này giúp sinh viên không chỉ làm quen với quy trình làm việc chuyên nghiệp mà còn hiểu rõ hơn về cách th</w:t>
      </w:r>
      <w:r>
        <w:rPr>
          <w:rFonts w:eastAsia="Calibri"/>
          <w:sz w:val="26"/>
          <w:szCs w:val="26"/>
          <w:lang w:val="vi-VN"/>
        </w:rPr>
        <w:t>ức</w:t>
      </w:r>
      <w:r w:rsidRPr="004B1FA7">
        <w:rPr>
          <w:rFonts w:eastAsia="Calibri"/>
          <w:sz w:val="26"/>
          <w:szCs w:val="26"/>
          <w:lang w:val="vi-VN"/>
        </w:rPr>
        <w:t xml:space="preserve"> áp dụng kiến thức học được vào thực tế, từ đó trang bị nền tảng vững chắc cho sự nghiệp sau này.</w:t>
      </w:r>
    </w:p>
    <w:p w14:paraId="6BE9B46B" w14:textId="77777777" w:rsidR="004417FA" w:rsidRPr="004B1FA7" w:rsidRDefault="004417FA" w:rsidP="004417FA">
      <w:pPr>
        <w:pStyle w:val="NormalWeb"/>
        <w:tabs>
          <w:tab w:val="left" w:pos="993"/>
        </w:tabs>
        <w:spacing w:before="120" w:beforeAutospacing="0" w:after="120" w:afterAutospacing="0" w:line="276" w:lineRule="auto"/>
        <w:ind w:firstLine="709"/>
        <w:jc w:val="both"/>
        <w:rPr>
          <w:rFonts w:eastAsia="Calibri"/>
          <w:sz w:val="26"/>
          <w:szCs w:val="26"/>
          <w:lang w:val="vi-VN"/>
        </w:rPr>
      </w:pPr>
      <w:r>
        <w:rPr>
          <w:rFonts w:eastAsia="Calibri"/>
          <w:sz w:val="26"/>
          <w:szCs w:val="26"/>
          <w:lang w:val="vi-VN"/>
        </w:rPr>
        <w:t xml:space="preserve">Tại Trung Quốc, từ năm 2005, Trường Đại học Khoa học Chính trị và Luật Trung Quốc đã áp dụng mô hình </w:t>
      </w:r>
      <w:r>
        <w:rPr>
          <w:rFonts w:eastAsia="Calibri"/>
          <w:i/>
          <w:iCs/>
          <w:sz w:val="26"/>
          <w:szCs w:val="26"/>
          <w:lang w:val="vi-VN"/>
        </w:rPr>
        <w:t>“Giảng dạy thực hành đồng bộ”</w:t>
      </w:r>
      <w:r>
        <w:rPr>
          <w:rFonts w:eastAsia="Malgun Gothic" w:hint="eastAsia"/>
          <w:i/>
          <w:iCs/>
          <w:sz w:val="26"/>
          <w:szCs w:val="26"/>
          <w:lang w:val="vi-VN" w:eastAsia="ko-KR"/>
        </w:rPr>
        <w:t>.</w:t>
      </w:r>
      <w:r w:rsidRPr="00CD2B9B">
        <w:rPr>
          <w:rStyle w:val="FootnoteReference"/>
          <w:rFonts w:eastAsia="Calibri"/>
          <w:sz w:val="26"/>
          <w:szCs w:val="26"/>
          <w:lang w:val="vi-VN"/>
        </w:rPr>
        <w:footnoteReference w:id="12"/>
      </w:r>
      <w:r>
        <w:rPr>
          <w:rFonts w:eastAsia="Calibri"/>
          <w:sz w:val="26"/>
          <w:szCs w:val="26"/>
          <w:lang w:val="vi-VN"/>
        </w:rPr>
        <w:t xml:space="preserve"> </w:t>
      </w:r>
      <w:r>
        <w:rPr>
          <w:rFonts w:eastAsia="Malgun Gothic" w:hint="eastAsia"/>
          <w:sz w:val="26"/>
          <w:szCs w:val="26"/>
          <w:lang w:val="vi-VN" w:eastAsia="ko-KR"/>
        </w:rPr>
        <w:t>M</w:t>
      </w:r>
      <w:r>
        <w:rPr>
          <w:rFonts w:eastAsia="Calibri"/>
          <w:sz w:val="26"/>
          <w:szCs w:val="26"/>
          <w:lang w:val="vi-VN"/>
        </w:rPr>
        <w:t>ô hình này tập trung phát triển các kỹ năng và kiến thức thực tiễn cho sinh viên. Nhà trường đã ký kết thỏa thuận hợp tác với hơn 30 Tòa án các cấp trên cả nước để phát sóng trực tiếp các phiên t</w:t>
      </w:r>
      <w:r w:rsidRPr="00D05FB8">
        <w:rPr>
          <w:rFonts w:eastAsia="Calibri"/>
          <w:sz w:val="26"/>
          <w:szCs w:val="26"/>
          <w:lang w:val="vi-VN"/>
        </w:rPr>
        <w:t>ò</w:t>
      </w:r>
      <w:r>
        <w:rPr>
          <w:rFonts w:eastAsia="Calibri"/>
          <w:sz w:val="26"/>
          <w:szCs w:val="26"/>
          <w:lang w:val="vi-VN"/>
        </w:rPr>
        <w:t xml:space="preserve">a thực tế vào mỗi buổi sáng và buổi chiều để toàn thể học sinh trong trường theo dõi, học tập. Trường cũng đã ký kết các thỏa thuận với Tòa án và Viện Kiểm Sát để tạo thư viện đọc và sao chép hồ sơ vụ án với số lượng hồ sơ thực tiễn lên đến 50.000 vụ. Nhóm tác giả nhận thấy rằng việc xây dựng thư viện hồ sơ vụ việc thực tiễn là một hoạt động mang tính thực tiễn cao vì hồ sơ thực tế của các vụ án là tài liệu không dễ dàng có thể được tiếp cận. Hiện nay, Tòa án cũng đã thực hiện công khai Bản án, Quyết định của Tòa án trên cổng thông tin điện tử, tuy nhiên, việc nghiên cứu chỉ thông qua Bản án đương nhiên không đầy đủ và toàn diện được như nghiên cứu toàn bộ hồ sơ vụ án. Thông qua tiếp xúc trực tiếp và nghiên cứu hồ sơ vụ án, sinh viên sẽ được làm quen với các biểu mẫu thực tiễn, nắm rõ quy trình tố tụng, quá trình diễn biến của vụ việc, là cơ sở để định hình và phát triển tốt hơn các kỹ năng liên quan. Áp dụng </w:t>
      </w:r>
      <w:r>
        <w:rPr>
          <w:rFonts w:eastAsia="Malgun Gothic" w:hint="eastAsia"/>
          <w:sz w:val="26"/>
          <w:szCs w:val="26"/>
          <w:lang w:val="vi-VN" w:eastAsia="ko-KR"/>
        </w:rPr>
        <w:t xml:space="preserve">vào </w:t>
      </w:r>
      <w:r w:rsidRPr="005414AD">
        <w:rPr>
          <w:rFonts w:eastAsia="Malgun Gothic"/>
          <w:sz w:val="26"/>
          <w:szCs w:val="26"/>
          <w:lang w:val="vi-VN" w:eastAsia="ko-KR"/>
        </w:rPr>
        <w:t>th</w:t>
      </w:r>
      <w:r w:rsidRPr="00CD2B9B">
        <w:rPr>
          <w:rFonts w:eastAsia="Malgun Gothic"/>
          <w:sz w:val="26"/>
          <w:szCs w:val="26"/>
          <w:lang w:val="vi-VN" w:eastAsia="ko-KR"/>
        </w:rPr>
        <w:t>ực tiễn</w:t>
      </w:r>
      <w:r>
        <w:rPr>
          <w:rFonts w:ascii="Calibri" w:eastAsia="Malgun Gothic" w:hAnsi="Calibri" w:cs="Calibri" w:hint="eastAsia"/>
          <w:sz w:val="26"/>
          <w:szCs w:val="26"/>
          <w:lang w:val="vi-VN" w:eastAsia="ko-KR"/>
        </w:rPr>
        <w:t xml:space="preserve"> </w:t>
      </w:r>
      <w:r>
        <w:rPr>
          <w:rFonts w:eastAsia="Calibri"/>
          <w:sz w:val="26"/>
          <w:szCs w:val="26"/>
          <w:lang w:val="vi-VN"/>
        </w:rPr>
        <w:t xml:space="preserve">tại Việt Nam, </w:t>
      </w:r>
      <w:r>
        <w:rPr>
          <w:rFonts w:eastAsia="Malgun Gothic" w:hint="eastAsia"/>
          <w:sz w:val="26"/>
          <w:szCs w:val="26"/>
          <w:lang w:val="vi-VN" w:eastAsia="ko-KR"/>
        </w:rPr>
        <w:t>n</w:t>
      </w:r>
      <w:r>
        <w:rPr>
          <w:rFonts w:eastAsia="Calibri"/>
          <w:sz w:val="26"/>
          <w:szCs w:val="26"/>
          <w:lang w:val="vi-VN"/>
        </w:rPr>
        <w:t xml:space="preserve">hóm tác giả cho rằng </w:t>
      </w:r>
      <w:r>
        <w:rPr>
          <w:rFonts w:eastAsia="Malgun Gothic" w:hint="eastAsia"/>
          <w:sz w:val="26"/>
          <w:szCs w:val="26"/>
          <w:lang w:val="vi-VN" w:eastAsia="ko-KR"/>
        </w:rPr>
        <w:t>các c</w:t>
      </w:r>
      <w:r>
        <w:rPr>
          <w:rFonts w:eastAsia="Calibri"/>
          <w:sz w:val="26"/>
          <w:szCs w:val="26"/>
          <w:lang w:val="vi-VN"/>
        </w:rPr>
        <w:t xml:space="preserve">ơ sở đào tạo </w:t>
      </w:r>
      <w:r w:rsidRPr="00D12596">
        <w:rPr>
          <w:rFonts w:eastAsia="Calibri"/>
          <w:sz w:val="26"/>
          <w:szCs w:val="26"/>
          <w:lang w:val="vi-VN"/>
        </w:rPr>
        <w:t>có thể</w:t>
      </w:r>
      <w:r>
        <w:rPr>
          <w:rFonts w:eastAsia="Calibri"/>
          <w:sz w:val="26"/>
          <w:szCs w:val="26"/>
          <w:lang w:val="vi-VN"/>
        </w:rPr>
        <w:t xml:space="preserve"> tập trung nguồn lực nhân sự và tăng cường hợp tác với các tổ chức hành nghề Luật sư, các cơ quan tiến hành tố tụng để có thể cùng xây dựng các bộ hồ sơ vụ án điển hình</w:t>
      </w:r>
      <w:r w:rsidRPr="00BD3B96">
        <w:rPr>
          <w:rFonts w:eastAsia="Calibri"/>
          <w:sz w:val="26"/>
          <w:szCs w:val="26"/>
          <w:lang w:val="vi-VN"/>
        </w:rPr>
        <w:t xml:space="preserve">. </w:t>
      </w:r>
      <w:r w:rsidRPr="00655C65">
        <w:rPr>
          <w:rFonts w:eastAsia="Calibri"/>
          <w:sz w:val="26"/>
          <w:szCs w:val="26"/>
          <w:lang w:val="vi-VN"/>
        </w:rPr>
        <w:t xml:space="preserve">Các bộ hồ sơ sau khi xây dựng có thể được lưu trữ ở các hình thức bản cứng và bản số hóa, có hệ thống phân loại và sắp xếp rõ ràng để bảo </w:t>
      </w:r>
      <w:r w:rsidRPr="00BD54F7">
        <w:rPr>
          <w:rFonts w:eastAsia="Calibri"/>
          <w:sz w:val="26"/>
          <w:szCs w:val="26"/>
          <w:lang w:val="vi-VN"/>
        </w:rPr>
        <w:t>đảm khả năng</w:t>
      </w:r>
      <w:r w:rsidRPr="00655C65">
        <w:rPr>
          <w:rFonts w:eastAsia="Calibri"/>
          <w:sz w:val="26"/>
          <w:szCs w:val="26"/>
          <w:lang w:val="vi-VN"/>
        </w:rPr>
        <w:t xml:space="preserve"> tham chiếu</w:t>
      </w:r>
      <w:r w:rsidRPr="00BD54F7">
        <w:rPr>
          <w:rFonts w:eastAsia="Calibri"/>
          <w:sz w:val="26"/>
          <w:szCs w:val="26"/>
          <w:lang w:val="vi-VN"/>
        </w:rPr>
        <w:t xml:space="preserve"> dễ dàng, thuận tiện</w:t>
      </w:r>
      <w:r w:rsidRPr="00A92476">
        <w:rPr>
          <w:rFonts w:eastAsia="Calibri"/>
          <w:sz w:val="26"/>
          <w:szCs w:val="26"/>
          <w:lang w:val="vi-VN"/>
        </w:rPr>
        <w:t xml:space="preserve">. Qua thời gian, chắc chắn rằng thư viện hồ sơ của </w:t>
      </w:r>
      <w:r>
        <w:rPr>
          <w:rFonts w:eastAsia="Malgun Gothic" w:hint="eastAsia"/>
          <w:sz w:val="26"/>
          <w:szCs w:val="26"/>
          <w:lang w:val="vi-VN" w:eastAsia="ko-KR"/>
        </w:rPr>
        <w:t>c</w:t>
      </w:r>
      <w:r w:rsidRPr="00A92476">
        <w:rPr>
          <w:rFonts w:eastAsia="Calibri"/>
          <w:sz w:val="26"/>
          <w:szCs w:val="26"/>
          <w:lang w:val="vi-VN"/>
        </w:rPr>
        <w:t xml:space="preserve">ơ sở đào tạo sẽ ngày một phong phú và đa dạng hơn, là nguồn tư liệu nghiên cứu </w:t>
      </w:r>
      <w:r w:rsidRPr="00BD54F7">
        <w:rPr>
          <w:rFonts w:eastAsia="Calibri"/>
          <w:sz w:val="26"/>
          <w:szCs w:val="26"/>
          <w:lang w:val="vi-VN"/>
        </w:rPr>
        <w:t>hết sức giá trị,</w:t>
      </w:r>
      <w:r w:rsidRPr="007F7046">
        <w:rPr>
          <w:rFonts w:eastAsia="Calibri"/>
          <w:sz w:val="26"/>
          <w:szCs w:val="26"/>
          <w:lang w:val="vi-VN"/>
        </w:rPr>
        <w:t xml:space="preserve"> góp phần </w:t>
      </w:r>
      <w:r w:rsidRPr="00AE4D12">
        <w:rPr>
          <w:rFonts w:eastAsia="Calibri"/>
          <w:sz w:val="26"/>
          <w:szCs w:val="26"/>
          <w:lang w:val="vi-VN"/>
        </w:rPr>
        <w:t>xây dựng các kỹ năng thực tế cho sinh viên thông qua nghiên cứu hồ sơ.</w:t>
      </w:r>
    </w:p>
    <w:p w14:paraId="7FBB6F2B" w14:textId="77777777" w:rsidR="004417FA" w:rsidRPr="00C56890" w:rsidRDefault="004417FA" w:rsidP="004417FA">
      <w:pPr>
        <w:pStyle w:val="NormalWeb"/>
        <w:tabs>
          <w:tab w:val="left" w:pos="993"/>
        </w:tabs>
        <w:spacing w:before="120" w:beforeAutospacing="0" w:after="120" w:afterAutospacing="0" w:line="276" w:lineRule="auto"/>
        <w:ind w:firstLine="709"/>
        <w:jc w:val="both"/>
        <w:rPr>
          <w:rFonts w:eastAsia="Calibri"/>
          <w:sz w:val="26"/>
          <w:szCs w:val="26"/>
          <w:lang w:val="vi-VN"/>
        </w:rPr>
      </w:pPr>
      <w:r w:rsidRPr="00874E99">
        <w:rPr>
          <w:rFonts w:eastAsia="Calibri"/>
          <w:b/>
          <w:bCs/>
          <w:i/>
          <w:iCs/>
          <w:sz w:val="26"/>
          <w:szCs w:val="26"/>
          <w:lang w:val="vi-VN"/>
        </w:rPr>
        <w:t>Thứ tư,</w:t>
      </w:r>
      <w:r w:rsidRPr="00C14D7A">
        <w:rPr>
          <w:rFonts w:eastAsia="Calibri"/>
          <w:sz w:val="26"/>
          <w:szCs w:val="26"/>
          <w:lang w:val="vi-VN"/>
        </w:rPr>
        <w:t xml:space="preserve"> m</w:t>
      </w:r>
      <w:r>
        <w:rPr>
          <w:rFonts w:eastAsia="Calibri"/>
          <w:sz w:val="26"/>
          <w:szCs w:val="26"/>
          <w:lang w:val="vi-VN"/>
        </w:rPr>
        <w:t>ột</w:t>
      </w:r>
      <w:r w:rsidRPr="00C14D7A">
        <w:rPr>
          <w:rFonts w:eastAsia="Calibri"/>
          <w:sz w:val="26"/>
          <w:szCs w:val="26"/>
          <w:lang w:val="vi-VN"/>
        </w:rPr>
        <w:t xml:space="preserve"> </w:t>
      </w:r>
      <w:r w:rsidRPr="004B1FA7">
        <w:rPr>
          <w:rFonts w:eastAsia="Calibri"/>
          <w:sz w:val="26"/>
          <w:szCs w:val="26"/>
          <w:lang w:val="vi-VN"/>
        </w:rPr>
        <w:t>trong những giải pháp hiệu quả để sinh viên có thể rèn luyện các kỹ</w:t>
      </w:r>
      <w:r>
        <w:rPr>
          <w:rFonts w:eastAsia="Calibri"/>
          <w:sz w:val="26"/>
          <w:szCs w:val="26"/>
          <w:lang w:val="vi-VN"/>
        </w:rPr>
        <w:t xml:space="preserve"> năng</w:t>
      </w:r>
      <w:r w:rsidRPr="004B1FA7">
        <w:rPr>
          <w:rFonts w:eastAsia="Calibri"/>
          <w:sz w:val="26"/>
          <w:szCs w:val="26"/>
          <w:lang w:val="vi-VN"/>
        </w:rPr>
        <w:t xml:space="preserve"> chính là tổ chức thường xuyên các phiên tòa giả định, các cuộ</w:t>
      </w:r>
      <w:r>
        <w:rPr>
          <w:rFonts w:eastAsia="Calibri"/>
          <w:sz w:val="26"/>
          <w:szCs w:val="26"/>
          <w:lang w:val="vi-VN"/>
        </w:rPr>
        <w:t xml:space="preserve">c thi moot, </w:t>
      </w:r>
      <w:r w:rsidRPr="004B1FA7">
        <w:rPr>
          <w:rFonts w:eastAsia="Calibri"/>
          <w:sz w:val="26"/>
          <w:szCs w:val="26"/>
          <w:lang w:val="vi-VN"/>
        </w:rPr>
        <w:t xml:space="preserve">tranh biện và nhiều hoạt động ngoại khóa khác. Những hoạt động này không chỉ giúp sinh viên làm </w:t>
      </w:r>
      <w:r>
        <w:rPr>
          <w:rFonts w:eastAsia="Calibri"/>
          <w:sz w:val="26"/>
          <w:szCs w:val="26"/>
          <w:lang w:val="vi-VN"/>
        </w:rPr>
        <w:t>giàu</w:t>
      </w:r>
      <w:r w:rsidRPr="004B1FA7">
        <w:rPr>
          <w:rFonts w:eastAsia="Calibri"/>
          <w:sz w:val="26"/>
          <w:szCs w:val="26"/>
          <w:lang w:val="vi-VN"/>
        </w:rPr>
        <w:t xml:space="preserve"> trải nghiệm học tập, mà còn là cầu nối để họ tiến gần hơn đến thực tiễn nghề nghiệp. </w:t>
      </w:r>
      <w:r w:rsidRPr="00C14D7A">
        <w:rPr>
          <w:rFonts w:eastAsia="Calibri"/>
          <w:sz w:val="26"/>
          <w:szCs w:val="26"/>
          <w:lang w:val="vi-VN"/>
        </w:rPr>
        <w:t xml:space="preserve"> Các tình huống pháp lý đưa ra trong phiên tòa giả định</w:t>
      </w:r>
      <w:r w:rsidRPr="00877168">
        <w:rPr>
          <w:rFonts w:eastAsia="Calibri"/>
          <w:sz w:val="26"/>
          <w:szCs w:val="26"/>
          <w:lang w:val="vi-VN"/>
        </w:rPr>
        <w:t xml:space="preserve">, các cuộc thi hay trong các hoạt </w:t>
      </w:r>
      <w:r w:rsidRPr="00877168">
        <w:rPr>
          <w:rFonts w:eastAsia="Calibri"/>
          <w:sz w:val="26"/>
          <w:szCs w:val="26"/>
          <w:lang w:val="vi-VN"/>
        </w:rPr>
        <w:lastRenderedPageBreak/>
        <w:t xml:space="preserve">động ngoại khoá khác </w:t>
      </w:r>
      <w:r w:rsidRPr="00195B25">
        <w:rPr>
          <w:rFonts w:eastAsia="Calibri"/>
          <w:sz w:val="26"/>
          <w:szCs w:val="26"/>
          <w:lang w:val="vi-VN"/>
        </w:rPr>
        <w:t>c</w:t>
      </w:r>
      <w:r w:rsidRPr="00E63455">
        <w:rPr>
          <w:rFonts w:eastAsia="Calibri"/>
          <w:sz w:val="26"/>
          <w:szCs w:val="26"/>
          <w:lang w:val="vi-VN"/>
        </w:rPr>
        <w:t>ần</w:t>
      </w:r>
      <w:r w:rsidRPr="00C14D7A">
        <w:rPr>
          <w:rFonts w:eastAsia="Calibri"/>
          <w:sz w:val="26"/>
          <w:szCs w:val="26"/>
          <w:lang w:val="vi-VN"/>
        </w:rPr>
        <w:t xml:space="preserve"> phản ánh sát thực ti</w:t>
      </w:r>
      <w:r w:rsidRPr="00877168">
        <w:rPr>
          <w:rFonts w:eastAsia="Calibri"/>
          <w:sz w:val="26"/>
          <w:szCs w:val="26"/>
          <w:lang w:val="vi-VN"/>
        </w:rPr>
        <w:t>ễn nghề nghiệp</w:t>
      </w:r>
      <w:r w:rsidRPr="0051103C">
        <w:rPr>
          <w:rFonts w:eastAsia="Calibri"/>
          <w:sz w:val="26"/>
          <w:szCs w:val="26"/>
          <w:lang w:val="vi-VN"/>
        </w:rPr>
        <w:t>,</w:t>
      </w:r>
      <w:r w:rsidRPr="00C14D7A">
        <w:rPr>
          <w:rFonts w:eastAsia="Calibri"/>
          <w:sz w:val="26"/>
          <w:szCs w:val="26"/>
          <w:lang w:val="vi-VN"/>
        </w:rPr>
        <w:t xml:space="preserve"> có thể được tham khảo từ các vụ án đã giải quyết hoặc từ các tình huống mới được các </w:t>
      </w:r>
      <w:r w:rsidRPr="00C01C8F">
        <w:rPr>
          <w:rFonts w:eastAsia="Calibri"/>
          <w:sz w:val="26"/>
          <w:szCs w:val="26"/>
          <w:lang w:val="vi-VN"/>
        </w:rPr>
        <w:t>G</w:t>
      </w:r>
      <w:r w:rsidRPr="00C14D7A">
        <w:rPr>
          <w:rFonts w:eastAsia="Calibri"/>
          <w:sz w:val="26"/>
          <w:szCs w:val="26"/>
          <w:lang w:val="vi-VN"/>
        </w:rPr>
        <w:t xml:space="preserve">iảng viên và </w:t>
      </w:r>
      <w:r w:rsidRPr="00E22D65">
        <w:rPr>
          <w:rFonts w:eastAsia="Calibri"/>
          <w:sz w:val="26"/>
          <w:szCs w:val="26"/>
          <w:lang w:val="vi-VN"/>
        </w:rPr>
        <w:t>L</w:t>
      </w:r>
      <w:r w:rsidRPr="00C14D7A">
        <w:rPr>
          <w:rFonts w:eastAsia="Calibri"/>
          <w:sz w:val="26"/>
          <w:szCs w:val="26"/>
          <w:lang w:val="vi-VN"/>
        </w:rPr>
        <w:t>uật sư đề xuất.</w:t>
      </w:r>
      <w:r w:rsidRPr="00877168">
        <w:rPr>
          <w:rFonts w:eastAsia="Calibri"/>
          <w:sz w:val="26"/>
          <w:szCs w:val="26"/>
          <w:lang w:val="vi-VN"/>
        </w:rPr>
        <w:t xml:space="preserve"> </w:t>
      </w:r>
      <w:r w:rsidRPr="00D10E38">
        <w:rPr>
          <w:rFonts w:eastAsia="Calibri"/>
          <w:sz w:val="26"/>
          <w:szCs w:val="26"/>
          <w:lang w:val="vi-VN"/>
        </w:rPr>
        <w:t>Thông qua việc giả định, mô phỏng lại thực t</w:t>
      </w:r>
      <w:r w:rsidRPr="00C80FBB">
        <w:rPr>
          <w:rFonts w:eastAsia="Calibri"/>
          <w:sz w:val="26"/>
          <w:szCs w:val="26"/>
          <w:lang w:val="vi-VN"/>
        </w:rPr>
        <w:t>ế</w:t>
      </w:r>
      <w:r>
        <w:rPr>
          <w:rFonts w:eastAsia="Malgun Gothic" w:hint="eastAsia"/>
          <w:sz w:val="26"/>
          <w:szCs w:val="26"/>
          <w:lang w:val="vi-VN" w:eastAsia="ko-KR"/>
        </w:rPr>
        <w:t>,</w:t>
      </w:r>
      <w:r w:rsidRPr="00C80FBB">
        <w:rPr>
          <w:rFonts w:eastAsia="Calibri"/>
          <w:sz w:val="26"/>
          <w:szCs w:val="26"/>
          <w:lang w:val="vi-VN"/>
        </w:rPr>
        <w:t xml:space="preserve"> sinh viên </w:t>
      </w:r>
      <w:r w:rsidRPr="007A3EB2">
        <w:rPr>
          <w:rFonts w:eastAsia="Calibri"/>
          <w:sz w:val="26"/>
          <w:szCs w:val="26"/>
          <w:lang w:val="vi-VN"/>
        </w:rPr>
        <w:t xml:space="preserve">được </w:t>
      </w:r>
      <w:r w:rsidRPr="005F0C8E">
        <w:rPr>
          <w:rFonts w:eastAsia="Calibri"/>
          <w:sz w:val="26"/>
          <w:szCs w:val="26"/>
          <w:lang w:val="vi-VN"/>
        </w:rPr>
        <w:t>vào</w:t>
      </w:r>
      <w:r w:rsidRPr="004068EA">
        <w:rPr>
          <w:rFonts w:eastAsia="Calibri"/>
          <w:sz w:val="26"/>
          <w:szCs w:val="26"/>
          <w:lang w:val="vi-VN"/>
        </w:rPr>
        <w:t xml:space="preserve"> va</w:t>
      </w:r>
      <w:r w:rsidRPr="00C8566A">
        <w:rPr>
          <w:rFonts w:eastAsia="Calibri"/>
          <w:sz w:val="26"/>
          <w:szCs w:val="26"/>
          <w:lang w:val="vi-VN"/>
        </w:rPr>
        <w:t xml:space="preserve">i thực hiện </w:t>
      </w:r>
      <w:r w:rsidRPr="00C45D3C">
        <w:rPr>
          <w:rFonts w:eastAsia="Calibri"/>
          <w:sz w:val="26"/>
          <w:szCs w:val="26"/>
          <w:lang w:val="vi-VN"/>
        </w:rPr>
        <w:t xml:space="preserve">vị trí công việc đó, </w:t>
      </w:r>
      <w:r w:rsidRPr="005B2560">
        <w:rPr>
          <w:rFonts w:eastAsia="Calibri"/>
          <w:sz w:val="26"/>
          <w:szCs w:val="26"/>
          <w:lang w:val="vi-VN"/>
        </w:rPr>
        <w:t xml:space="preserve">phần nào tiếp cận được các </w:t>
      </w:r>
      <w:r w:rsidRPr="004C039D">
        <w:rPr>
          <w:rFonts w:eastAsia="Calibri"/>
          <w:sz w:val="26"/>
          <w:szCs w:val="26"/>
          <w:lang w:val="vi-VN"/>
        </w:rPr>
        <w:t xml:space="preserve">trình tự thủ tục pháp lý liên quan cũng như </w:t>
      </w:r>
      <w:r w:rsidRPr="007A33A8">
        <w:rPr>
          <w:rFonts w:eastAsia="Calibri"/>
          <w:sz w:val="26"/>
          <w:szCs w:val="26"/>
          <w:lang w:val="vi-VN"/>
        </w:rPr>
        <w:t>sơ bộ các</w:t>
      </w:r>
      <w:r w:rsidRPr="00A61947">
        <w:rPr>
          <w:rFonts w:eastAsia="Calibri"/>
          <w:sz w:val="26"/>
          <w:szCs w:val="26"/>
          <w:lang w:val="vi-VN"/>
        </w:rPr>
        <w:t xml:space="preserve"> hạng mục</w:t>
      </w:r>
      <w:r w:rsidRPr="007A33A8">
        <w:rPr>
          <w:rFonts w:eastAsia="Calibri"/>
          <w:sz w:val="26"/>
          <w:szCs w:val="26"/>
          <w:lang w:val="vi-VN"/>
        </w:rPr>
        <w:t xml:space="preserve"> công việc</w:t>
      </w:r>
      <w:r w:rsidRPr="00C21DB6">
        <w:rPr>
          <w:rFonts w:eastAsia="Calibri"/>
          <w:sz w:val="26"/>
          <w:szCs w:val="26"/>
          <w:lang w:val="vi-VN"/>
        </w:rPr>
        <w:t xml:space="preserve"> cần phải</w:t>
      </w:r>
      <w:r w:rsidRPr="007A33A8">
        <w:rPr>
          <w:rFonts w:eastAsia="Calibri"/>
          <w:sz w:val="26"/>
          <w:szCs w:val="26"/>
          <w:lang w:val="vi-VN"/>
        </w:rPr>
        <w:t xml:space="preserve"> </w:t>
      </w:r>
      <w:r w:rsidRPr="00D2328C">
        <w:rPr>
          <w:rFonts w:eastAsia="Calibri"/>
          <w:sz w:val="26"/>
          <w:szCs w:val="26"/>
          <w:lang w:val="vi-VN"/>
        </w:rPr>
        <w:t>thực hiện.</w:t>
      </w:r>
      <w:r w:rsidRPr="0071337F">
        <w:rPr>
          <w:rFonts w:eastAsia="Calibri"/>
          <w:sz w:val="26"/>
          <w:szCs w:val="26"/>
          <w:lang w:val="vi-VN"/>
        </w:rPr>
        <w:t xml:space="preserve"> </w:t>
      </w:r>
      <w:r w:rsidRPr="00C677A7">
        <w:rPr>
          <w:rFonts w:eastAsia="Calibri"/>
          <w:sz w:val="26"/>
          <w:szCs w:val="26"/>
          <w:lang w:val="vi-VN"/>
        </w:rPr>
        <w:t xml:space="preserve">Tuy nhiên, việc tham gia giả định, mô phỏng cũng cần được sự giám sát của các Giảng viên và đặc biệt đối với các vai liên quan đến nghề nghiệp Luật sư thì cần được sự cố vấn chuyên môn của các </w:t>
      </w:r>
      <w:r>
        <w:rPr>
          <w:rFonts w:eastAsia="Malgun Gothic" w:hint="eastAsia"/>
          <w:sz w:val="26"/>
          <w:szCs w:val="26"/>
          <w:lang w:val="vi-VN" w:eastAsia="ko-KR"/>
        </w:rPr>
        <w:t>t</w:t>
      </w:r>
      <w:r w:rsidRPr="00C677A7">
        <w:rPr>
          <w:rFonts w:eastAsia="Calibri"/>
          <w:sz w:val="26"/>
          <w:szCs w:val="26"/>
          <w:lang w:val="vi-VN"/>
        </w:rPr>
        <w:t xml:space="preserve">ổ chức hành nghề Luật sư để </w:t>
      </w:r>
      <w:r w:rsidRPr="00EE5321">
        <w:rPr>
          <w:rFonts w:eastAsia="Calibri"/>
          <w:sz w:val="26"/>
          <w:szCs w:val="26"/>
          <w:lang w:val="vi-VN"/>
        </w:rPr>
        <w:t>bảo đảm tính đúng đắn và chuẩn mực của giả định</w:t>
      </w:r>
      <w:r w:rsidRPr="00877168">
        <w:rPr>
          <w:rFonts w:eastAsia="Calibri"/>
          <w:sz w:val="26"/>
          <w:szCs w:val="26"/>
          <w:lang w:val="vi-VN"/>
        </w:rPr>
        <w:t xml:space="preserve">. </w:t>
      </w:r>
      <w:r w:rsidRPr="00EE5321">
        <w:rPr>
          <w:rFonts w:eastAsia="Calibri"/>
          <w:sz w:val="26"/>
          <w:szCs w:val="26"/>
          <w:lang w:val="vi-VN"/>
        </w:rPr>
        <w:t xml:space="preserve">Tránh các trường hợp giả định, mô phỏng nhưng lại thực hiện không chính xác sẽ tạo </w:t>
      </w:r>
      <w:r w:rsidRPr="00E639D9">
        <w:rPr>
          <w:rFonts w:eastAsia="Calibri"/>
          <w:sz w:val="26"/>
          <w:szCs w:val="26"/>
          <w:lang w:val="vi-VN"/>
        </w:rPr>
        <w:t xml:space="preserve">thành </w:t>
      </w:r>
      <w:r w:rsidRPr="00546761">
        <w:rPr>
          <w:rFonts w:eastAsia="Calibri"/>
          <w:sz w:val="26"/>
          <w:szCs w:val="26"/>
          <w:lang w:val="vi-VN"/>
        </w:rPr>
        <w:t xml:space="preserve">các nền tảng kiến thức không đúng đắn, từ đó </w:t>
      </w:r>
      <w:r w:rsidRPr="00141573">
        <w:rPr>
          <w:rFonts w:eastAsia="Calibri"/>
          <w:sz w:val="26"/>
          <w:szCs w:val="26"/>
          <w:lang w:val="vi-VN"/>
        </w:rPr>
        <w:t xml:space="preserve">hình thành </w:t>
      </w:r>
      <w:r w:rsidRPr="00FD133B">
        <w:rPr>
          <w:rFonts w:eastAsia="Calibri"/>
          <w:sz w:val="26"/>
          <w:szCs w:val="26"/>
          <w:lang w:val="vi-VN"/>
        </w:rPr>
        <w:t>các kỹ năng dựa trên các kiến thức sai lệch</w:t>
      </w:r>
      <w:r w:rsidRPr="000D5247">
        <w:rPr>
          <w:rFonts w:eastAsia="Calibri"/>
          <w:sz w:val="26"/>
          <w:szCs w:val="26"/>
          <w:lang w:val="vi-VN"/>
        </w:rPr>
        <w:t>,</w:t>
      </w:r>
      <w:r w:rsidRPr="00D163CC">
        <w:rPr>
          <w:rFonts w:eastAsia="Calibri"/>
          <w:sz w:val="26"/>
          <w:szCs w:val="26"/>
          <w:lang w:val="vi-VN"/>
        </w:rPr>
        <w:t xml:space="preserve"> rất khó để điều chỉnh và định hướng lại sau này.</w:t>
      </w:r>
      <w:r w:rsidRPr="008B7B3A">
        <w:rPr>
          <w:rFonts w:eastAsia="Calibri"/>
          <w:sz w:val="26"/>
          <w:szCs w:val="26"/>
          <w:lang w:val="vi-VN"/>
        </w:rPr>
        <w:t xml:space="preserve"> </w:t>
      </w:r>
      <w:r w:rsidRPr="00830223">
        <w:rPr>
          <w:rFonts w:eastAsia="Calibri"/>
          <w:sz w:val="26"/>
          <w:szCs w:val="26"/>
          <w:lang w:val="vi-VN"/>
        </w:rPr>
        <w:t>Ngày 10/</w:t>
      </w:r>
      <w:r w:rsidRPr="00DE322E">
        <w:rPr>
          <w:rFonts w:eastAsia="Calibri"/>
          <w:sz w:val="26"/>
          <w:szCs w:val="26"/>
          <w:lang w:val="vi-VN"/>
        </w:rPr>
        <w:t>06/202</w:t>
      </w:r>
      <w:r w:rsidRPr="00830223">
        <w:rPr>
          <w:rFonts w:eastAsia="Calibri"/>
          <w:sz w:val="26"/>
          <w:szCs w:val="26"/>
          <w:lang w:val="vi-VN"/>
        </w:rPr>
        <w:t>4</w:t>
      </w:r>
      <w:r w:rsidRPr="008B7B3A">
        <w:rPr>
          <w:rFonts w:eastAsia="Calibri"/>
          <w:sz w:val="26"/>
          <w:szCs w:val="26"/>
          <w:lang w:val="vi-VN"/>
        </w:rPr>
        <w:t xml:space="preserve">, Trường Đại học Luật, Đại Học Huế cũng đã thành lập </w:t>
      </w:r>
      <w:r w:rsidRPr="0084232D">
        <w:rPr>
          <w:rFonts w:eastAsia="Calibri"/>
          <w:sz w:val="26"/>
          <w:szCs w:val="26"/>
          <w:lang w:val="vi-VN"/>
        </w:rPr>
        <w:t xml:space="preserve">Ban điều hành và các </w:t>
      </w:r>
      <w:r w:rsidRPr="00830223">
        <w:rPr>
          <w:rFonts w:eastAsia="Calibri"/>
          <w:sz w:val="26"/>
          <w:szCs w:val="26"/>
          <w:lang w:val="vi-VN"/>
        </w:rPr>
        <w:t>T</w:t>
      </w:r>
      <w:r w:rsidRPr="0084232D">
        <w:rPr>
          <w:rFonts w:eastAsia="Calibri"/>
          <w:sz w:val="26"/>
          <w:szCs w:val="26"/>
          <w:lang w:val="vi-VN"/>
        </w:rPr>
        <w:t xml:space="preserve">ổ hỗ trợ điều phối các cuộc thi chuyên môn của Trường Đại học Luật </w:t>
      </w:r>
      <w:r>
        <w:rPr>
          <w:rFonts w:eastAsia="Calibri"/>
          <w:sz w:val="26"/>
          <w:szCs w:val="26"/>
          <w:lang w:val="vi-VN"/>
        </w:rPr>
        <w:t>–</w:t>
      </w:r>
      <w:r w:rsidRPr="0084232D">
        <w:rPr>
          <w:rFonts w:eastAsia="Calibri"/>
          <w:sz w:val="26"/>
          <w:szCs w:val="26"/>
          <w:lang w:val="vi-VN"/>
        </w:rPr>
        <w:t xml:space="preserve"> Đại học Huế </w:t>
      </w:r>
      <w:r w:rsidRPr="00827A56">
        <w:rPr>
          <w:rFonts w:eastAsia="Calibri"/>
          <w:sz w:val="26"/>
          <w:szCs w:val="26"/>
          <w:lang w:val="vi-VN"/>
        </w:rPr>
        <w:t>với sự tham gia của nhiều giảng viên</w:t>
      </w:r>
      <w:r w:rsidRPr="002B41D8">
        <w:rPr>
          <w:rFonts w:eastAsia="Calibri"/>
          <w:sz w:val="26"/>
          <w:szCs w:val="26"/>
          <w:lang w:val="vi-VN"/>
        </w:rPr>
        <w:t>, Luật sư</w:t>
      </w:r>
      <w:r w:rsidRPr="00C46411">
        <w:rPr>
          <w:rFonts w:eastAsia="Calibri"/>
          <w:sz w:val="26"/>
          <w:szCs w:val="26"/>
          <w:lang w:val="vi-VN"/>
        </w:rPr>
        <w:t xml:space="preserve">. </w:t>
      </w:r>
      <w:r w:rsidRPr="0068650E">
        <w:rPr>
          <w:rFonts w:eastAsia="Calibri"/>
          <w:sz w:val="26"/>
          <w:szCs w:val="26"/>
          <w:lang w:val="vi-VN"/>
        </w:rPr>
        <w:t xml:space="preserve">Qua quá trình hoạt động, Ban điều hành và Tổ hỗ trợ </w:t>
      </w:r>
      <w:r w:rsidRPr="004D60F4">
        <w:rPr>
          <w:rFonts w:eastAsia="Calibri"/>
          <w:sz w:val="26"/>
          <w:szCs w:val="26"/>
          <w:lang w:val="vi-VN"/>
        </w:rPr>
        <w:t xml:space="preserve">cũng đã </w:t>
      </w:r>
      <w:r w:rsidRPr="00252903">
        <w:rPr>
          <w:rFonts w:eastAsia="Calibri"/>
          <w:sz w:val="26"/>
          <w:szCs w:val="26"/>
          <w:lang w:val="vi-VN"/>
        </w:rPr>
        <w:t>đạt được những thành công nhất định</w:t>
      </w:r>
      <w:r w:rsidRPr="00C56890">
        <w:rPr>
          <w:rFonts w:eastAsia="Calibri"/>
          <w:sz w:val="26"/>
          <w:szCs w:val="26"/>
          <w:lang w:val="vi-VN"/>
        </w:rPr>
        <w:t>, các em sinh viên có cơ hội được tiếp xúc và rèn luyện kỹ năng, tham gia các chương trình học thuật đạt kết quả cao.</w:t>
      </w:r>
    </w:p>
    <w:p w14:paraId="54A4C007" w14:textId="77777777" w:rsidR="004417FA" w:rsidRPr="00E53A19" w:rsidRDefault="004417FA" w:rsidP="004417FA">
      <w:pPr>
        <w:pStyle w:val="NormalWeb"/>
        <w:tabs>
          <w:tab w:val="left" w:pos="993"/>
        </w:tabs>
        <w:spacing w:before="120" w:beforeAutospacing="0" w:after="120" w:afterAutospacing="0" w:line="276" w:lineRule="auto"/>
        <w:ind w:firstLine="709"/>
        <w:jc w:val="both"/>
        <w:outlineLvl w:val="0"/>
        <w:rPr>
          <w:rFonts w:eastAsia="Calibri"/>
          <w:b/>
          <w:bCs/>
          <w:sz w:val="26"/>
          <w:szCs w:val="26"/>
          <w:lang w:val="vi-VN"/>
        </w:rPr>
      </w:pPr>
      <w:bookmarkStart w:id="9" w:name="_Toc181193293"/>
      <w:r w:rsidRPr="00E53A19">
        <w:rPr>
          <w:rFonts w:eastAsia="Calibri"/>
          <w:b/>
          <w:bCs/>
          <w:sz w:val="26"/>
          <w:szCs w:val="26"/>
          <w:lang w:val="vi-VN"/>
        </w:rPr>
        <w:t>5. Kết luận</w:t>
      </w:r>
      <w:bookmarkEnd w:id="9"/>
    </w:p>
    <w:p w14:paraId="4F67ACAD" w14:textId="77777777" w:rsidR="004417FA" w:rsidRDefault="004417FA" w:rsidP="004417FA">
      <w:pPr>
        <w:pStyle w:val="NormalWeb"/>
        <w:spacing w:before="120" w:beforeAutospacing="0" w:after="120" w:afterAutospacing="0" w:line="276" w:lineRule="auto"/>
        <w:ind w:firstLine="709"/>
        <w:jc w:val="both"/>
        <w:rPr>
          <w:sz w:val="26"/>
          <w:szCs w:val="26"/>
          <w:lang w:val="vi-VN"/>
        </w:rPr>
      </w:pPr>
      <w:r w:rsidRPr="00ED0F01">
        <w:rPr>
          <w:sz w:val="26"/>
          <w:szCs w:val="26"/>
          <w:lang w:val="vi-VN"/>
        </w:rPr>
        <w:t>Trong phạm vi chương trình đào tạo đại học</w:t>
      </w:r>
      <w:r w:rsidRPr="00B160BB">
        <w:rPr>
          <w:sz w:val="26"/>
          <w:szCs w:val="26"/>
          <w:lang w:val="vi-VN"/>
        </w:rPr>
        <w:t xml:space="preserve"> </w:t>
      </w:r>
      <w:r w:rsidRPr="00AE7C7E">
        <w:rPr>
          <w:sz w:val="26"/>
          <w:szCs w:val="26"/>
          <w:lang w:val="vi-VN"/>
        </w:rPr>
        <w:t>chuyên ngành</w:t>
      </w:r>
      <w:r w:rsidRPr="00ED0F01">
        <w:rPr>
          <w:sz w:val="26"/>
          <w:szCs w:val="26"/>
          <w:lang w:val="vi-VN"/>
        </w:rPr>
        <w:t xml:space="preserve"> Luật</w:t>
      </w:r>
      <w:r>
        <w:rPr>
          <w:rFonts w:eastAsia="Malgun Gothic" w:hint="eastAsia"/>
          <w:sz w:val="26"/>
          <w:szCs w:val="26"/>
          <w:lang w:val="vi-VN" w:eastAsia="ko-KR"/>
        </w:rPr>
        <w:t>,</w:t>
      </w:r>
      <w:r w:rsidRPr="00AE7C7E">
        <w:rPr>
          <w:sz w:val="26"/>
          <w:szCs w:val="26"/>
          <w:lang w:val="vi-VN"/>
        </w:rPr>
        <w:t xml:space="preserve">  ngoài các học phần lý thuyết</w:t>
      </w:r>
      <w:r w:rsidRPr="00B213C0">
        <w:rPr>
          <w:sz w:val="26"/>
          <w:szCs w:val="26"/>
          <w:lang w:val="vi-VN"/>
        </w:rPr>
        <w:t>, kỹ năng cũng là một yếu tố cần</w:t>
      </w:r>
      <w:r w:rsidRPr="009D6114">
        <w:rPr>
          <w:sz w:val="26"/>
          <w:szCs w:val="26"/>
          <w:lang w:val="vi-VN"/>
        </w:rPr>
        <w:t xml:space="preserve"> </w:t>
      </w:r>
      <w:r w:rsidRPr="007035A8">
        <w:rPr>
          <w:sz w:val="26"/>
          <w:szCs w:val="26"/>
          <w:lang w:val="vi-VN"/>
        </w:rPr>
        <w:t xml:space="preserve">được nghiên cứu để phát triển. </w:t>
      </w:r>
      <w:r w:rsidRPr="008E4F71">
        <w:rPr>
          <w:sz w:val="26"/>
          <w:szCs w:val="26"/>
          <w:lang w:val="vi-VN"/>
        </w:rPr>
        <w:t>Các  sinh viên được đào tạo, bồi dưỡng ngày hôm nay sẽ</w:t>
      </w:r>
      <w:r w:rsidRPr="00725C22">
        <w:rPr>
          <w:sz w:val="26"/>
          <w:szCs w:val="26"/>
          <w:lang w:val="vi-VN"/>
        </w:rPr>
        <w:t xml:space="preserve"> tham gia vào thị trường lao động trong tương la</w:t>
      </w:r>
      <w:r w:rsidRPr="004364EF">
        <w:rPr>
          <w:sz w:val="26"/>
          <w:szCs w:val="26"/>
          <w:lang w:val="vi-VN"/>
        </w:rPr>
        <w:t>i</w:t>
      </w:r>
      <w:r w:rsidRPr="008E4F71">
        <w:rPr>
          <w:sz w:val="26"/>
          <w:szCs w:val="26"/>
          <w:lang w:val="vi-VN"/>
        </w:rPr>
        <w:t xml:space="preserve"> </w:t>
      </w:r>
      <w:r w:rsidRPr="004364EF">
        <w:rPr>
          <w:sz w:val="26"/>
          <w:szCs w:val="26"/>
          <w:lang w:val="vi-VN"/>
        </w:rPr>
        <w:t>với vai trò</w:t>
      </w:r>
      <w:r w:rsidRPr="008E4F71">
        <w:rPr>
          <w:sz w:val="26"/>
          <w:szCs w:val="26"/>
          <w:lang w:val="vi-VN"/>
        </w:rPr>
        <w:t xml:space="preserve"> </w:t>
      </w:r>
      <w:r w:rsidRPr="005F442F">
        <w:rPr>
          <w:sz w:val="26"/>
          <w:szCs w:val="26"/>
          <w:lang w:val="vi-VN"/>
        </w:rPr>
        <w:t xml:space="preserve">đại diện cho </w:t>
      </w:r>
      <w:r w:rsidRPr="00625007">
        <w:rPr>
          <w:sz w:val="26"/>
          <w:szCs w:val="26"/>
          <w:lang w:val="vi-VN"/>
        </w:rPr>
        <w:t xml:space="preserve">nguồn nhân lực thế hệ mới, </w:t>
      </w:r>
      <w:r w:rsidRPr="00DB4DD2">
        <w:rPr>
          <w:sz w:val="26"/>
          <w:szCs w:val="26"/>
          <w:lang w:val="vi-VN"/>
        </w:rPr>
        <w:t>ph</w:t>
      </w:r>
      <w:r>
        <w:rPr>
          <w:rFonts w:eastAsia="Malgun Gothic"/>
          <w:sz w:val="26"/>
          <w:szCs w:val="26"/>
          <w:lang w:val="vi-VN" w:eastAsia="ko-KR"/>
        </w:rPr>
        <w:t>ả</w:t>
      </w:r>
      <w:r w:rsidRPr="00DB4DD2">
        <w:rPr>
          <w:sz w:val="26"/>
          <w:szCs w:val="26"/>
          <w:lang w:val="vi-VN"/>
        </w:rPr>
        <w:t xml:space="preserve">n ánh </w:t>
      </w:r>
      <w:r w:rsidRPr="008E4F71">
        <w:rPr>
          <w:sz w:val="26"/>
          <w:szCs w:val="26"/>
          <w:lang w:val="vi-VN"/>
        </w:rPr>
        <w:t>bộ mặt của xã hội ngày mai</w:t>
      </w:r>
      <w:r w:rsidRPr="00F5052E">
        <w:rPr>
          <w:sz w:val="26"/>
          <w:szCs w:val="26"/>
          <w:lang w:val="vi-VN"/>
        </w:rPr>
        <w:t>.</w:t>
      </w:r>
      <w:r w:rsidRPr="00F54A54">
        <w:rPr>
          <w:sz w:val="26"/>
          <w:szCs w:val="26"/>
          <w:lang w:val="vi-VN"/>
        </w:rPr>
        <w:t xml:space="preserve"> </w:t>
      </w:r>
      <w:r w:rsidRPr="006924B4">
        <w:rPr>
          <w:sz w:val="26"/>
          <w:szCs w:val="26"/>
          <w:lang w:val="vi-VN"/>
        </w:rPr>
        <w:t xml:space="preserve">Với lý tưởng đó, việc đào tạo để trang bị cho </w:t>
      </w:r>
      <w:r>
        <w:rPr>
          <w:sz w:val="26"/>
          <w:szCs w:val="26"/>
          <w:lang w:val="vi-VN"/>
        </w:rPr>
        <w:t>sinh viên</w:t>
      </w:r>
      <w:r w:rsidRPr="006924B4">
        <w:rPr>
          <w:sz w:val="26"/>
          <w:szCs w:val="26"/>
          <w:lang w:val="vi-VN"/>
        </w:rPr>
        <w:t xml:space="preserve"> các kỹ năng cần thiết </w:t>
      </w:r>
      <w:r>
        <w:rPr>
          <w:sz w:val="26"/>
          <w:szCs w:val="26"/>
          <w:lang w:val="vi-VN"/>
        </w:rPr>
        <w:t xml:space="preserve">là nhiệm vụ trọng tâm cần thực hiện </w:t>
      </w:r>
      <w:r w:rsidRPr="006924B4">
        <w:rPr>
          <w:sz w:val="26"/>
          <w:szCs w:val="26"/>
          <w:lang w:val="vi-VN"/>
        </w:rPr>
        <w:t>để</w:t>
      </w:r>
      <w:r>
        <w:rPr>
          <w:sz w:val="26"/>
          <w:szCs w:val="26"/>
          <w:lang w:val="vi-VN"/>
        </w:rPr>
        <w:t xml:space="preserve"> </w:t>
      </w:r>
      <w:r>
        <w:rPr>
          <w:rFonts w:eastAsia="Malgun Gothic" w:hint="eastAsia"/>
          <w:sz w:val="26"/>
          <w:szCs w:val="26"/>
          <w:lang w:val="vi-VN" w:eastAsia="ko-KR"/>
        </w:rPr>
        <w:t>sinh viên</w:t>
      </w:r>
      <w:r w:rsidRPr="006924B4">
        <w:rPr>
          <w:sz w:val="26"/>
          <w:szCs w:val="26"/>
          <w:lang w:val="vi-VN"/>
        </w:rPr>
        <w:t xml:space="preserve"> có thể vững vàng hơn trong công tác</w:t>
      </w:r>
      <w:r>
        <w:rPr>
          <w:sz w:val="26"/>
          <w:szCs w:val="26"/>
          <w:lang w:val="vi-VN"/>
        </w:rPr>
        <w:t xml:space="preserve">, là công cụ hữu hiệu hỗ trợ </w:t>
      </w:r>
      <w:r>
        <w:rPr>
          <w:rFonts w:eastAsia="Malgun Gothic" w:hint="eastAsia"/>
          <w:sz w:val="26"/>
          <w:szCs w:val="26"/>
          <w:lang w:val="vi-VN" w:eastAsia="ko-KR"/>
        </w:rPr>
        <w:t>vi</w:t>
      </w:r>
      <w:r>
        <w:rPr>
          <w:rFonts w:eastAsia="Malgun Gothic"/>
          <w:sz w:val="26"/>
          <w:szCs w:val="26"/>
          <w:lang w:val="vi-VN" w:eastAsia="ko-KR"/>
        </w:rPr>
        <w:t>ệ</w:t>
      </w:r>
      <w:r>
        <w:rPr>
          <w:rFonts w:eastAsia="Malgun Gothic" w:hint="eastAsia"/>
          <w:sz w:val="26"/>
          <w:szCs w:val="26"/>
          <w:lang w:val="vi-VN" w:eastAsia="ko-KR"/>
        </w:rPr>
        <w:t xml:space="preserve">c </w:t>
      </w:r>
      <w:r>
        <w:rPr>
          <w:sz w:val="26"/>
          <w:szCs w:val="26"/>
          <w:lang w:val="vi-VN"/>
        </w:rPr>
        <w:t xml:space="preserve"> học hỏi  các kiến thức mới, kỹ năng mới</w:t>
      </w:r>
      <w:r>
        <w:rPr>
          <w:rFonts w:eastAsia="Malgun Gothic" w:hint="eastAsia"/>
          <w:sz w:val="26"/>
          <w:szCs w:val="26"/>
          <w:lang w:val="vi-VN" w:eastAsia="ko-KR"/>
        </w:rPr>
        <w:t xml:space="preserve"> c</w:t>
      </w:r>
      <w:r>
        <w:rPr>
          <w:rFonts w:eastAsia="Malgun Gothic"/>
          <w:sz w:val="26"/>
          <w:szCs w:val="26"/>
          <w:lang w:val="vi-VN" w:eastAsia="ko-KR"/>
        </w:rPr>
        <w:t>ủ</w:t>
      </w:r>
      <w:r>
        <w:rPr>
          <w:rFonts w:eastAsia="Malgun Gothic" w:hint="eastAsia"/>
          <w:sz w:val="26"/>
          <w:szCs w:val="26"/>
          <w:lang w:val="vi-VN" w:eastAsia="ko-KR"/>
        </w:rPr>
        <w:t>a sinh viên</w:t>
      </w:r>
      <w:r>
        <w:rPr>
          <w:sz w:val="26"/>
          <w:szCs w:val="26"/>
          <w:lang w:val="vi-VN"/>
        </w:rPr>
        <w:t>, từng bước trở thành nguồn nhân lực mang tính cách mạng, thúc đẩy sự phát triển của xã hội. Với vai trò là tổ chức hành nghề Luật sư, là đơn vị sẽ trực tiếp sử dụng nguồn lao động từ các cơ sở đào tạo Luật, nhóm tác giả hy vọng rằng trong tương lai sẽ được nhìn thấy các sinh viên tốt nghiệp không chỉ được đào tạo kiến thức pháp luật tốt mà còn được rèn luyện, phát triển các kỹ năng ở mức độ thuần thục cao, đáp ứng nhu cầu công việc tại tổ chức hành nghề Luật sư nói riêng</w:t>
      </w:r>
      <w:r>
        <w:rPr>
          <w:rFonts w:eastAsia="Malgun Gothic" w:hint="eastAsia"/>
          <w:sz w:val="26"/>
          <w:szCs w:val="26"/>
          <w:lang w:val="vi-VN" w:eastAsia="ko-KR"/>
        </w:rPr>
        <w:t>,</w:t>
      </w:r>
      <w:r>
        <w:rPr>
          <w:sz w:val="26"/>
          <w:szCs w:val="26"/>
          <w:lang w:val="vi-VN"/>
        </w:rPr>
        <w:t xml:space="preserve"> nhu cầu thị trường lao động nói chung.</w:t>
      </w:r>
    </w:p>
    <w:p w14:paraId="57584469" w14:textId="77777777" w:rsidR="004417FA" w:rsidRDefault="004417FA" w:rsidP="004417FA">
      <w:pPr>
        <w:rPr>
          <w:rFonts w:ascii="Times New Roman" w:eastAsia="Times New Roman" w:hAnsi="Times New Roman" w:cs="Times New Roman"/>
          <w:kern w:val="0"/>
          <w:sz w:val="26"/>
          <w:szCs w:val="26"/>
          <w:lang w:val="vi-VN"/>
          <w14:ligatures w14:val="none"/>
        </w:rPr>
      </w:pPr>
      <w:r>
        <w:rPr>
          <w:sz w:val="26"/>
          <w:szCs w:val="26"/>
          <w:lang w:val="vi-VN"/>
        </w:rPr>
        <w:br w:type="page"/>
      </w:r>
    </w:p>
    <w:p w14:paraId="32050CFF" w14:textId="77777777" w:rsidR="00C461D4" w:rsidRPr="007230D9" w:rsidRDefault="00C461D4" w:rsidP="00BA7527">
      <w:pPr>
        <w:pStyle w:val="NormalWeb"/>
        <w:spacing w:before="120" w:beforeAutospacing="0" w:after="120" w:afterAutospacing="0" w:line="276" w:lineRule="auto"/>
        <w:jc w:val="center"/>
        <w:outlineLvl w:val="0"/>
        <w:rPr>
          <w:rFonts w:eastAsia="Calibri"/>
          <w:b/>
          <w:sz w:val="28"/>
          <w:szCs w:val="28"/>
        </w:rPr>
      </w:pPr>
      <w:r w:rsidRPr="007230D9">
        <w:rPr>
          <w:rFonts w:eastAsia="Calibri"/>
          <w:b/>
          <w:sz w:val="28"/>
          <w:szCs w:val="28"/>
        </w:rPr>
        <w:lastRenderedPageBreak/>
        <w:t>TÀI LIỆU THAM KHẢO</w:t>
      </w:r>
      <w:bookmarkEnd w:id="0"/>
    </w:p>
    <w:p w14:paraId="14B8924C" w14:textId="77777777" w:rsidR="007778AC" w:rsidRPr="00C97AEE" w:rsidRDefault="007778AC" w:rsidP="007778AC">
      <w:pPr>
        <w:pStyle w:val="ListParagraph"/>
        <w:numPr>
          <w:ilvl w:val="0"/>
          <w:numId w:val="17"/>
        </w:numPr>
        <w:tabs>
          <w:tab w:val="left" w:pos="851"/>
        </w:tabs>
        <w:spacing w:before="120" w:after="0" w:line="276" w:lineRule="auto"/>
        <w:ind w:hanging="153"/>
        <w:contextualSpacing w:val="0"/>
        <w:jc w:val="both"/>
        <w:rPr>
          <w:rFonts w:ascii="Times New Roman" w:hAnsi="Times New Roman" w:cs="Times New Roman"/>
          <w:bCs/>
          <w:iCs/>
          <w:sz w:val="26"/>
          <w:szCs w:val="26"/>
        </w:rPr>
      </w:pPr>
      <w:r w:rsidRPr="002B32E9">
        <w:rPr>
          <w:rFonts w:ascii="Times New Roman" w:hAnsi="Times New Roman" w:cs="Times New Roman"/>
          <w:bCs/>
          <w:iCs/>
          <w:sz w:val="26"/>
          <w:szCs w:val="26"/>
        </w:rPr>
        <w:t xml:space="preserve">Quốc </w:t>
      </w:r>
      <w:proofErr w:type="spellStart"/>
      <w:r w:rsidRPr="002B32E9">
        <w:rPr>
          <w:rFonts w:ascii="Times New Roman" w:hAnsi="Times New Roman" w:cs="Times New Roman"/>
          <w:bCs/>
          <w:iCs/>
          <w:sz w:val="26"/>
          <w:szCs w:val="26"/>
        </w:rPr>
        <w:t>Hội</w:t>
      </w:r>
      <w:proofErr w:type="spellEnd"/>
      <w:r w:rsidRPr="002B32E9">
        <w:rPr>
          <w:rFonts w:ascii="Times New Roman" w:hAnsi="Times New Roman" w:cs="Times New Roman"/>
          <w:bCs/>
          <w:iCs/>
          <w:sz w:val="26"/>
          <w:szCs w:val="26"/>
        </w:rPr>
        <w:t xml:space="preserve">, </w:t>
      </w:r>
      <w:proofErr w:type="spellStart"/>
      <w:r>
        <w:rPr>
          <w:rFonts w:ascii="Times New Roman" w:hAnsi="Times New Roman" w:cs="Times New Roman"/>
          <w:sz w:val="26"/>
          <w:szCs w:val="26"/>
        </w:rPr>
        <w:t>Bộ</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luật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Tố</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tụng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dân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sự</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năm</w:t>
      </w:r>
      <w:proofErr w:type="spellEnd"/>
      <w:r>
        <w:rPr>
          <w:rFonts w:ascii="Times New Roman" w:hAnsi="Times New Roman" w:cs="Times New Roman"/>
          <w:sz w:val="26"/>
          <w:szCs w:val="26"/>
        </w:rPr>
        <w:t xml:space="preserve"> 2015 </w:t>
      </w:r>
      <w:r w:rsidRPr="002B32E9">
        <w:rPr>
          <w:rFonts w:ascii="Times New Roman" w:hAnsi="Times New Roman" w:cs="Times New Roman"/>
          <w:bCs/>
          <w:iCs/>
          <w:sz w:val="26"/>
          <w:szCs w:val="26"/>
        </w:rPr>
        <w:t>(</w:t>
      </w:r>
      <w:proofErr w:type="spellStart"/>
      <w:r w:rsidRPr="002B32E9">
        <w:rPr>
          <w:rFonts w:ascii="Times New Roman" w:hAnsi="Times New Roman" w:cs="Times New Roman"/>
          <w:bCs/>
          <w:iCs/>
          <w:sz w:val="26"/>
          <w:szCs w:val="26"/>
        </w:rPr>
        <w:t>sửa</w:t>
      </w:r>
      <w:proofErr w:type="spellEnd"/>
      <w:r w:rsidRPr="002B32E9">
        <w:rPr>
          <w:rFonts w:ascii="Times New Roman" w:hAnsi="Times New Roman" w:cs="Times New Roman"/>
          <w:bCs/>
          <w:iCs/>
          <w:sz w:val="26"/>
          <w:szCs w:val="26"/>
        </w:rPr>
        <w:t xml:space="preserve"> </w:t>
      </w:r>
      <w:proofErr w:type="spellStart"/>
      <w:r w:rsidRPr="002B32E9">
        <w:rPr>
          <w:rFonts w:ascii="Times New Roman" w:hAnsi="Times New Roman" w:cs="Times New Roman"/>
          <w:bCs/>
          <w:iCs/>
          <w:sz w:val="26"/>
          <w:szCs w:val="26"/>
        </w:rPr>
        <w:t>đổi</w:t>
      </w:r>
      <w:proofErr w:type="spellEnd"/>
      <w:r>
        <w:rPr>
          <w:rFonts w:ascii="Times New Roman" w:eastAsia="Malgun Gothic" w:hAnsi="Times New Roman" w:cs="Times New Roman" w:hint="eastAsia"/>
          <w:bCs/>
          <w:iCs/>
          <w:sz w:val="26"/>
          <w:szCs w:val="26"/>
          <w:lang w:eastAsia="ko-KR"/>
        </w:rPr>
        <w:t>,</w:t>
      </w:r>
      <w:r w:rsidRPr="002B32E9">
        <w:rPr>
          <w:rFonts w:ascii="Times New Roman" w:hAnsi="Times New Roman" w:cs="Times New Roman"/>
          <w:bCs/>
          <w:iCs/>
          <w:sz w:val="26"/>
          <w:szCs w:val="26"/>
        </w:rPr>
        <w:t xml:space="preserve"> </w:t>
      </w:r>
      <w:proofErr w:type="spellStart"/>
      <w:r w:rsidRPr="002B32E9">
        <w:rPr>
          <w:rFonts w:ascii="Times New Roman" w:hAnsi="Times New Roman" w:cs="Times New Roman"/>
          <w:bCs/>
          <w:iCs/>
          <w:sz w:val="26"/>
          <w:szCs w:val="26"/>
        </w:rPr>
        <w:t>bổ</w:t>
      </w:r>
      <w:proofErr w:type="spellEnd"/>
      <w:r>
        <w:rPr>
          <w:rFonts w:ascii="Times New Roman" w:hAnsi="Times New Roman" w:cs="Times New Roman"/>
          <w:bCs/>
          <w:iCs/>
          <w:sz w:val="26"/>
          <w:szCs w:val="26"/>
        </w:rPr>
        <w:t xml:space="preserve"> sung </w:t>
      </w:r>
      <w:proofErr w:type="spellStart"/>
      <w:r>
        <w:rPr>
          <w:rFonts w:ascii="Times New Roman" w:hAnsi="Times New Roman" w:cs="Times New Roman"/>
          <w:bCs/>
          <w:iCs/>
          <w:sz w:val="26"/>
          <w:szCs w:val="26"/>
        </w:rPr>
        <w:t>năm</w:t>
      </w:r>
      <w:proofErr w:type="spellEnd"/>
      <w:r>
        <w:rPr>
          <w:rFonts w:ascii="Times New Roman" w:hAnsi="Times New Roman" w:cs="Times New Roman"/>
          <w:bCs/>
          <w:iCs/>
          <w:sz w:val="26"/>
          <w:szCs w:val="26"/>
        </w:rPr>
        <w:t xml:space="preserve"> 2022</w:t>
      </w:r>
      <w:r w:rsidRPr="002B32E9">
        <w:rPr>
          <w:rFonts w:ascii="Times New Roman" w:hAnsi="Times New Roman" w:cs="Times New Roman"/>
          <w:bCs/>
          <w:iCs/>
          <w:sz w:val="26"/>
          <w:szCs w:val="26"/>
        </w:rPr>
        <w:t>)</w:t>
      </w:r>
      <w:r>
        <w:rPr>
          <w:rFonts w:ascii="Times New Roman" w:eastAsia="Malgun Gothic" w:hAnsi="Times New Roman" w:cs="Times New Roman" w:hint="eastAsia"/>
          <w:bCs/>
          <w:iCs/>
          <w:sz w:val="26"/>
          <w:szCs w:val="26"/>
          <w:lang w:eastAsia="ko-KR"/>
        </w:rPr>
        <w:t>.</w:t>
      </w:r>
    </w:p>
    <w:p w14:paraId="316DB729" w14:textId="77777777" w:rsidR="007778AC" w:rsidRPr="006F064A" w:rsidRDefault="007778AC" w:rsidP="007778AC">
      <w:pPr>
        <w:pStyle w:val="FootnoteText"/>
        <w:numPr>
          <w:ilvl w:val="0"/>
          <w:numId w:val="17"/>
        </w:numPr>
        <w:tabs>
          <w:tab w:val="left" w:pos="851"/>
        </w:tabs>
        <w:spacing w:before="120" w:after="120" w:line="276" w:lineRule="auto"/>
        <w:ind w:left="0" w:firstLine="567"/>
        <w:jc w:val="both"/>
        <w:rPr>
          <w:rFonts w:ascii="Times New Roman" w:hAnsi="Times New Roman" w:cs="Times New Roman"/>
          <w:sz w:val="26"/>
          <w:szCs w:val="26"/>
        </w:rPr>
      </w:pPr>
      <w:r w:rsidRPr="006F064A">
        <w:rPr>
          <w:rFonts w:ascii="Times New Roman" w:hAnsi="Times New Roman" w:cs="Times New Roman"/>
          <w:sz w:val="26"/>
          <w:szCs w:val="26"/>
        </w:rPr>
        <w:t>[</w:t>
      </w:r>
      <w:proofErr w:type="spellStart"/>
      <w:r w:rsidRPr="006F064A">
        <w:rPr>
          <w:rFonts w:ascii="Times New Roman" w:hAnsi="Times New Roman" w:cs="Times New Roman"/>
          <w:sz w:val="26"/>
          <w:szCs w:val="26"/>
        </w:rPr>
        <w:t>Giáo</w:t>
      </w:r>
      <w:proofErr w:type="spellEnd"/>
      <w:r w:rsidRPr="006F064A">
        <w:rPr>
          <w:rFonts w:ascii="Times New Roman" w:hAnsi="Times New Roman" w:cs="Times New Roman"/>
          <w:sz w:val="26"/>
          <w:szCs w:val="26"/>
        </w:rPr>
        <w:t xml:space="preserve"> </w:t>
      </w:r>
      <w:proofErr w:type="spellStart"/>
      <w:r w:rsidRPr="006F064A">
        <w:rPr>
          <w:rFonts w:ascii="Times New Roman" w:hAnsi="Times New Roman" w:cs="Times New Roman"/>
          <w:sz w:val="26"/>
          <w:szCs w:val="26"/>
        </w:rPr>
        <w:t>dục</w:t>
      </w:r>
      <w:proofErr w:type="spellEnd"/>
      <w:r w:rsidRPr="006F064A">
        <w:rPr>
          <w:rFonts w:ascii="Times New Roman" w:hAnsi="Times New Roman" w:cs="Times New Roman"/>
          <w:sz w:val="26"/>
          <w:szCs w:val="26"/>
        </w:rPr>
        <w:t xml:space="preserve"> </w:t>
      </w:r>
      <w:proofErr w:type="spellStart"/>
      <w:r w:rsidRPr="006F064A">
        <w:rPr>
          <w:rFonts w:ascii="Times New Roman" w:hAnsi="Times New Roman" w:cs="Times New Roman"/>
          <w:sz w:val="26"/>
          <w:szCs w:val="26"/>
        </w:rPr>
        <w:t>đại</w:t>
      </w:r>
      <w:proofErr w:type="spellEnd"/>
      <w:r w:rsidRPr="006F064A">
        <w:rPr>
          <w:rFonts w:ascii="Times New Roman" w:hAnsi="Times New Roman" w:cs="Times New Roman"/>
          <w:sz w:val="26"/>
          <w:szCs w:val="26"/>
        </w:rPr>
        <w:t xml:space="preserve"> </w:t>
      </w:r>
      <w:proofErr w:type="spellStart"/>
      <w:r w:rsidRPr="006F064A">
        <w:rPr>
          <w:rFonts w:ascii="Times New Roman" w:hAnsi="Times New Roman" w:cs="Times New Roman"/>
          <w:sz w:val="26"/>
          <w:szCs w:val="26"/>
        </w:rPr>
        <w:t>học</w:t>
      </w:r>
      <w:proofErr w:type="spellEnd"/>
      <w:r w:rsidRPr="006F064A">
        <w:rPr>
          <w:rFonts w:ascii="Times New Roman" w:hAnsi="Times New Roman" w:cs="Times New Roman"/>
          <w:sz w:val="26"/>
          <w:szCs w:val="26"/>
        </w:rPr>
        <w:t xml:space="preserve"> Trung Quốc] Huang </w:t>
      </w:r>
      <w:proofErr w:type="spellStart"/>
      <w:r w:rsidRPr="006F064A">
        <w:rPr>
          <w:rFonts w:ascii="Times New Roman" w:hAnsi="Times New Roman" w:cs="Times New Roman"/>
          <w:sz w:val="26"/>
          <w:szCs w:val="26"/>
        </w:rPr>
        <w:t>Jin</w:t>
      </w:r>
      <w:proofErr w:type="spellEnd"/>
      <w:r>
        <w:rPr>
          <w:rFonts w:ascii="Times New Roman" w:eastAsia="Malgun Gothic" w:hAnsi="Times New Roman" w:cs="Times New Roman" w:hint="eastAsia"/>
          <w:sz w:val="26"/>
          <w:szCs w:val="26"/>
          <w:lang w:eastAsia="ko-KR"/>
        </w:rPr>
        <w:t>,</w:t>
      </w:r>
      <w:r w:rsidRPr="006F064A">
        <w:rPr>
          <w:rFonts w:ascii="Times New Roman" w:hAnsi="Times New Roman" w:cs="Times New Roman"/>
          <w:sz w:val="26"/>
          <w:szCs w:val="26"/>
        </w:rPr>
        <w:t xml:space="preserve"> </w:t>
      </w:r>
      <w:proofErr w:type="spellStart"/>
      <w:r w:rsidRPr="006F064A">
        <w:rPr>
          <w:rFonts w:ascii="Times New Roman" w:hAnsi="Times New Roman" w:cs="Times New Roman"/>
          <w:i/>
          <w:sz w:val="26"/>
          <w:szCs w:val="26"/>
        </w:rPr>
        <w:t>Đổi</w:t>
      </w:r>
      <w:proofErr w:type="spellEnd"/>
      <w:r w:rsidRPr="006F064A">
        <w:rPr>
          <w:rFonts w:ascii="Times New Roman" w:hAnsi="Times New Roman" w:cs="Times New Roman"/>
          <w:i/>
          <w:sz w:val="26"/>
          <w:szCs w:val="26"/>
        </w:rPr>
        <w:t xml:space="preserve"> mới </w:t>
      </w:r>
      <w:proofErr w:type="spellStart"/>
      <w:r w:rsidRPr="006F064A">
        <w:rPr>
          <w:rFonts w:ascii="Times New Roman" w:hAnsi="Times New Roman" w:cs="Times New Roman"/>
          <w:i/>
          <w:sz w:val="26"/>
          <w:szCs w:val="26"/>
        </w:rPr>
        <w:t>mô</w:t>
      </w:r>
      <w:proofErr w:type="spellEnd"/>
      <w:r w:rsidRPr="006F064A">
        <w:rPr>
          <w:rFonts w:ascii="Times New Roman" w:hAnsi="Times New Roman" w:cs="Times New Roman"/>
          <w:i/>
          <w:sz w:val="26"/>
          <w:szCs w:val="26"/>
        </w:rPr>
        <w:t xml:space="preserve"> </w:t>
      </w:r>
      <w:proofErr w:type="spellStart"/>
      <w:r w:rsidRPr="006F064A">
        <w:rPr>
          <w:rFonts w:ascii="Times New Roman" w:hAnsi="Times New Roman" w:cs="Times New Roman"/>
          <w:i/>
          <w:sz w:val="26"/>
          <w:szCs w:val="26"/>
        </w:rPr>
        <w:t>hình</w:t>
      </w:r>
      <w:proofErr w:type="spellEnd"/>
      <w:r w:rsidRPr="006F064A">
        <w:rPr>
          <w:rFonts w:ascii="Times New Roman" w:hAnsi="Times New Roman" w:cs="Times New Roman"/>
          <w:i/>
          <w:sz w:val="26"/>
          <w:szCs w:val="26"/>
        </w:rPr>
        <w:t xml:space="preserve"> </w:t>
      </w:r>
      <w:proofErr w:type="spellStart"/>
      <w:r w:rsidRPr="006F064A">
        <w:rPr>
          <w:rFonts w:ascii="Times New Roman" w:hAnsi="Times New Roman" w:cs="Times New Roman"/>
          <w:i/>
          <w:sz w:val="26"/>
          <w:szCs w:val="26"/>
        </w:rPr>
        <w:t>giảng</w:t>
      </w:r>
      <w:proofErr w:type="spellEnd"/>
      <w:r w:rsidRPr="006F064A">
        <w:rPr>
          <w:rFonts w:ascii="Times New Roman" w:hAnsi="Times New Roman" w:cs="Times New Roman"/>
          <w:i/>
          <w:sz w:val="26"/>
          <w:szCs w:val="26"/>
        </w:rPr>
        <w:t xml:space="preserve"> </w:t>
      </w:r>
      <w:proofErr w:type="spellStart"/>
      <w:r w:rsidRPr="006F064A">
        <w:rPr>
          <w:rFonts w:ascii="Times New Roman" w:hAnsi="Times New Roman" w:cs="Times New Roman"/>
          <w:i/>
          <w:sz w:val="26"/>
          <w:szCs w:val="26"/>
        </w:rPr>
        <w:t>dạy</w:t>
      </w:r>
      <w:proofErr w:type="spellEnd"/>
      <w:r w:rsidRPr="006F064A">
        <w:rPr>
          <w:rFonts w:ascii="Times New Roman" w:hAnsi="Times New Roman" w:cs="Times New Roman"/>
          <w:i/>
          <w:sz w:val="26"/>
          <w:szCs w:val="26"/>
        </w:rPr>
        <w:t xml:space="preserve"> </w:t>
      </w:r>
      <w:proofErr w:type="spellStart"/>
      <w:r w:rsidRPr="006F064A">
        <w:rPr>
          <w:rFonts w:ascii="Times New Roman" w:hAnsi="Times New Roman" w:cs="Times New Roman"/>
          <w:i/>
          <w:sz w:val="26"/>
          <w:szCs w:val="26"/>
        </w:rPr>
        <w:t>thực</w:t>
      </w:r>
      <w:proofErr w:type="spellEnd"/>
      <w:r w:rsidRPr="006F064A">
        <w:rPr>
          <w:rFonts w:ascii="Times New Roman" w:hAnsi="Times New Roman" w:cs="Times New Roman"/>
          <w:i/>
          <w:sz w:val="26"/>
          <w:szCs w:val="26"/>
        </w:rPr>
        <w:t xml:space="preserve"> </w:t>
      </w:r>
      <w:proofErr w:type="spellStart"/>
      <w:r w:rsidRPr="006F064A">
        <w:rPr>
          <w:rFonts w:ascii="Times New Roman" w:hAnsi="Times New Roman" w:cs="Times New Roman"/>
          <w:i/>
          <w:sz w:val="26"/>
          <w:szCs w:val="26"/>
        </w:rPr>
        <w:t>tế</w:t>
      </w:r>
      <w:proofErr w:type="spellEnd"/>
      <w:r w:rsidRPr="006F064A">
        <w:rPr>
          <w:rFonts w:ascii="Times New Roman" w:hAnsi="Times New Roman" w:cs="Times New Roman"/>
          <w:i/>
          <w:sz w:val="26"/>
          <w:szCs w:val="26"/>
        </w:rPr>
        <w:t xml:space="preserve"> đồng </w:t>
      </w:r>
      <w:proofErr w:type="spellStart"/>
      <w:r w:rsidRPr="006F064A">
        <w:rPr>
          <w:rFonts w:ascii="Times New Roman" w:hAnsi="Times New Roman" w:cs="Times New Roman"/>
          <w:i/>
          <w:sz w:val="26"/>
          <w:szCs w:val="26"/>
        </w:rPr>
        <w:t>bộ</w:t>
      </w:r>
      <w:proofErr w:type="spellEnd"/>
      <w:r w:rsidRPr="006F064A">
        <w:rPr>
          <w:rFonts w:ascii="Times New Roman" w:hAnsi="Times New Roman" w:cs="Times New Roman"/>
          <w:i/>
          <w:sz w:val="26"/>
          <w:szCs w:val="26"/>
        </w:rPr>
        <w:t xml:space="preserve"> </w:t>
      </w:r>
      <w:proofErr w:type="spellStart"/>
      <w:r w:rsidRPr="006F064A">
        <w:rPr>
          <w:rFonts w:ascii="Times New Roman" w:hAnsi="Times New Roman" w:cs="Times New Roman"/>
          <w:i/>
          <w:sz w:val="26"/>
          <w:szCs w:val="26"/>
        </w:rPr>
        <w:t>để</w:t>
      </w:r>
      <w:proofErr w:type="spellEnd"/>
      <w:r w:rsidRPr="006F064A">
        <w:rPr>
          <w:rFonts w:ascii="Times New Roman" w:hAnsi="Times New Roman" w:cs="Times New Roman"/>
          <w:i/>
          <w:sz w:val="26"/>
          <w:szCs w:val="26"/>
        </w:rPr>
        <w:t xml:space="preserve"> </w:t>
      </w:r>
      <w:proofErr w:type="spellStart"/>
      <w:r w:rsidRPr="006F064A">
        <w:rPr>
          <w:rFonts w:ascii="Times New Roman" w:hAnsi="Times New Roman" w:cs="Times New Roman"/>
          <w:i/>
          <w:sz w:val="26"/>
          <w:szCs w:val="26"/>
        </w:rPr>
        <w:t>bồi</w:t>
      </w:r>
      <w:proofErr w:type="spellEnd"/>
      <w:r w:rsidRPr="006F064A">
        <w:rPr>
          <w:rFonts w:ascii="Times New Roman" w:hAnsi="Times New Roman" w:cs="Times New Roman"/>
          <w:i/>
          <w:sz w:val="26"/>
          <w:szCs w:val="26"/>
        </w:rPr>
        <w:t xml:space="preserve"> </w:t>
      </w:r>
      <w:proofErr w:type="spellStart"/>
      <w:r w:rsidRPr="006F064A">
        <w:rPr>
          <w:rFonts w:ascii="Times New Roman" w:hAnsi="Times New Roman" w:cs="Times New Roman"/>
          <w:i/>
          <w:sz w:val="26"/>
          <w:szCs w:val="26"/>
        </w:rPr>
        <w:t>dưỡng</w:t>
      </w:r>
      <w:proofErr w:type="spellEnd"/>
      <w:r w:rsidRPr="006F064A">
        <w:rPr>
          <w:rFonts w:ascii="Times New Roman" w:hAnsi="Times New Roman" w:cs="Times New Roman"/>
          <w:i/>
          <w:sz w:val="26"/>
          <w:szCs w:val="26"/>
        </w:rPr>
        <w:t xml:space="preserve"> </w:t>
      </w:r>
      <w:proofErr w:type="spellStart"/>
      <w:r w:rsidRPr="006F064A">
        <w:rPr>
          <w:rFonts w:ascii="Times New Roman" w:hAnsi="Times New Roman" w:cs="Times New Roman"/>
          <w:i/>
          <w:sz w:val="26"/>
          <w:szCs w:val="26"/>
        </w:rPr>
        <w:t>nhân</w:t>
      </w:r>
      <w:proofErr w:type="spellEnd"/>
      <w:r w:rsidRPr="006F064A">
        <w:rPr>
          <w:rFonts w:ascii="Times New Roman" w:hAnsi="Times New Roman" w:cs="Times New Roman"/>
          <w:i/>
          <w:sz w:val="26"/>
          <w:szCs w:val="26"/>
        </w:rPr>
        <w:t xml:space="preserve"> </w:t>
      </w:r>
      <w:proofErr w:type="spellStart"/>
      <w:r w:rsidRPr="006F064A">
        <w:rPr>
          <w:rFonts w:ascii="Times New Roman" w:hAnsi="Times New Roman" w:cs="Times New Roman"/>
          <w:i/>
          <w:sz w:val="26"/>
          <w:szCs w:val="26"/>
        </w:rPr>
        <w:t>tài</w:t>
      </w:r>
      <w:proofErr w:type="spellEnd"/>
      <w:r w:rsidRPr="006F064A">
        <w:rPr>
          <w:rFonts w:ascii="Times New Roman" w:hAnsi="Times New Roman" w:cs="Times New Roman"/>
          <w:i/>
          <w:sz w:val="26"/>
          <w:szCs w:val="26"/>
        </w:rPr>
        <w:t xml:space="preserve"> </w:t>
      </w:r>
      <w:proofErr w:type="spellStart"/>
      <w:r w:rsidRPr="006F064A">
        <w:rPr>
          <w:rFonts w:ascii="Times New Roman" w:hAnsi="Times New Roman" w:cs="Times New Roman"/>
          <w:i/>
          <w:sz w:val="26"/>
          <w:szCs w:val="26"/>
        </w:rPr>
        <w:t>pháp</w:t>
      </w:r>
      <w:proofErr w:type="spellEnd"/>
      <w:r w:rsidRPr="006F064A">
        <w:rPr>
          <w:rFonts w:ascii="Times New Roman" w:hAnsi="Times New Roman" w:cs="Times New Roman"/>
          <w:i/>
          <w:sz w:val="26"/>
          <w:szCs w:val="26"/>
        </w:rPr>
        <w:t xml:space="preserve"> </w:t>
      </w:r>
      <w:proofErr w:type="spellStart"/>
      <w:r w:rsidRPr="006F064A">
        <w:rPr>
          <w:rFonts w:ascii="Times New Roman" w:hAnsi="Times New Roman" w:cs="Times New Roman"/>
          <w:i/>
          <w:sz w:val="26"/>
          <w:szCs w:val="26"/>
        </w:rPr>
        <w:t>lý</w:t>
      </w:r>
      <w:proofErr w:type="spellEnd"/>
      <w:r w:rsidRPr="006F064A">
        <w:rPr>
          <w:rFonts w:ascii="Times New Roman" w:hAnsi="Times New Roman" w:cs="Times New Roman"/>
          <w:i/>
          <w:sz w:val="26"/>
          <w:szCs w:val="26"/>
        </w:rPr>
        <w:t xml:space="preserve"> </w:t>
      </w:r>
      <w:proofErr w:type="spellStart"/>
      <w:r w:rsidRPr="006F064A">
        <w:rPr>
          <w:rFonts w:ascii="Times New Roman" w:hAnsi="Times New Roman" w:cs="Times New Roman"/>
          <w:i/>
          <w:sz w:val="26"/>
          <w:szCs w:val="26"/>
        </w:rPr>
        <w:t>xuất</w:t>
      </w:r>
      <w:proofErr w:type="spellEnd"/>
      <w:r w:rsidRPr="006F064A">
        <w:rPr>
          <w:rFonts w:ascii="Times New Roman" w:hAnsi="Times New Roman" w:cs="Times New Roman"/>
          <w:i/>
          <w:sz w:val="26"/>
          <w:szCs w:val="26"/>
        </w:rPr>
        <w:t xml:space="preserve"> </w:t>
      </w:r>
      <w:proofErr w:type="spellStart"/>
      <w:r w:rsidRPr="006F064A">
        <w:rPr>
          <w:rFonts w:ascii="Times New Roman" w:hAnsi="Times New Roman" w:cs="Times New Roman"/>
          <w:i/>
          <w:sz w:val="26"/>
          <w:szCs w:val="26"/>
        </w:rPr>
        <w:t>sắc</w:t>
      </w:r>
      <w:proofErr w:type="spellEnd"/>
      <w:r>
        <w:rPr>
          <w:rFonts w:ascii="Times New Roman" w:eastAsia="Malgun Gothic" w:hAnsi="Times New Roman" w:cs="Times New Roman" w:hint="eastAsia"/>
          <w:i/>
          <w:sz w:val="26"/>
          <w:szCs w:val="26"/>
          <w:lang w:eastAsia="ko-KR"/>
        </w:rPr>
        <w:t>,</w:t>
      </w:r>
      <w:r w:rsidRPr="006F064A">
        <w:rPr>
          <w:rFonts w:ascii="Times New Roman" w:hAnsi="Times New Roman" w:cs="Times New Roman"/>
          <w:sz w:val="26"/>
          <w:szCs w:val="26"/>
        </w:rPr>
        <w:t xml:space="preserve"> </w:t>
      </w:r>
      <w:hyperlink r:id="rId8" w:history="1">
        <w:r w:rsidRPr="006F064A">
          <w:rPr>
            <w:rStyle w:val="Hyperlink"/>
            <w:rFonts w:ascii="Times New Roman" w:hAnsi="Times New Roman" w:cs="Times New Roman"/>
            <w:color w:val="auto"/>
            <w:sz w:val="26"/>
            <w:szCs w:val="26"/>
            <w:u w:val="none"/>
          </w:rPr>
          <w:t>https://news.cupl.edu.cn/info/1015/8308.htm</w:t>
        </w:r>
      </w:hyperlink>
      <w:r w:rsidRPr="006F064A">
        <w:rPr>
          <w:rFonts w:ascii="Times New Roman" w:hAnsi="Times New Roman" w:cs="Times New Roman"/>
          <w:sz w:val="26"/>
          <w:szCs w:val="26"/>
        </w:rPr>
        <w:t>,</w:t>
      </w:r>
      <w:r>
        <w:rPr>
          <w:rFonts w:ascii="Times New Roman" w:hAnsi="Times New Roman" w:cs="Times New Roman"/>
          <w:sz w:val="26"/>
          <w:szCs w:val="26"/>
        </w:rPr>
        <w:t xml:space="preserve"> </w:t>
      </w:r>
      <w:proofErr w:type="spellStart"/>
      <w:r>
        <w:rPr>
          <w:rFonts w:ascii="Times New Roman" w:hAnsi="Times New Roman" w:cs="Times New Roman"/>
          <w:sz w:val="26"/>
          <w:szCs w:val="26"/>
        </w:rPr>
        <w:t>truy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cập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ngày</w:t>
      </w:r>
      <w:proofErr w:type="spellEnd"/>
      <w:r>
        <w:rPr>
          <w:rFonts w:ascii="Times New Roman" w:hAnsi="Times New Roman" w:cs="Times New Roman"/>
          <w:sz w:val="26"/>
          <w:szCs w:val="26"/>
        </w:rPr>
        <w:t xml:space="preserve"> 16/10/2024.</w:t>
      </w:r>
    </w:p>
    <w:p w14:paraId="5918796F" w14:textId="77777777" w:rsidR="007778AC" w:rsidRPr="007778AC" w:rsidRDefault="007778AC" w:rsidP="007778AC">
      <w:pPr>
        <w:pStyle w:val="FootnoteText"/>
        <w:numPr>
          <w:ilvl w:val="0"/>
          <w:numId w:val="17"/>
        </w:numPr>
        <w:tabs>
          <w:tab w:val="left" w:pos="851"/>
        </w:tabs>
        <w:spacing w:before="120" w:after="120" w:line="276" w:lineRule="auto"/>
        <w:ind w:left="0" w:firstLine="567"/>
        <w:jc w:val="both"/>
        <w:rPr>
          <w:rFonts w:ascii="Times New Roman" w:hAnsi="Times New Roman" w:cs="Times New Roman"/>
          <w:sz w:val="26"/>
          <w:szCs w:val="26"/>
        </w:rPr>
      </w:pPr>
      <w:proofErr w:type="spellStart"/>
      <w:r w:rsidRPr="000C65DD">
        <w:rPr>
          <w:rFonts w:ascii="Times New Roman" w:hAnsi="Times New Roman" w:cs="Times New Roman"/>
          <w:sz w:val="26"/>
          <w:szCs w:val="26"/>
        </w:rPr>
        <w:t>Khuất</w:t>
      </w:r>
      <w:proofErr w:type="spellEnd"/>
      <w:r w:rsidRPr="000C65DD">
        <w:rPr>
          <w:rFonts w:ascii="Times New Roman" w:hAnsi="Times New Roman" w:cs="Times New Roman"/>
          <w:sz w:val="26"/>
          <w:szCs w:val="26"/>
        </w:rPr>
        <w:t xml:space="preserve"> Thị Thu </w:t>
      </w:r>
      <w:proofErr w:type="spellStart"/>
      <w:r w:rsidRPr="000C65DD">
        <w:rPr>
          <w:rFonts w:ascii="Times New Roman" w:hAnsi="Times New Roman" w:cs="Times New Roman"/>
          <w:sz w:val="26"/>
          <w:szCs w:val="26"/>
        </w:rPr>
        <w:t>Hiền</w:t>
      </w:r>
      <w:proofErr w:type="spellEnd"/>
      <w:r w:rsidRPr="000C65DD">
        <w:rPr>
          <w:rFonts w:ascii="Times New Roman" w:hAnsi="Times New Roman" w:cs="Times New Roman"/>
          <w:sz w:val="26"/>
          <w:szCs w:val="26"/>
        </w:rPr>
        <w:t xml:space="preserve">, Phan Thị Mai Hương (2021), </w:t>
      </w:r>
      <w:r w:rsidRPr="00CD2B9B">
        <w:rPr>
          <w:rFonts w:ascii="Times New Roman" w:hAnsi="Times New Roman" w:cs="Times New Roman"/>
          <w:i/>
          <w:iCs/>
          <w:sz w:val="26"/>
          <w:szCs w:val="26"/>
        </w:rPr>
        <w:t xml:space="preserve">Rèn </w:t>
      </w:r>
      <w:proofErr w:type="spellStart"/>
      <w:r w:rsidRPr="00CD2B9B">
        <w:rPr>
          <w:rFonts w:ascii="Times New Roman" w:hAnsi="Times New Roman" w:cs="Times New Roman"/>
          <w:i/>
          <w:iCs/>
          <w:sz w:val="26"/>
          <w:szCs w:val="26"/>
        </w:rPr>
        <w:t>luyện</w:t>
      </w:r>
      <w:proofErr w:type="spellEnd"/>
      <w:r w:rsidRPr="00CD2B9B">
        <w:rPr>
          <w:rFonts w:ascii="Times New Roman" w:hAnsi="Times New Roman" w:cs="Times New Roman"/>
          <w:i/>
          <w:iCs/>
          <w:sz w:val="26"/>
          <w:szCs w:val="26"/>
        </w:rPr>
        <w:t xml:space="preserve"> </w:t>
      </w:r>
      <w:proofErr w:type="spellStart"/>
      <w:r w:rsidRPr="00CD2B9B">
        <w:rPr>
          <w:rFonts w:ascii="Times New Roman" w:hAnsi="Times New Roman" w:cs="Times New Roman"/>
          <w:i/>
          <w:iCs/>
          <w:sz w:val="26"/>
          <w:szCs w:val="26"/>
        </w:rPr>
        <w:t>kỹ</w:t>
      </w:r>
      <w:proofErr w:type="spellEnd"/>
      <w:r w:rsidRPr="00CD2B9B">
        <w:rPr>
          <w:rFonts w:ascii="Times New Roman" w:hAnsi="Times New Roman" w:cs="Times New Roman"/>
          <w:i/>
          <w:iCs/>
          <w:sz w:val="26"/>
          <w:szCs w:val="26"/>
        </w:rPr>
        <w:t xml:space="preserve"> </w:t>
      </w:r>
      <w:proofErr w:type="spellStart"/>
      <w:r w:rsidRPr="00CD2B9B">
        <w:rPr>
          <w:rFonts w:ascii="Times New Roman" w:hAnsi="Times New Roman" w:cs="Times New Roman"/>
          <w:i/>
          <w:iCs/>
          <w:sz w:val="26"/>
          <w:szCs w:val="26"/>
        </w:rPr>
        <w:t>năng</w:t>
      </w:r>
      <w:proofErr w:type="spellEnd"/>
      <w:r w:rsidRPr="00CD2B9B">
        <w:rPr>
          <w:rFonts w:ascii="Times New Roman" w:hAnsi="Times New Roman" w:cs="Times New Roman"/>
          <w:i/>
          <w:iCs/>
          <w:sz w:val="26"/>
          <w:szCs w:val="26"/>
        </w:rPr>
        <w:t xml:space="preserve"> phản </w:t>
      </w:r>
      <w:proofErr w:type="spellStart"/>
      <w:r w:rsidRPr="00CD2B9B">
        <w:rPr>
          <w:rFonts w:ascii="Times New Roman" w:hAnsi="Times New Roman" w:cs="Times New Roman"/>
          <w:i/>
          <w:iCs/>
          <w:sz w:val="26"/>
          <w:szCs w:val="26"/>
        </w:rPr>
        <w:t>biện</w:t>
      </w:r>
      <w:proofErr w:type="spellEnd"/>
      <w:r w:rsidRPr="00CD2B9B">
        <w:rPr>
          <w:rFonts w:ascii="Times New Roman" w:hAnsi="Times New Roman" w:cs="Times New Roman"/>
          <w:i/>
          <w:iCs/>
          <w:sz w:val="26"/>
          <w:szCs w:val="26"/>
        </w:rPr>
        <w:t xml:space="preserve"> </w:t>
      </w:r>
      <w:proofErr w:type="spellStart"/>
      <w:r w:rsidRPr="00CD2B9B">
        <w:rPr>
          <w:rFonts w:ascii="Times New Roman" w:hAnsi="Times New Roman" w:cs="Times New Roman"/>
          <w:i/>
          <w:iCs/>
          <w:sz w:val="26"/>
          <w:szCs w:val="26"/>
        </w:rPr>
        <w:t>cho</w:t>
      </w:r>
      <w:proofErr w:type="spellEnd"/>
      <w:r w:rsidRPr="00CD2B9B">
        <w:rPr>
          <w:rFonts w:ascii="Times New Roman" w:hAnsi="Times New Roman" w:cs="Times New Roman"/>
          <w:i/>
          <w:iCs/>
          <w:sz w:val="26"/>
          <w:szCs w:val="26"/>
        </w:rPr>
        <w:t xml:space="preserve"> </w:t>
      </w:r>
      <w:proofErr w:type="spellStart"/>
      <w:r w:rsidRPr="00CD2B9B">
        <w:rPr>
          <w:rFonts w:ascii="Times New Roman" w:hAnsi="Times New Roman" w:cs="Times New Roman"/>
          <w:i/>
          <w:iCs/>
          <w:sz w:val="26"/>
          <w:szCs w:val="26"/>
        </w:rPr>
        <w:t>sinh</w:t>
      </w:r>
      <w:proofErr w:type="spellEnd"/>
      <w:r w:rsidRPr="00CD2B9B">
        <w:rPr>
          <w:rFonts w:ascii="Times New Roman" w:hAnsi="Times New Roman" w:cs="Times New Roman"/>
          <w:i/>
          <w:iCs/>
          <w:sz w:val="26"/>
          <w:szCs w:val="26"/>
        </w:rPr>
        <w:t xml:space="preserve"> </w:t>
      </w:r>
      <w:proofErr w:type="spellStart"/>
      <w:r w:rsidRPr="00CD2B9B">
        <w:rPr>
          <w:rFonts w:ascii="Times New Roman" w:hAnsi="Times New Roman" w:cs="Times New Roman"/>
          <w:i/>
          <w:iCs/>
          <w:sz w:val="26"/>
          <w:szCs w:val="26"/>
        </w:rPr>
        <w:t>viên</w:t>
      </w:r>
      <w:proofErr w:type="spellEnd"/>
      <w:r w:rsidRPr="00CD2B9B">
        <w:rPr>
          <w:rFonts w:ascii="Times New Roman" w:hAnsi="Times New Roman" w:cs="Times New Roman"/>
          <w:i/>
          <w:iCs/>
          <w:sz w:val="26"/>
          <w:szCs w:val="26"/>
        </w:rPr>
        <w:t xml:space="preserve"> </w:t>
      </w:r>
      <w:proofErr w:type="spellStart"/>
      <w:r w:rsidRPr="00CD2B9B">
        <w:rPr>
          <w:rFonts w:ascii="Times New Roman" w:hAnsi="Times New Roman" w:cs="Times New Roman"/>
          <w:i/>
          <w:iCs/>
          <w:sz w:val="26"/>
          <w:szCs w:val="26"/>
        </w:rPr>
        <w:t>luật</w:t>
      </w:r>
      <w:proofErr w:type="spellEnd"/>
      <w:r w:rsidRPr="000C65DD">
        <w:rPr>
          <w:rFonts w:ascii="Times New Roman" w:hAnsi="Times New Roman" w:cs="Times New Roman"/>
          <w:sz w:val="26"/>
          <w:szCs w:val="26"/>
        </w:rPr>
        <w:t xml:space="preserve">, </w:t>
      </w:r>
      <w:proofErr w:type="spellStart"/>
      <w:r w:rsidRPr="000C65DD">
        <w:rPr>
          <w:rFonts w:ascii="Times New Roman" w:hAnsi="Times New Roman" w:cs="Times New Roman"/>
          <w:sz w:val="26"/>
          <w:szCs w:val="26"/>
        </w:rPr>
        <w:t>Kỷ</w:t>
      </w:r>
      <w:proofErr w:type="spellEnd"/>
      <w:r w:rsidRPr="000C65DD">
        <w:rPr>
          <w:rFonts w:ascii="Times New Roman" w:hAnsi="Times New Roman" w:cs="Times New Roman"/>
          <w:sz w:val="26"/>
          <w:szCs w:val="26"/>
        </w:rPr>
        <w:t xml:space="preserve"> </w:t>
      </w:r>
      <w:proofErr w:type="spellStart"/>
      <w:r w:rsidRPr="000C65DD">
        <w:rPr>
          <w:rFonts w:ascii="Times New Roman" w:hAnsi="Times New Roman" w:cs="Times New Roman"/>
          <w:sz w:val="26"/>
          <w:szCs w:val="26"/>
        </w:rPr>
        <w:t>yếu</w:t>
      </w:r>
      <w:proofErr w:type="spellEnd"/>
      <w:r w:rsidRPr="000C65DD">
        <w:rPr>
          <w:rFonts w:ascii="Times New Roman" w:hAnsi="Times New Roman" w:cs="Times New Roman"/>
          <w:sz w:val="26"/>
          <w:szCs w:val="26"/>
        </w:rPr>
        <w:t xml:space="preserve"> </w:t>
      </w:r>
      <w:proofErr w:type="spellStart"/>
      <w:r w:rsidRPr="000C65DD">
        <w:rPr>
          <w:rFonts w:ascii="Times New Roman" w:hAnsi="Times New Roman" w:cs="Times New Roman"/>
          <w:sz w:val="26"/>
          <w:szCs w:val="26"/>
        </w:rPr>
        <w:t>Hội</w:t>
      </w:r>
      <w:proofErr w:type="spellEnd"/>
      <w:r w:rsidRPr="000C65DD">
        <w:rPr>
          <w:rFonts w:ascii="Times New Roman" w:hAnsi="Times New Roman" w:cs="Times New Roman"/>
          <w:sz w:val="26"/>
          <w:szCs w:val="26"/>
        </w:rPr>
        <w:t xml:space="preserve"> </w:t>
      </w:r>
      <w:proofErr w:type="spellStart"/>
      <w:r w:rsidRPr="000C65DD">
        <w:rPr>
          <w:rFonts w:ascii="Times New Roman" w:hAnsi="Times New Roman" w:cs="Times New Roman"/>
          <w:sz w:val="26"/>
          <w:szCs w:val="26"/>
        </w:rPr>
        <w:t>thảo</w:t>
      </w:r>
      <w:proofErr w:type="spellEnd"/>
      <w:r w:rsidRPr="000C65DD">
        <w:rPr>
          <w:rFonts w:ascii="Times New Roman" w:hAnsi="Times New Roman" w:cs="Times New Roman"/>
          <w:sz w:val="26"/>
          <w:szCs w:val="26"/>
        </w:rPr>
        <w:t xml:space="preserve"> khoa </w:t>
      </w:r>
      <w:proofErr w:type="spellStart"/>
      <w:r w:rsidRPr="000C65DD">
        <w:rPr>
          <w:rFonts w:ascii="Times New Roman" w:hAnsi="Times New Roman" w:cs="Times New Roman"/>
          <w:sz w:val="26"/>
          <w:szCs w:val="26"/>
        </w:rPr>
        <w:t>học</w:t>
      </w:r>
      <w:proofErr w:type="spellEnd"/>
      <w:r w:rsidRPr="000C65DD">
        <w:rPr>
          <w:rFonts w:ascii="Times New Roman" w:hAnsi="Times New Roman" w:cs="Times New Roman"/>
          <w:sz w:val="26"/>
          <w:szCs w:val="26"/>
        </w:rPr>
        <w:t xml:space="preserve"> </w:t>
      </w:r>
      <w:proofErr w:type="spellStart"/>
      <w:r w:rsidRPr="000C65DD">
        <w:rPr>
          <w:rFonts w:ascii="Times New Roman" w:hAnsi="Times New Roman" w:cs="Times New Roman"/>
          <w:sz w:val="26"/>
          <w:szCs w:val="26"/>
        </w:rPr>
        <w:t>cấp</w:t>
      </w:r>
      <w:proofErr w:type="spellEnd"/>
      <w:r w:rsidRPr="000C65DD">
        <w:rPr>
          <w:rFonts w:ascii="Times New Roman" w:hAnsi="Times New Roman" w:cs="Times New Roman"/>
          <w:sz w:val="26"/>
          <w:szCs w:val="26"/>
        </w:rPr>
        <w:t xml:space="preserve"> </w:t>
      </w:r>
      <w:proofErr w:type="spellStart"/>
      <w:r w:rsidRPr="000C65DD">
        <w:rPr>
          <w:rFonts w:ascii="Times New Roman" w:hAnsi="Times New Roman" w:cs="Times New Roman"/>
          <w:sz w:val="26"/>
          <w:szCs w:val="26"/>
        </w:rPr>
        <w:t>quốc</w:t>
      </w:r>
      <w:proofErr w:type="spellEnd"/>
      <w:r w:rsidRPr="000C65DD">
        <w:rPr>
          <w:rFonts w:ascii="Times New Roman" w:hAnsi="Times New Roman" w:cs="Times New Roman"/>
          <w:sz w:val="26"/>
          <w:szCs w:val="26"/>
        </w:rPr>
        <w:t xml:space="preserve"> </w:t>
      </w:r>
      <w:proofErr w:type="spellStart"/>
      <w:r w:rsidRPr="000C65DD">
        <w:rPr>
          <w:rFonts w:ascii="Times New Roman" w:hAnsi="Times New Roman" w:cs="Times New Roman"/>
          <w:sz w:val="26"/>
          <w:szCs w:val="26"/>
        </w:rPr>
        <w:t>gia</w:t>
      </w:r>
      <w:proofErr w:type="spellEnd"/>
      <w:r w:rsidRPr="000C65DD">
        <w:rPr>
          <w:rFonts w:ascii="Times New Roman" w:hAnsi="Times New Roman" w:cs="Times New Roman"/>
          <w:sz w:val="26"/>
          <w:szCs w:val="26"/>
        </w:rPr>
        <w:t xml:space="preserve"> </w:t>
      </w:r>
      <w:proofErr w:type="spellStart"/>
      <w:r w:rsidRPr="000C65DD">
        <w:rPr>
          <w:rFonts w:ascii="Times New Roman" w:hAnsi="Times New Roman" w:cs="Times New Roman"/>
          <w:sz w:val="26"/>
          <w:szCs w:val="26"/>
        </w:rPr>
        <w:t>kỹ</w:t>
      </w:r>
      <w:proofErr w:type="spellEnd"/>
      <w:r w:rsidRPr="000C65DD">
        <w:rPr>
          <w:rFonts w:ascii="Times New Roman" w:hAnsi="Times New Roman" w:cs="Times New Roman"/>
          <w:sz w:val="26"/>
          <w:szCs w:val="26"/>
        </w:rPr>
        <w:t xml:space="preserve"> </w:t>
      </w:r>
      <w:proofErr w:type="spellStart"/>
      <w:r w:rsidRPr="000C65DD">
        <w:rPr>
          <w:rFonts w:ascii="Times New Roman" w:hAnsi="Times New Roman" w:cs="Times New Roman"/>
          <w:sz w:val="26"/>
          <w:szCs w:val="26"/>
        </w:rPr>
        <w:t>năng</w:t>
      </w:r>
      <w:proofErr w:type="spellEnd"/>
      <w:r w:rsidRPr="000C65DD">
        <w:rPr>
          <w:rFonts w:ascii="Times New Roman" w:hAnsi="Times New Roman" w:cs="Times New Roman"/>
          <w:sz w:val="26"/>
          <w:szCs w:val="26"/>
        </w:rPr>
        <w:t xml:space="preserve"> </w:t>
      </w:r>
      <w:proofErr w:type="spellStart"/>
      <w:r w:rsidRPr="000C65DD">
        <w:rPr>
          <w:rFonts w:ascii="Times New Roman" w:hAnsi="Times New Roman" w:cs="Times New Roman"/>
          <w:sz w:val="26"/>
          <w:szCs w:val="26"/>
        </w:rPr>
        <w:t>trong</w:t>
      </w:r>
      <w:proofErr w:type="spellEnd"/>
      <w:r w:rsidRPr="000C65DD">
        <w:rPr>
          <w:rFonts w:ascii="Times New Roman" w:hAnsi="Times New Roman" w:cs="Times New Roman"/>
          <w:sz w:val="26"/>
          <w:szCs w:val="26"/>
        </w:rPr>
        <w:t xml:space="preserve"> </w:t>
      </w:r>
      <w:proofErr w:type="spellStart"/>
      <w:r w:rsidRPr="000C65DD">
        <w:rPr>
          <w:rFonts w:ascii="Times New Roman" w:hAnsi="Times New Roman" w:cs="Times New Roman"/>
          <w:sz w:val="26"/>
          <w:szCs w:val="26"/>
        </w:rPr>
        <w:t>đào</w:t>
      </w:r>
      <w:proofErr w:type="spellEnd"/>
      <w:r w:rsidRPr="000C65DD">
        <w:rPr>
          <w:rFonts w:ascii="Times New Roman" w:hAnsi="Times New Roman" w:cs="Times New Roman"/>
          <w:sz w:val="26"/>
          <w:szCs w:val="26"/>
        </w:rPr>
        <w:t xml:space="preserve"> </w:t>
      </w:r>
      <w:proofErr w:type="spellStart"/>
      <w:r w:rsidRPr="000C65DD">
        <w:rPr>
          <w:rFonts w:ascii="Times New Roman" w:hAnsi="Times New Roman" w:cs="Times New Roman"/>
          <w:sz w:val="26"/>
          <w:szCs w:val="26"/>
        </w:rPr>
        <w:t>tạo</w:t>
      </w:r>
      <w:proofErr w:type="spellEnd"/>
      <w:r w:rsidRPr="000C65DD">
        <w:rPr>
          <w:rFonts w:ascii="Times New Roman" w:hAnsi="Times New Roman" w:cs="Times New Roman"/>
          <w:sz w:val="26"/>
          <w:szCs w:val="26"/>
        </w:rPr>
        <w:t xml:space="preserve"> </w:t>
      </w:r>
      <w:proofErr w:type="spellStart"/>
      <w:r w:rsidRPr="000C65DD">
        <w:rPr>
          <w:rFonts w:ascii="Times New Roman" w:hAnsi="Times New Roman" w:cs="Times New Roman"/>
          <w:sz w:val="26"/>
          <w:szCs w:val="26"/>
        </w:rPr>
        <w:t>cử</w:t>
      </w:r>
      <w:proofErr w:type="spellEnd"/>
      <w:r w:rsidRPr="000C65DD">
        <w:rPr>
          <w:rFonts w:ascii="Times New Roman" w:hAnsi="Times New Roman" w:cs="Times New Roman"/>
          <w:sz w:val="26"/>
          <w:szCs w:val="26"/>
        </w:rPr>
        <w:t xml:space="preserve"> </w:t>
      </w:r>
      <w:proofErr w:type="spellStart"/>
      <w:r w:rsidRPr="000C65DD">
        <w:rPr>
          <w:rFonts w:ascii="Times New Roman" w:hAnsi="Times New Roman" w:cs="Times New Roman"/>
          <w:sz w:val="26"/>
          <w:szCs w:val="26"/>
        </w:rPr>
        <w:t>nhân</w:t>
      </w:r>
      <w:proofErr w:type="spellEnd"/>
      <w:r w:rsidRPr="000C65DD">
        <w:rPr>
          <w:rFonts w:ascii="Times New Roman" w:hAnsi="Times New Roman" w:cs="Times New Roman"/>
          <w:sz w:val="26"/>
          <w:szCs w:val="26"/>
        </w:rPr>
        <w:t xml:space="preserve"> </w:t>
      </w:r>
      <w:proofErr w:type="spellStart"/>
      <w:r w:rsidRPr="000C65DD">
        <w:rPr>
          <w:rFonts w:ascii="Times New Roman" w:hAnsi="Times New Roman" w:cs="Times New Roman"/>
          <w:sz w:val="26"/>
          <w:szCs w:val="26"/>
        </w:rPr>
        <w:t>luật</w:t>
      </w:r>
      <w:proofErr w:type="spellEnd"/>
      <w:r w:rsidRPr="000C65DD">
        <w:rPr>
          <w:rFonts w:ascii="Times New Roman" w:hAnsi="Times New Roman" w:cs="Times New Roman"/>
          <w:sz w:val="26"/>
          <w:szCs w:val="26"/>
        </w:rPr>
        <w:t xml:space="preserve"> </w:t>
      </w:r>
      <w:proofErr w:type="spellStart"/>
      <w:r w:rsidRPr="000C65DD">
        <w:rPr>
          <w:rFonts w:ascii="Times New Roman" w:hAnsi="Times New Roman" w:cs="Times New Roman"/>
          <w:sz w:val="26"/>
          <w:szCs w:val="26"/>
        </w:rPr>
        <w:t>đáp</w:t>
      </w:r>
      <w:proofErr w:type="spellEnd"/>
      <w:r w:rsidRPr="000C65DD">
        <w:rPr>
          <w:rFonts w:ascii="Times New Roman" w:hAnsi="Times New Roman" w:cs="Times New Roman"/>
          <w:sz w:val="26"/>
          <w:szCs w:val="26"/>
        </w:rPr>
        <w:t xml:space="preserve"> ứng </w:t>
      </w:r>
      <w:proofErr w:type="spellStart"/>
      <w:r w:rsidRPr="000C65DD">
        <w:rPr>
          <w:rFonts w:ascii="Times New Roman" w:hAnsi="Times New Roman" w:cs="Times New Roman"/>
          <w:sz w:val="26"/>
          <w:szCs w:val="26"/>
        </w:rPr>
        <w:t>nhu</w:t>
      </w:r>
      <w:proofErr w:type="spellEnd"/>
      <w:r w:rsidRPr="000C65DD">
        <w:rPr>
          <w:rFonts w:ascii="Times New Roman" w:hAnsi="Times New Roman" w:cs="Times New Roman"/>
          <w:sz w:val="26"/>
          <w:szCs w:val="26"/>
        </w:rPr>
        <w:t xml:space="preserve"> </w:t>
      </w:r>
      <w:proofErr w:type="spellStart"/>
      <w:r w:rsidRPr="000C65DD">
        <w:rPr>
          <w:rFonts w:ascii="Times New Roman" w:hAnsi="Times New Roman" w:cs="Times New Roman"/>
          <w:sz w:val="26"/>
          <w:szCs w:val="26"/>
        </w:rPr>
        <w:t>cầu</w:t>
      </w:r>
      <w:proofErr w:type="spellEnd"/>
      <w:r w:rsidRPr="000C65DD">
        <w:rPr>
          <w:rFonts w:ascii="Times New Roman" w:hAnsi="Times New Roman" w:cs="Times New Roman"/>
          <w:sz w:val="26"/>
          <w:szCs w:val="26"/>
        </w:rPr>
        <w:t xml:space="preserve"> </w:t>
      </w:r>
      <w:proofErr w:type="spellStart"/>
      <w:r w:rsidRPr="000C65DD">
        <w:rPr>
          <w:rFonts w:ascii="Times New Roman" w:hAnsi="Times New Roman" w:cs="Times New Roman"/>
          <w:sz w:val="26"/>
          <w:szCs w:val="26"/>
        </w:rPr>
        <w:t>của</w:t>
      </w:r>
      <w:proofErr w:type="spellEnd"/>
      <w:r w:rsidRPr="000C65DD">
        <w:rPr>
          <w:rFonts w:ascii="Times New Roman" w:hAnsi="Times New Roman" w:cs="Times New Roman"/>
          <w:sz w:val="26"/>
          <w:szCs w:val="26"/>
        </w:rPr>
        <w:t xml:space="preserve"> </w:t>
      </w:r>
      <w:proofErr w:type="spellStart"/>
      <w:r w:rsidRPr="000C65DD">
        <w:rPr>
          <w:rFonts w:ascii="Times New Roman" w:hAnsi="Times New Roman" w:cs="Times New Roman"/>
          <w:sz w:val="26"/>
          <w:szCs w:val="26"/>
        </w:rPr>
        <w:t>thị</w:t>
      </w:r>
      <w:proofErr w:type="spellEnd"/>
      <w:r w:rsidRPr="000C65DD">
        <w:rPr>
          <w:rFonts w:ascii="Times New Roman" w:hAnsi="Times New Roman" w:cs="Times New Roman"/>
          <w:sz w:val="26"/>
          <w:szCs w:val="26"/>
        </w:rPr>
        <w:t xml:space="preserve"> </w:t>
      </w:r>
      <w:proofErr w:type="spellStart"/>
      <w:r w:rsidRPr="000C65DD">
        <w:rPr>
          <w:rFonts w:ascii="Times New Roman" w:hAnsi="Times New Roman" w:cs="Times New Roman"/>
          <w:sz w:val="26"/>
          <w:szCs w:val="26"/>
        </w:rPr>
        <w:t>trường</w:t>
      </w:r>
      <w:proofErr w:type="spellEnd"/>
      <w:r w:rsidRPr="000C65DD">
        <w:rPr>
          <w:rFonts w:ascii="Times New Roman" w:hAnsi="Times New Roman" w:cs="Times New Roman"/>
          <w:sz w:val="26"/>
          <w:szCs w:val="26"/>
        </w:rPr>
        <w:t xml:space="preserve"> </w:t>
      </w:r>
      <w:proofErr w:type="spellStart"/>
      <w:r w:rsidRPr="000C65DD">
        <w:rPr>
          <w:rFonts w:ascii="Times New Roman" w:hAnsi="Times New Roman" w:cs="Times New Roman"/>
          <w:sz w:val="26"/>
          <w:szCs w:val="26"/>
        </w:rPr>
        <w:t>lao</w:t>
      </w:r>
      <w:proofErr w:type="spellEnd"/>
      <w:r w:rsidRPr="000C65DD">
        <w:rPr>
          <w:rFonts w:ascii="Times New Roman" w:hAnsi="Times New Roman" w:cs="Times New Roman"/>
          <w:sz w:val="26"/>
          <w:szCs w:val="26"/>
        </w:rPr>
        <w:t xml:space="preserve"> </w:t>
      </w:r>
      <w:proofErr w:type="spellStart"/>
      <w:r w:rsidRPr="000C65DD">
        <w:rPr>
          <w:rFonts w:ascii="Times New Roman" w:hAnsi="Times New Roman" w:cs="Times New Roman"/>
          <w:sz w:val="26"/>
          <w:szCs w:val="26"/>
        </w:rPr>
        <w:t>động</w:t>
      </w:r>
      <w:proofErr w:type="spellEnd"/>
      <w:r w:rsidRPr="000C65DD">
        <w:rPr>
          <w:rFonts w:ascii="Times New Roman" w:hAnsi="Times New Roman" w:cs="Times New Roman"/>
          <w:sz w:val="26"/>
          <w:szCs w:val="26"/>
        </w:rPr>
        <w:t xml:space="preserve">, </w:t>
      </w:r>
      <w:proofErr w:type="spellStart"/>
      <w:r w:rsidRPr="000C65DD">
        <w:rPr>
          <w:rFonts w:ascii="Times New Roman" w:hAnsi="Times New Roman" w:cs="Times New Roman"/>
          <w:sz w:val="26"/>
          <w:szCs w:val="26"/>
        </w:rPr>
        <w:t>Huế</w:t>
      </w:r>
      <w:proofErr w:type="spellEnd"/>
      <w:r w:rsidRPr="000C65DD">
        <w:rPr>
          <w:rFonts w:ascii="Times New Roman" w:hAnsi="Times New Roman" w:cs="Times New Roman"/>
          <w:sz w:val="26"/>
          <w:szCs w:val="26"/>
        </w:rPr>
        <w:t xml:space="preserve">, tr.19-25. </w:t>
      </w:r>
    </w:p>
    <w:p w14:paraId="1AF7737D" w14:textId="77777777" w:rsidR="007778AC" w:rsidRPr="000C65DD" w:rsidRDefault="007778AC" w:rsidP="007778AC">
      <w:pPr>
        <w:pStyle w:val="FootnoteText"/>
        <w:numPr>
          <w:ilvl w:val="0"/>
          <w:numId w:val="17"/>
        </w:numPr>
        <w:tabs>
          <w:tab w:val="left" w:pos="851"/>
        </w:tabs>
        <w:spacing w:before="120" w:after="120" w:line="276" w:lineRule="auto"/>
        <w:ind w:left="0" w:firstLine="567"/>
        <w:jc w:val="both"/>
        <w:rPr>
          <w:rFonts w:ascii="Times New Roman" w:hAnsi="Times New Roman" w:cs="Times New Roman"/>
          <w:sz w:val="26"/>
          <w:szCs w:val="26"/>
        </w:rPr>
      </w:pPr>
      <w:r w:rsidRPr="000C65DD">
        <w:rPr>
          <w:rFonts w:ascii="Times New Roman" w:hAnsi="Times New Roman" w:cs="Times New Roman"/>
          <w:sz w:val="26"/>
          <w:szCs w:val="26"/>
        </w:rPr>
        <w:t xml:space="preserve">Phan Trung </w:t>
      </w:r>
      <w:proofErr w:type="spellStart"/>
      <w:r w:rsidRPr="000C65DD">
        <w:rPr>
          <w:rFonts w:ascii="Times New Roman" w:hAnsi="Times New Roman" w:cs="Times New Roman"/>
          <w:sz w:val="26"/>
          <w:szCs w:val="26"/>
        </w:rPr>
        <w:t>Hiền</w:t>
      </w:r>
      <w:proofErr w:type="spellEnd"/>
      <w:r w:rsidRPr="000C65DD">
        <w:rPr>
          <w:rFonts w:ascii="Times New Roman" w:hAnsi="Times New Roman" w:cs="Times New Roman"/>
          <w:sz w:val="26"/>
          <w:szCs w:val="26"/>
        </w:rPr>
        <w:t xml:space="preserve"> , Nguyễn Thành Phương (2022), </w:t>
      </w:r>
      <w:proofErr w:type="spellStart"/>
      <w:r w:rsidRPr="000C65DD">
        <w:rPr>
          <w:rFonts w:ascii="Times New Roman" w:hAnsi="Times New Roman" w:cs="Times New Roman"/>
          <w:i/>
          <w:sz w:val="26"/>
          <w:szCs w:val="26"/>
        </w:rPr>
        <w:t>Nâng</w:t>
      </w:r>
      <w:proofErr w:type="spellEnd"/>
      <w:r w:rsidRPr="000C65DD">
        <w:rPr>
          <w:rFonts w:ascii="Times New Roman" w:hAnsi="Times New Roman" w:cs="Times New Roman"/>
          <w:i/>
          <w:sz w:val="26"/>
          <w:szCs w:val="26"/>
        </w:rPr>
        <w:t xml:space="preserve"> </w:t>
      </w:r>
      <w:proofErr w:type="spellStart"/>
      <w:r w:rsidRPr="000C65DD">
        <w:rPr>
          <w:rFonts w:ascii="Times New Roman" w:hAnsi="Times New Roman" w:cs="Times New Roman"/>
          <w:i/>
          <w:sz w:val="26"/>
          <w:szCs w:val="26"/>
        </w:rPr>
        <w:t>cao</w:t>
      </w:r>
      <w:proofErr w:type="spellEnd"/>
      <w:r w:rsidRPr="000C65DD">
        <w:rPr>
          <w:rFonts w:ascii="Times New Roman" w:hAnsi="Times New Roman" w:cs="Times New Roman"/>
          <w:i/>
          <w:sz w:val="26"/>
          <w:szCs w:val="26"/>
        </w:rPr>
        <w:t xml:space="preserve"> </w:t>
      </w:r>
      <w:proofErr w:type="spellStart"/>
      <w:r w:rsidRPr="000C65DD">
        <w:rPr>
          <w:rFonts w:ascii="Times New Roman" w:hAnsi="Times New Roman" w:cs="Times New Roman"/>
          <w:i/>
          <w:sz w:val="26"/>
          <w:szCs w:val="26"/>
        </w:rPr>
        <w:t>kỹ</w:t>
      </w:r>
      <w:proofErr w:type="spellEnd"/>
      <w:r w:rsidRPr="000C65DD">
        <w:rPr>
          <w:rFonts w:ascii="Times New Roman" w:hAnsi="Times New Roman" w:cs="Times New Roman"/>
          <w:i/>
          <w:sz w:val="26"/>
          <w:szCs w:val="26"/>
        </w:rPr>
        <w:t xml:space="preserve"> </w:t>
      </w:r>
      <w:proofErr w:type="spellStart"/>
      <w:r w:rsidRPr="000C65DD">
        <w:rPr>
          <w:rFonts w:ascii="Times New Roman" w:hAnsi="Times New Roman" w:cs="Times New Roman"/>
          <w:i/>
          <w:sz w:val="26"/>
          <w:szCs w:val="26"/>
        </w:rPr>
        <w:t>năng</w:t>
      </w:r>
      <w:proofErr w:type="spellEnd"/>
      <w:r w:rsidRPr="000C65DD">
        <w:rPr>
          <w:rFonts w:ascii="Times New Roman" w:hAnsi="Times New Roman" w:cs="Times New Roman"/>
          <w:i/>
          <w:sz w:val="26"/>
          <w:szCs w:val="26"/>
        </w:rPr>
        <w:t xml:space="preserve"> </w:t>
      </w:r>
      <w:proofErr w:type="spellStart"/>
      <w:r w:rsidRPr="000C65DD">
        <w:rPr>
          <w:rFonts w:ascii="Times New Roman" w:hAnsi="Times New Roman" w:cs="Times New Roman"/>
          <w:i/>
          <w:sz w:val="26"/>
          <w:szCs w:val="26"/>
        </w:rPr>
        <w:t>nghề</w:t>
      </w:r>
      <w:proofErr w:type="spellEnd"/>
      <w:r w:rsidRPr="000C65DD">
        <w:rPr>
          <w:rFonts w:ascii="Times New Roman" w:hAnsi="Times New Roman" w:cs="Times New Roman"/>
          <w:i/>
          <w:sz w:val="26"/>
          <w:szCs w:val="26"/>
        </w:rPr>
        <w:t xml:space="preserve"> </w:t>
      </w:r>
      <w:proofErr w:type="spellStart"/>
      <w:r w:rsidRPr="000C65DD">
        <w:rPr>
          <w:rFonts w:ascii="Times New Roman" w:hAnsi="Times New Roman" w:cs="Times New Roman"/>
          <w:i/>
          <w:sz w:val="26"/>
          <w:szCs w:val="26"/>
        </w:rPr>
        <w:t>nghiệp</w:t>
      </w:r>
      <w:proofErr w:type="spellEnd"/>
      <w:r w:rsidRPr="000C65DD">
        <w:rPr>
          <w:rFonts w:ascii="Times New Roman" w:hAnsi="Times New Roman" w:cs="Times New Roman"/>
          <w:i/>
          <w:sz w:val="26"/>
          <w:szCs w:val="26"/>
        </w:rPr>
        <w:t xml:space="preserve"> </w:t>
      </w:r>
      <w:proofErr w:type="spellStart"/>
      <w:r w:rsidRPr="000C65DD">
        <w:rPr>
          <w:rFonts w:ascii="Times New Roman" w:hAnsi="Times New Roman" w:cs="Times New Roman"/>
          <w:i/>
          <w:sz w:val="26"/>
          <w:szCs w:val="26"/>
        </w:rPr>
        <w:t>cho</w:t>
      </w:r>
      <w:proofErr w:type="spellEnd"/>
      <w:r w:rsidRPr="000C65DD">
        <w:rPr>
          <w:rFonts w:ascii="Times New Roman" w:hAnsi="Times New Roman" w:cs="Times New Roman"/>
          <w:i/>
          <w:sz w:val="26"/>
          <w:szCs w:val="26"/>
        </w:rPr>
        <w:t xml:space="preserve"> </w:t>
      </w:r>
      <w:proofErr w:type="spellStart"/>
      <w:r w:rsidRPr="000C65DD">
        <w:rPr>
          <w:rFonts w:ascii="Times New Roman" w:hAnsi="Times New Roman" w:cs="Times New Roman"/>
          <w:i/>
          <w:sz w:val="26"/>
          <w:szCs w:val="26"/>
        </w:rPr>
        <w:t>sinh</w:t>
      </w:r>
      <w:proofErr w:type="spellEnd"/>
      <w:r w:rsidRPr="000C65DD">
        <w:rPr>
          <w:rFonts w:ascii="Times New Roman" w:hAnsi="Times New Roman" w:cs="Times New Roman"/>
          <w:i/>
          <w:sz w:val="26"/>
          <w:szCs w:val="26"/>
        </w:rPr>
        <w:t xml:space="preserve"> </w:t>
      </w:r>
      <w:proofErr w:type="spellStart"/>
      <w:r w:rsidRPr="000C65DD">
        <w:rPr>
          <w:rFonts w:ascii="Times New Roman" w:hAnsi="Times New Roman" w:cs="Times New Roman"/>
          <w:i/>
          <w:sz w:val="26"/>
          <w:szCs w:val="26"/>
        </w:rPr>
        <w:t>viên</w:t>
      </w:r>
      <w:proofErr w:type="spellEnd"/>
      <w:r w:rsidRPr="000C65DD">
        <w:rPr>
          <w:rFonts w:ascii="Times New Roman" w:hAnsi="Times New Roman" w:cs="Times New Roman"/>
          <w:i/>
          <w:sz w:val="26"/>
          <w:szCs w:val="26"/>
        </w:rPr>
        <w:t xml:space="preserve"> </w:t>
      </w:r>
      <w:proofErr w:type="spellStart"/>
      <w:r w:rsidRPr="000C65DD">
        <w:rPr>
          <w:rFonts w:ascii="Times New Roman" w:hAnsi="Times New Roman" w:cs="Times New Roman"/>
          <w:i/>
          <w:sz w:val="26"/>
          <w:szCs w:val="26"/>
        </w:rPr>
        <w:t>luật</w:t>
      </w:r>
      <w:proofErr w:type="spellEnd"/>
      <w:r w:rsidRPr="000C65DD">
        <w:rPr>
          <w:rFonts w:ascii="Times New Roman" w:hAnsi="Times New Roman" w:cs="Times New Roman"/>
          <w:i/>
          <w:sz w:val="26"/>
          <w:szCs w:val="26"/>
        </w:rPr>
        <w:t xml:space="preserve"> </w:t>
      </w:r>
      <w:proofErr w:type="spellStart"/>
      <w:r w:rsidRPr="000C65DD">
        <w:rPr>
          <w:rFonts w:ascii="Times New Roman" w:hAnsi="Times New Roman" w:cs="Times New Roman"/>
          <w:i/>
          <w:sz w:val="26"/>
          <w:szCs w:val="26"/>
        </w:rPr>
        <w:t>trong</w:t>
      </w:r>
      <w:proofErr w:type="spellEnd"/>
      <w:r w:rsidRPr="000C65DD">
        <w:rPr>
          <w:rFonts w:ascii="Times New Roman" w:hAnsi="Times New Roman" w:cs="Times New Roman"/>
          <w:i/>
          <w:sz w:val="26"/>
          <w:szCs w:val="26"/>
        </w:rPr>
        <w:t xml:space="preserve"> </w:t>
      </w:r>
      <w:proofErr w:type="spellStart"/>
      <w:r w:rsidRPr="000C65DD">
        <w:rPr>
          <w:rFonts w:ascii="Times New Roman" w:hAnsi="Times New Roman" w:cs="Times New Roman"/>
          <w:i/>
          <w:sz w:val="26"/>
          <w:szCs w:val="26"/>
        </w:rPr>
        <w:t>giai</w:t>
      </w:r>
      <w:proofErr w:type="spellEnd"/>
      <w:r w:rsidRPr="000C65DD">
        <w:rPr>
          <w:rFonts w:ascii="Times New Roman" w:hAnsi="Times New Roman" w:cs="Times New Roman"/>
          <w:i/>
          <w:sz w:val="26"/>
          <w:szCs w:val="26"/>
        </w:rPr>
        <w:t xml:space="preserve"> </w:t>
      </w:r>
      <w:proofErr w:type="spellStart"/>
      <w:r w:rsidRPr="000C65DD">
        <w:rPr>
          <w:rFonts w:ascii="Times New Roman" w:hAnsi="Times New Roman" w:cs="Times New Roman"/>
          <w:i/>
          <w:sz w:val="26"/>
          <w:szCs w:val="26"/>
        </w:rPr>
        <w:t>đoạn</w:t>
      </w:r>
      <w:proofErr w:type="spellEnd"/>
      <w:r w:rsidRPr="000C65DD">
        <w:rPr>
          <w:rFonts w:ascii="Times New Roman" w:hAnsi="Times New Roman" w:cs="Times New Roman"/>
          <w:i/>
          <w:sz w:val="26"/>
          <w:szCs w:val="26"/>
        </w:rPr>
        <w:t xml:space="preserve"> </w:t>
      </w:r>
      <w:proofErr w:type="spellStart"/>
      <w:r w:rsidRPr="000C65DD">
        <w:rPr>
          <w:rFonts w:ascii="Times New Roman" w:hAnsi="Times New Roman" w:cs="Times New Roman"/>
          <w:i/>
          <w:sz w:val="26"/>
          <w:szCs w:val="26"/>
        </w:rPr>
        <w:t>hiện</w:t>
      </w:r>
      <w:proofErr w:type="spellEnd"/>
      <w:r w:rsidRPr="000C65DD">
        <w:rPr>
          <w:rFonts w:ascii="Times New Roman" w:hAnsi="Times New Roman" w:cs="Times New Roman"/>
          <w:i/>
          <w:sz w:val="26"/>
          <w:szCs w:val="26"/>
        </w:rPr>
        <w:t xml:space="preserve"> nay</w:t>
      </w:r>
      <w:r w:rsidRPr="000C65DD">
        <w:rPr>
          <w:rFonts w:ascii="Times New Roman" w:hAnsi="Times New Roman" w:cs="Times New Roman"/>
          <w:sz w:val="26"/>
          <w:szCs w:val="26"/>
        </w:rPr>
        <w:t xml:space="preserve">, </w:t>
      </w:r>
      <w:proofErr w:type="spellStart"/>
      <w:r w:rsidRPr="000C65DD">
        <w:rPr>
          <w:rFonts w:ascii="Times New Roman" w:hAnsi="Times New Roman" w:cs="Times New Roman"/>
          <w:sz w:val="26"/>
          <w:szCs w:val="26"/>
        </w:rPr>
        <w:t>Tạp</w:t>
      </w:r>
      <w:proofErr w:type="spellEnd"/>
      <w:r w:rsidRPr="000C65DD">
        <w:rPr>
          <w:rFonts w:ascii="Times New Roman" w:hAnsi="Times New Roman" w:cs="Times New Roman"/>
          <w:sz w:val="26"/>
          <w:szCs w:val="26"/>
        </w:rPr>
        <w:t xml:space="preserve"> </w:t>
      </w:r>
      <w:proofErr w:type="spellStart"/>
      <w:r w:rsidRPr="000C65DD">
        <w:rPr>
          <w:rFonts w:ascii="Times New Roman" w:hAnsi="Times New Roman" w:cs="Times New Roman"/>
          <w:sz w:val="26"/>
          <w:szCs w:val="26"/>
        </w:rPr>
        <w:t>chí</w:t>
      </w:r>
      <w:proofErr w:type="spellEnd"/>
      <w:r w:rsidRPr="000C65DD">
        <w:rPr>
          <w:rFonts w:ascii="Times New Roman" w:hAnsi="Times New Roman" w:cs="Times New Roman"/>
          <w:sz w:val="26"/>
          <w:szCs w:val="26"/>
        </w:rPr>
        <w:t xml:space="preserve"> Khoa </w:t>
      </w:r>
      <w:proofErr w:type="spellStart"/>
      <w:r w:rsidRPr="000C65DD">
        <w:rPr>
          <w:rFonts w:ascii="Times New Roman" w:hAnsi="Times New Roman" w:cs="Times New Roman"/>
          <w:sz w:val="26"/>
          <w:szCs w:val="26"/>
        </w:rPr>
        <w:t>học</w:t>
      </w:r>
      <w:proofErr w:type="spellEnd"/>
      <w:r w:rsidRPr="000C65DD">
        <w:rPr>
          <w:rFonts w:ascii="Times New Roman" w:hAnsi="Times New Roman" w:cs="Times New Roman"/>
          <w:sz w:val="26"/>
          <w:szCs w:val="26"/>
        </w:rPr>
        <w:t xml:space="preserve"> </w:t>
      </w:r>
      <w:proofErr w:type="spellStart"/>
      <w:r w:rsidRPr="000C65DD">
        <w:rPr>
          <w:rFonts w:ascii="Times New Roman" w:hAnsi="Times New Roman" w:cs="Times New Roman"/>
          <w:sz w:val="26"/>
          <w:szCs w:val="26"/>
        </w:rPr>
        <w:t>xã</w:t>
      </w:r>
      <w:proofErr w:type="spellEnd"/>
      <w:r w:rsidRPr="000C65DD">
        <w:rPr>
          <w:rFonts w:ascii="Times New Roman" w:hAnsi="Times New Roman" w:cs="Times New Roman"/>
          <w:sz w:val="26"/>
          <w:szCs w:val="26"/>
        </w:rPr>
        <w:t xml:space="preserve"> </w:t>
      </w:r>
      <w:proofErr w:type="spellStart"/>
      <w:r w:rsidRPr="000C65DD">
        <w:rPr>
          <w:rFonts w:ascii="Times New Roman" w:hAnsi="Times New Roman" w:cs="Times New Roman"/>
          <w:sz w:val="26"/>
          <w:szCs w:val="26"/>
        </w:rPr>
        <w:t>hội</w:t>
      </w:r>
      <w:proofErr w:type="spellEnd"/>
      <w:r w:rsidRPr="000C65DD">
        <w:rPr>
          <w:rFonts w:ascii="Times New Roman" w:hAnsi="Times New Roman" w:cs="Times New Roman"/>
          <w:sz w:val="26"/>
          <w:szCs w:val="26"/>
        </w:rPr>
        <w:t xml:space="preserve"> Việt Nam, số 9 (177) – 2022, tr.80-87. </w:t>
      </w:r>
    </w:p>
    <w:p w14:paraId="221645EC" w14:textId="77777777" w:rsidR="007778AC" w:rsidRDefault="007778AC" w:rsidP="007778AC">
      <w:pPr>
        <w:pStyle w:val="ListParagraph"/>
        <w:numPr>
          <w:ilvl w:val="0"/>
          <w:numId w:val="17"/>
        </w:numPr>
        <w:tabs>
          <w:tab w:val="left" w:pos="851"/>
        </w:tabs>
        <w:spacing w:before="120" w:after="120" w:line="276" w:lineRule="auto"/>
        <w:ind w:left="0" w:firstLine="567"/>
        <w:jc w:val="both"/>
        <w:rPr>
          <w:rFonts w:ascii="Times New Roman" w:hAnsi="Times New Roman" w:cs="Times New Roman"/>
          <w:sz w:val="26"/>
          <w:szCs w:val="26"/>
        </w:rPr>
      </w:pPr>
      <w:proofErr w:type="spellStart"/>
      <w:r w:rsidRPr="000C65DD">
        <w:rPr>
          <w:rFonts w:ascii="Times New Roman" w:hAnsi="Times New Roman" w:cs="Times New Roman"/>
          <w:sz w:val="26"/>
          <w:szCs w:val="26"/>
        </w:rPr>
        <w:t>Tạp</w:t>
      </w:r>
      <w:proofErr w:type="spellEnd"/>
      <w:r w:rsidRPr="000C65DD">
        <w:rPr>
          <w:rFonts w:ascii="Times New Roman" w:hAnsi="Times New Roman" w:cs="Times New Roman"/>
          <w:sz w:val="26"/>
          <w:szCs w:val="26"/>
        </w:rPr>
        <w:t xml:space="preserve"> </w:t>
      </w:r>
      <w:proofErr w:type="spellStart"/>
      <w:r w:rsidRPr="000C65DD">
        <w:rPr>
          <w:rFonts w:ascii="Times New Roman" w:hAnsi="Times New Roman" w:cs="Times New Roman"/>
          <w:sz w:val="26"/>
          <w:szCs w:val="26"/>
        </w:rPr>
        <w:t>chí</w:t>
      </w:r>
      <w:proofErr w:type="spellEnd"/>
      <w:r w:rsidRPr="000C65DD">
        <w:rPr>
          <w:rFonts w:ascii="Times New Roman" w:hAnsi="Times New Roman" w:cs="Times New Roman"/>
          <w:sz w:val="26"/>
          <w:szCs w:val="26"/>
        </w:rPr>
        <w:t xml:space="preserve"> </w:t>
      </w:r>
      <w:proofErr w:type="spellStart"/>
      <w:r w:rsidRPr="000C65DD">
        <w:rPr>
          <w:rFonts w:ascii="Times New Roman" w:hAnsi="Times New Roman" w:cs="Times New Roman"/>
          <w:sz w:val="26"/>
          <w:szCs w:val="26"/>
        </w:rPr>
        <w:t>Cộng</w:t>
      </w:r>
      <w:proofErr w:type="spellEnd"/>
      <w:r w:rsidRPr="000C65DD">
        <w:rPr>
          <w:rFonts w:ascii="Times New Roman" w:hAnsi="Times New Roman" w:cs="Times New Roman"/>
          <w:sz w:val="26"/>
          <w:szCs w:val="26"/>
        </w:rPr>
        <w:t xml:space="preserve"> </w:t>
      </w:r>
      <w:proofErr w:type="spellStart"/>
      <w:r w:rsidRPr="000C65DD">
        <w:rPr>
          <w:rFonts w:ascii="Times New Roman" w:hAnsi="Times New Roman" w:cs="Times New Roman"/>
          <w:sz w:val="26"/>
          <w:szCs w:val="26"/>
        </w:rPr>
        <w:t>Sản</w:t>
      </w:r>
      <w:proofErr w:type="spellEnd"/>
      <w:r w:rsidRPr="000C65DD">
        <w:rPr>
          <w:rFonts w:ascii="Times New Roman" w:hAnsi="Times New Roman" w:cs="Times New Roman"/>
          <w:sz w:val="26"/>
          <w:szCs w:val="26"/>
        </w:rPr>
        <w:t xml:space="preserve"> (2020), </w:t>
      </w:r>
      <w:proofErr w:type="spellStart"/>
      <w:r w:rsidRPr="000C65DD">
        <w:rPr>
          <w:rFonts w:ascii="Times New Roman" w:hAnsi="Times New Roman" w:cs="Times New Roman"/>
          <w:i/>
          <w:sz w:val="26"/>
          <w:szCs w:val="26"/>
        </w:rPr>
        <w:t>Phát</w:t>
      </w:r>
      <w:proofErr w:type="spellEnd"/>
      <w:r w:rsidRPr="000C65DD">
        <w:rPr>
          <w:rFonts w:ascii="Times New Roman" w:hAnsi="Times New Roman" w:cs="Times New Roman"/>
          <w:i/>
          <w:sz w:val="26"/>
          <w:szCs w:val="26"/>
        </w:rPr>
        <w:t xml:space="preserve"> </w:t>
      </w:r>
      <w:proofErr w:type="spellStart"/>
      <w:r w:rsidRPr="000C65DD">
        <w:rPr>
          <w:rFonts w:ascii="Times New Roman" w:hAnsi="Times New Roman" w:cs="Times New Roman"/>
          <w:i/>
          <w:sz w:val="26"/>
          <w:szCs w:val="26"/>
        </w:rPr>
        <w:t>triển</w:t>
      </w:r>
      <w:proofErr w:type="spellEnd"/>
      <w:r w:rsidRPr="000C65DD">
        <w:rPr>
          <w:rFonts w:ascii="Times New Roman" w:hAnsi="Times New Roman" w:cs="Times New Roman"/>
          <w:i/>
          <w:sz w:val="26"/>
          <w:szCs w:val="26"/>
        </w:rPr>
        <w:t xml:space="preserve">, </w:t>
      </w:r>
      <w:proofErr w:type="spellStart"/>
      <w:r w:rsidRPr="000C65DD">
        <w:rPr>
          <w:rFonts w:ascii="Times New Roman" w:hAnsi="Times New Roman" w:cs="Times New Roman"/>
          <w:i/>
          <w:sz w:val="26"/>
          <w:szCs w:val="26"/>
        </w:rPr>
        <w:t>nâng</w:t>
      </w:r>
      <w:proofErr w:type="spellEnd"/>
      <w:r w:rsidRPr="000C65DD">
        <w:rPr>
          <w:rFonts w:ascii="Times New Roman" w:hAnsi="Times New Roman" w:cs="Times New Roman"/>
          <w:i/>
          <w:sz w:val="26"/>
          <w:szCs w:val="26"/>
        </w:rPr>
        <w:t xml:space="preserve"> </w:t>
      </w:r>
      <w:proofErr w:type="spellStart"/>
      <w:r w:rsidRPr="000C65DD">
        <w:rPr>
          <w:rFonts w:ascii="Times New Roman" w:hAnsi="Times New Roman" w:cs="Times New Roman"/>
          <w:i/>
          <w:sz w:val="26"/>
          <w:szCs w:val="26"/>
        </w:rPr>
        <w:t>cao</w:t>
      </w:r>
      <w:proofErr w:type="spellEnd"/>
      <w:r w:rsidRPr="000C65DD">
        <w:rPr>
          <w:rFonts w:ascii="Times New Roman" w:hAnsi="Times New Roman" w:cs="Times New Roman"/>
          <w:i/>
          <w:sz w:val="26"/>
          <w:szCs w:val="26"/>
        </w:rPr>
        <w:t xml:space="preserve"> </w:t>
      </w:r>
      <w:proofErr w:type="spellStart"/>
      <w:r w:rsidRPr="000C65DD">
        <w:rPr>
          <w:rFonts w:ascii="Times New Roman" w:hAnsi="Times New Roman" w:cs="Times New Roman"/>
          <w:i/>
          <w:sz w:val="26"/>
          <w:szCs w:val="26"/>
        </w:rPr>
        <w:t>chất</w:t>
      </w:r>
      <w:proofErr w:type="spellEnd"/>
      <w:r w:rsidRPr="000C65DD">
        <w:rPr>
          <w:rFonts w:ascii="Times New Roman" w:hAnsi="Times New Roman" w:cs="Times New Roman"/>
          <w:i/>
          <w:sz w:val="26"/>
          <w:szCs w:val="26"/>
        </w:rPr>
        <w:t xml:space="preserve"> </w:t>
      </w:r>
      <w:proofErr w:type="spellStart"/>
      <w:r w:rsidRPr="000C65DD">
        <w:rPr>
          <w:rFonts w:ascii="Times New Roman" w:hAnsi="Times New Roman" w:cs="Times New Roman"/>
          <w:i/>
          <w:sz w:val="26"/>
          <w:szCs w:val="26"/>
        </w:rPr>
        <w:t>lượng</w:t>
      </w:r>
      <w:proofErr w:type="spellEnd"/>
      <w:r w:rsidRPr="000C65DD">
        <w:rPr>
          <w:rFonts w:ascii="Times New Roman" w:hAnsi="Times New Roman" w:cs="Times New Roman"/>
          <w:i/>
          <w:sz w:val="26"/>
          <w:szCs w:val="26"/>
        </w:rPr>
        <w:t xml:space="preserve"> </w:t>
      </w:r>
      <w:proofErr w:type="spellStart"/>
      <w:r w:rsidRPr="000C65DD">
        <w:rPr>
          <w:rFonts w:ascii="Times New Roman" w:hAnsi="Times New Roman" w:cs="Times New Roman"/>
          <w:i/>
          <w:sz w:val="26"/>
          <w:szCs w:val="26"/>
        </w:rPr>
        <w:t>nguồn</w:t>
      </w:r>
      <w:proofErr w:type="spellEnd"/>
      <w:r w:rsidRPr="000C65DD">
        <w:rPr>
          <w:rFonts w:ascii="Times New Roman" w:hAnsi="Times New Roman" w:cs="Times New Roman"/>
          <w:i/>
          <w:sz w:val="26"/>
          <w:szCs w:val="26"/>
        </w:rPr>
        <w:t xml:space="preserve"> </w:t>
      </w:r>
      <w:proofErr w:type="spellStart"/>
      <w:r w:rsidRPr="000C65DD">
        <w:rPr>
          <w:rFonts w:ascii="Times New Roman" w:hAnsi="Times New Roman" w:cs="Times New Roman"/>
          <w:i/>
          <w:sz w:val="26"/>
          <w:szCs w:val="26"/>
        </w:rPr>
        <w:t>nhân</w:t>
      </w:r>
      <w:proofErr w:type="spellEnd"/>
      <w:r w:rsidRPr="000C65DD">
        <w:rPr>
          <w:rFonts w:ascii="Times New Roman" w:hAnsi="Times New Roman" w:cs="Times New Roman"/>
          <w:i/>
          <w:sz w:val="26"/>
          <w:szCs w:val="26"/>
        </w:rPr>
        <w:t xml:space="preserve"> </w:t>
      </w:r>
      <w:proofErr w:type="spellStart"/>
      <w:r w:rsidRPr="000C65DD">
        <w:rPr>
          <w:rFonts w:ascii="Times New Roman" w:hAnsi="Times New Roman" w:cs="Times New Roman"/>
          <w:i/>
          <w:sz w:val="26"/>
          <w:szCs w:val="26"/>
        </w:rPr>
        <w:t>lực</w:t>
      </w:r>
      <w:proofErr w:type="spellEnd"/>
      <w:r w:rsidRPr="000C65DD">
        <w:rPr>
          <w:rFonts w:ascii="Times New Roman" w:hAnsi="Times New Roman" w:cs="Times New Roman"/>
          <w:i/>
          <w:sz w:val="26"/>
          <w:szCs w:val="26"/>
        </w:rPr>
        <w:t xml:space="preserve"> </w:t>
      </w:r>
      <w:proofErr w:type="spellStart"/>
      <w:r w:rsidRPr="000C65DD">
        <w:rPr>
          <w:rFonts w:ascii="Times New Roman" w:hAnsi="Times New Roman" w:cs="Times New Roman"/>
          <w:i/>
          <w:sz w:val="26"/>
          <w:szCs w:val="26"/>
        </w:rPr>
        <w:t>trong</w:t>
      </w:r>
      <w:proofErr w:type="spellEnd"/>
      <w:r w:rsidRPr="000C65DD">
        <w:rPr>
          <w:rFonts w:ascii="Times New Roman" w:hAnsi="Times New Roman" w:cs="Times New Roman"/>
          <w:i/>
          <w:sz w:val="26"/>
          <w:szCs w:val="26"/>
        </w:rPr>
        <w:t xml:space="preserve"> </w:t>
      </w:r>
      <w:proofErr w:type="spellStart"/>
      <w:r w:rsidRPr="000C65DD">
        <w:rPr>
          <w:rFonts w:ascii="Times New Roman" w:hAnsi="Times New Roman" w:cs="Times New Roman"/>
          <w:i/>
          <w:sz w:val="26"/>
          <w:szCs w:val="26"/>
        </w:rPr>
        <w:t>bối</w:t>
      </w:r>
      <w:proofErr w:type="spellEnd"/>
      <w:r w:rsidRPr="000C65DD">
        <w:rPr>
          <w:rFonts w:ascii="Times New Roman" w:hAnsi="Times New Roman" w:cs="Times New Roman"/>
          <w:i/>
          <w:sz w:val="26"/>
          <w:szCs w:val="26"/>
        </w:rPr>
        <w:t xml:space="preserve"> </w:t>
      </w:r>
      <w:proofErr w:type="spellStart"/>
      <w:r w:rsidRPr="000C65DD">
        <w:rPr>
          <w:rFonts w:ascii="Times New Roman" w:hAnsi="Times New Roman" w:cs="Times New Roman"/>
          <w:i/>
          <w:sz w:val="26"/>
          <w:szCs w:val="26"/>
        </w:rPr>
        <w:t>cảnh</w:t>
      </w:r>
      <w:proofErr w:type="spellEnd"/>
      <w:r w:rsidRPr="000C65DD">
        <w:rPr>
          <w:rFonts w:ascii="Times New Roman" w:hAnsi="Times New Roman" w:cs="Times New Roman"/>
          <w:i/>
          <w:sz w:val="26"/>
          <w:szCs w:val="26"/>
        </w:rPr>
        <w:t xml:space="preserve"> </w:t>
      </w:r>
      <w:proofErr w:type="spellStart"/>
      <w:r w:rsidRPr="000C65DD">
        <w:rPr>
          <w:rFonts w:ascii="Times New Roman" w:hAnsi="Times New Roman" w:cs="Times New Roman"/>
          <w:i/>
          <w:sz w:val="26"/>
          <w:szCs w:val="26"/>
        </w:rPr>
        <w:t>cuộc</w:t>
      </w:r>
      <w:proofErr w:type="spellEnd"/>
      <w:r w:rsidRPr="000C65DD">
        <w:rPr>
          <w:rFonts w:ascii="Times New Roman" w:hAnsi="Times New Roman" w:cs="Times New Roman"/>
          <w:i/>
          <w:sz w:val="26"/>
          <w:szCs w:val="26"/>
        </w:rPr>
        <w:t xml:space="preserve"> </w:t>
      </w:r>
      <w:proofErr w:type="spellStart"/>
      <w:r w:rsidRPr="000C65DD">
        <w:rPr>
          <w:rFonts w:ascii="Times New Roman" w:hAnsi="Times New Roman" w:cs="Times New Roman"/>
          <w:i/>
          <w:sz w:val="26"/>
          <w:szCs w:val="26"/>
        </w:rPr>
        <w:t>Cách</w:t>
      </w:r>
      <w:proofErr w:type="spellEnd"/>
      <w:r w:rsidRPr="000C65DD">
        <w:rPr>
          <w:rFonts w:ascii="Times New Roman" w:hAnsi="Times New Roman" w:cs="Times New Roman"/>
          <w:i/>
          <w:sz w:val="26"/>
          <w:szCs w:val="26"/>
        </w:rPr>
        <w:t xml:space="preserve"> </w:t>
      </w:r>
      <w:proofErr w:type="spellStart"/>
      <w:r w:rsidRPr="000C65DD">
        <w:rPr>
          <w:rFonts w:ascii="Times New Roman" w:hAnsi="Times New Roman" w:cs="Times New Roman"/>
          <w:i/>
          <w:sz w:val="26"/>
          <w:szCs w:val="26"/>
        </w:rPr>
        <w:t>mạng</w:t>
      </w:r>
      <w:proofErr w:type="spellEnd"/>
      <w:r w:rsidRPr="000C65DD">
        <w:rPr>
          <w:rFonts w:ascii="Times New Roman" w:hAnsi="Times New Roman" w:cs="Times New Roman"/>
          <w:i/>
          <w:sz w:val="26"/>
          <w:szCs w:val="26"/>
        </w:rPr>
        <w:t xml:space="preserve"> </w:t>
      </w:r>
      <w:proofErr w:type="spellStart"/>
      <w:r w:rsidRPr="000C65DD">
        <w:rPr>
          <w:rFonts w:ascii="Times New Roman" w:hAnsi="Times New Roman" w:cs="Times New Roman"/>
          <w:i/>
          <w:sz w:val="26"/>
          <w:szCs w:val="26"/>
        </w:rPr>
        <w:t>công</w:t>
      </w:r>
      <w:proofErr w:type="spellEnd"/>
      <w:r w:rsidRPr="000C65DD">
        <w:rPr>
          <w:rFonts w:ascii="Times New Roman" w:hAnsi="Times New Roman" w:cs="Times New Roman"/>
          <w:i/>
          <w:sz w:val="26"/>
          <w:szCs w:val="26"/>
        </w:rPr>
        <w:t xml:space="preserve"> </w:t>
      </w:r>
      <w:proofErr w:type="spellStart"/>
      <w:r w:rsidRPr="000C65DD">
        <w:rPr>
          <w:rFonts w:ascii="Times New Roman" w:hAnsi="Times New Roman" w:cs="Times New Roman"/>
          <w:i/>
          <w:sz w:val="26"/>
          <w:szCs w:val="26"/>
        </w:rPr>
        <w:t>nghiệp</w:t>
      </w:r>
      <w:proofErr w:type="spellEnd"/>
      <w:r w:rsidRPr="000C65DD">
        <w:rPr>
          <w:rFonts w:ascii="Times New Roman" w:hAnsi="Times New Roman" w:cs="Times New Roman"/>
          <w:i/>
          <w:sz w:val="26"/>
          <w:szCs w:val="26"/>
        </w:rPr>
        <w:t xml:space="preserve"> </w:t>
      </w:r>
      <w:proofErr w:type="spellStart"/>
      <w:r w:rsidRPr="000C65DD">
        <w:rPr>
          <w:rFonts w:ascii="Times New Roman" w:hAnsi="Times New Roman" w:cs="Times New Roman"/>
          <w:i/>
          <w:sz w:val="26"/>
          <w:szCs w:val="26"/>
        </w:rPr>
        <w:t>lần</w:t>
      </w:r>
      <w:proofErr w:type="spellEnd"/>
      <w:r w:rsidRPr="000C65DD">
        <w:rPr>
          <w:rFonts w:ascii="Times New Roman" w:hAnsi="Times New Roman" w:cs="Times New Roman"/>
          <w:i/>
          <w:sz w:val="26"/>
          <w:szCs w:val="26"/>
        </w:rPr>
        <w:t xml:space="preserve"> </w:t>
      </w:r>
      <w:proofErr w:type="spellStart"/>
      <w:r w:rsidRPr="000C65DD">
        <w:rPr>
          <w:rFonts w:ascii="Times New Roman" w:hAnsi="Times New Roman" w:cs="Times New Roman"/>
          <w:i/>
          <w:sz w:val="26"/>
          <w:szCs w:val="26"/>
        </w:rPr>
        <w:t>thứ</w:t>
      </w:r>
      <w:proofErr w:type="spellEnd"/>
      <w:r w:rsidRPr="000C65DD">
        <w:rPr>
          <w:rFonts w:ascii="Times New Roman" w:hAnsi="Times New Roman" w:cs="Times New Roman"/>
          <w:i/>
          <w:sz w:val="26"/>
          <w:szCs w:val="26"/>
        </w:rPr>
        <w:t xml:space="preserve"> tư,</w:t>
      </w:r>
      <w:r w:rsidRPr="000C65DD">
        <w:rPr>
          <w:rFonts w:ascii="Times New Roman" w:hAnsi="Times New Roman" w:cs="Times New Roman"/>
          <w:sz w:val="26"/>
          <w:szCs w:val="26"/>
        </w:rPr>
        <w:t xml:space="preserve"> </w:t>
      </w:r>
      <w:hyperlink r:id="rId9" w:history="1">
        <w:r w:rsidRPr="000C65DD">
          <w:rPr>
            <w:rStyle w:val="Hyperlink"/>
            <w:rFonts w:ascii="Times New Roman" w:hAnsi="Times New Roman" w:cs="Times New Roman"/>
            <w:color w:val="auto"/>
            <w:sz w:val="26"/>
            <w:szCs w:val="26"/>
            <w:u w:val="none"/>
          </w:rPr>
          <w:t>https://www.tapchicongsan.org.vn/web/guest/van_hoa_xa_hoi/-/2018/815949/phat-trien%2C-nang-cao-chat-luong-nguon-nhan-luc-trong-boi-canh-cuoc-cach-mang-cong-nghiep-lan-thu-tu.aspx</w:t>
        </w:r>
      </w:hyperlink>
      <w:r w:rsidRPr="000C65DD">
        <w:rPr>
          <w:rFonts w:ascii="Times New Roman" w:hAnsi="Times New Roman" w:cs="Times New Roman"/>
          <w:sz w:val="26"/>
          <w:szCs w:val="26"/>
        </w:rPr>
        <w:t xml:space="preserve">, </w:t>
      </w:r>
      <w:proofErr w:type="spellStart"/>
      <w:r w:rsidRPr="000C65DD">
        <w:rPr>
          <w:rFonts w:ascii="Times New Roman" w:hAnsi="Times New Roman" w:cs="Times New Roman"/>
          <w:sz w:val="26"/>
          <w:szCs w:val="26"/>
        </w:rPr>
        <w:t>truy</w:t>
      </w:r>
      <w:proofErr w:type="spellEnd"/>
      <w:r w:rsidRPr="000C65DD">
        <w:rPr>
          <w:rFonts w:ascii="Times New Roman" w:hAnsi="Times New Roman" w:cs="Times New Roman"/>
          <w:sz w:val="26"/>
          <w:szCs w:val="26"/>
        </w:rPr>
        <w:t xml:space="preserve"> </w:t>
      </w:r>
      <w:proofErr w:type="spellStart"/>
      <w:r w:rsidRPr="000C65DD">
        <w:rPr>
          <w:rFonts w:ascii="Times New Roman" w:hAnsi="Times New Roman" w:cs="Times New Roman"/>
          <w:sz w:val="26"/>
          <w:szCs w:val="26"/>
        </w:rPr>
        <w:t>cập</w:t>
      </w:r>
      <w:proofErr w:type="spellEnd"/>
      <w:r w:rsidRPr="000C65DD">
        <w:rPr>
          <w:rFonts w:ascii="Times New Roman" w:hAnsi="Times New Roman" w:cs="Times New Roman"/>
          <w:sz w:val="26"/>
          <w:szCs w:val="26"/>
        </w:rPr>
        <w:t xml:space="preserve"> </w:t>
      </w:r>
      <w:proofErr w:type="spellStart"/>
      <w:r w:rsidRPr="000C65DD">
        <w:rPr>
          <w:rFonts w:ascii="Times New Roman" w:hAnsi="Times New Roman" w:cs="Times New Roman"/>
          <w:sz w:val="26"/>
          <w:szCs w:val="26"/>
        </w:rPr>
        <w:t>ngày</w:t>
      </w:r>
      <w:proofErr w:type="spellEnd"/>
      <w:r w:rsidRPr="000C65DD">
        <w:rPr>
          <w:rFonts w:ascii="Times New Roman" w:hAnsi="Times New Roman" w:cs="Times New Roman"/>
          <w:sz w:val="26"/>
          <w:szCs w:val="26"/>
        </w:rPr>
        <w:t xml:space="preserve"> 16/10/2024.</w:t>
      </w:r>
    </w:p>
    <w:p w14:paraId="437C5647" w14:textId="77777777" w:rsidR="007778AC" w:rsidRPr="000C65DD" w:rsidRDefault="007778AC" w:rsidP="007778AC">
      <w:pPr>
        <w:pStyle w:val="FootnoteText"/>
        <w:numPr>
          <w:ilvl w:val="0"/>
          <w:numId w:val="17"/>
        </w:numPr>
        <w:tabs>
          <w:tab w:val="left" w:pos="851"/>
        </w:tabs>
        <w:spacing w:before="120" w:after="120" w:line="276" w:lineRule="auto"/>
        <w:ind w:left="0" w:firstLine="567"/>
        <w:jc w:val="both"/>
        <w:rPr>
          <w:rFonts w:ascii="Times New Roman" w:hAnsi="Times New Roman" w:cs="Times New Roman"/>
          <w:sz w:val="26"/>
          <w:szCs w:val="26"/>
          <w:lang w:val="vi-VN"/>
        </w:rPr>
      </w:pPr>
      <w:r w:rsidRPr="000C65DD">
        <w:rPr>
          <w:rFonts w:ascii="Times New Roman" w:hAnsi="Times New Roman" w:cs="Times New Roman"/>
          <w:sz w:val="26"/>
          <w:szCs w:val="26"/>
          <w:lang w:val="vi-VN"/>
        </w:rPr>
        <w:t xml:space="preserve">Edumall (2024), </w:t>
      </w:r>
      <w:r w:rsidRPr="000C65DD">
        <w:rPr>
          <w:rFonts w:ascii="Times New Roman" w:hAnsi="Times New Roman" w:cs="Times New Roman"/>
          <w:i/>
          <w:sz w:val="26"/>
          <w:szCs w:val="26"/>
          <w:lang w:val="vi-VN"/>
        </w:rPr>
        <w:t xml:space="preserve">Kỹ năng làm việc giúp bạn thành công trong công việc và cuộc sống, </w:t>
      </w:r>
      <w:hyperlink r:id="rId10" w:history="1">
        <w:r w:rsidRPr="000C65DD">
          <w:rPr>
            <w:rStyle w:val="Hyperlink"/>
            <w:rFonts w:ascii="Times New Roman" w:hAnsi="Times New Roman" w:cs="Times New Roman"/>
            <w:color w:val="auto"/>
            <w:sz w:val="26"/>
            <w:szCs w:val="26"/>
            <w:u w:val="none"/>
            <w:lang w:val="vi-VN"/>
          </w:rPr>
          <w:t>https://edumall.vn/en/blogs/ky-nang-lam-viec-giup-thanh-cong-trong-cong-viec-668f5146d89b11f591914fd4</w:t>
        </w:r>
      </w:hyperlink>
      <w:r w:rsidRPr="000C65DD">
        <w:rPr>
          <w:rFonts w:ascii="Times New Roman" w:hAnsi="Times New Roman" w:cs="Times New Roman"/>
          <w:sz w:val="26"/>
          <w:szCs w:val="26"/>
          <w:lang w:val="vi-VN"/>
        </w:rPr>
        <w:t>, truy cập ngày 16/10/2024</w:t>
      </w:r>
    </w:p>
    <w:p w14:paraId="1406B139" w14:textId="77777777" w:rsidR="007778AC" w:rsidRPr="000C65DD" w:rsidRDefault="007778AC" w:rsidP="007778AC">
      <w:pPr>
        <w:pStyle w:val="ListParagraph"/>
        <w:numPr>
          <w:ilvl w:val="0"/>
          <w:numId w:val="17"/>
        </w:numPr>
        <w:tabs>
          <w:tab w:val="left" w:pos="851"/>
        </w:tabs>
        <w:spacing w:before="120" w:after="120" w:line="276" w:lineRule="auto"/>
        <w:ind w:left="0" w:firstLine="567"/>
        <w:jc w:val="both"/>
        <w:rPr>
          <w:rFonts w:ascii="Times New Roman" w:hAnsi="Times New Roman" w:cs="Times New Roman"/>
          <w:sz w:val="26"/>
          <w:szCs w:val="26"/>
        </w:rPr>
      </w:pPr>
      <w:r w:rsidRPr="000C65DD">
        <w:rPr>
          <w:rFonts w:ascii="Times New Roman" w:hAnsi="Times New Roman" w:cs="Times New Roman"/>
          <w:sz w:val="26"/>
          <w:szCs w:val="26"/>
        </w:rPr>
        <w:t xml:space="preserve">EU Science Hub, </w:t>
      </w:r>
      <w:r w:rsidRPr="000C65DD">
        <w:rPr>
          <w:rFonts w:ascii="Times New Roman" w:hAnsi="Times New Roman" w:cs="Times New Roman"/>
          <w:i/>
          <w:sz w:val="26"/>
          <w:szCs w:val="26"/>
        </w:rPr>
        <w:t>Defining ‘Skill’ and ‘Competence’</w:t>
      </w:r>
      <w:r w:rsidRPr="000C65DD">
        <w:rPr>
          <w:rFonts w:ascii="Times New Roman" w:hAnsi="Times New Roman" w:cs="Times New Roman"/>
          <w:sz w:val="26"/>
          <w:szCs w:val="26"/>
        </w:rPr>
        <w:t xml:space="preserve">, </w:t>
      </w:r>
      <w:hyperlink r:id="rId11" w:history="1">
        <w:r w:rsidRPr="000C65DD">
          <w:rPr>
            <w:rStyle w:val="Hyperlink"/>
            <w:rFonts w:ascii="Times New Roman" w:hAnsi="Times New Roman" w:cs="Times New Roman"/>
            <w:color w:val="auto"/>
            <w:sz w:val="26"/>
            <w:szCs w:val="26"/>
            <w:u w:val="none"/>
          </w:rPr>
          <w:t>https://joint-research-centre.ec.europa.eu/scientific-activities-z/skills-and-competences/defining-skill-and-competence_en</w:t>
        </w:r>
      </w:hyperlink>
      <w:r w:rsidRPr="000C65DD">
        <w:rPr>
          <w:rFonts w:ascii="Times New Roman" w:hAnsi="Times New Roman" w:cs="Times New Roman"/>
          <w:sz w:val="26"/>
          <w:szCs w:val="26"/>
        </w:rPr>
        <w:t xml:space="preserve">, </w:t>
      </w:r>
      <w:proofErr w:type="spellStart"/>
      <w:r w:rsidRPr="000C65DD">
        <w:rPr>
          <w:rFonts w:ascii="Times New Roman" w:hAnsi="Times New Roman" w:cs="Times New Roman"/>
          <w:sz w:val="26"/>
          <w:szCs w:val="26"/>
        </w:rPr>
        <w:t>truy</w:t>
      </w:r>
      <w:proofErr w:type="spellEnd"/>
      <w:r w:rsidRPr="000C65DD">
        <w:rPr>
          <w:rFonts w:ascii="Times New Roman" w:hAnsi="Times New Roman" w:cs="Times New Roman"/>
          <w:sz w:val="26"/>
          <w:szCs w:val="26"/>
        </w:rPr>
        <w:t xml:space="preserve"> </w:t>
      </w:r>
      <w:proofErr w:type="spellStart"/>
      <w:r w:rsidRPr="000C65DD">
        <w:rPr>
          <w:rFonts w:ascii="Times New Roman" w:hAnsi="Times New Roman" w:cs="Times New Roman"/>
          <w:sz w:val="26"/>
          <w:szCs w:val="26"/>
        </w:rPr>
        <w:t>cập</w:t>
      </w:r>
      <w:proofErr w:type="spellEnd"/>
      <w:r w:rsidRPr="000C65DD">
        <w:rPr>
          <w:rFonts w:ascii="Times New Roman" w:hAnsi="Times New Roman" w:cs="Times New Roman"/>
          <w:sz w:val="26"/>
          <w:szCs w:val="26"/>
        </w:rPr>
        <w:t xml:space="preserve"> </w:t>
      </w:r>
      <w:proofErr w:type="spellStart"/>
      <w:r w:rsidRPr="000C65DD">
        <w:rPr>
          <w:rFonts w:ascii="Times New Roman" w:hAnsi="Times New Roman" w:cs="Times New Roman"/>
          <w:sz w:val="26"/>
          <w:szCs w:val="26"/>
        </w:rPr>
        <w:t>ngày</w:t>
      </w:r>
      <w:proofErr w:type="spellEnd"/>
      <w:r w:rsidRPr="000C65DD">
        <w:rPr>
          <w:rFonts w:ascii="Times New Roman" w:hAnsi="Times New Roman" w:cs="Times New Roman"/>
          <w:sz w:val="26"/>
          <w:szCs w:val="26"/>
        </w:rPr>
        <w:t xml:space="preserve"> 16/10/2024</w:t>
      </w:r>
    </w:p>
    <w:p w14:paraId="5FC984F6" w14:textId="77777777" w:rsidR="007778AC" w:rsidRPr="007778AC" w:rsidRDefault="007778AC" w:rsidP="007778AC">
      <w:pPr>
        <w:pStyle w:val="FootnoteText"/>
        <w:numPr>
          <w:ilvl w:val="0"/>
          <w:numId w:val="17"/>
        </w:numPr>
        <w:tabs>
          <w:tab w:val="left" w:pos="851"/>
          <w:tab w:val="left" w:pos="993"/>
        </w:tabs>
        <w:spacing w:before="120" w:after="120" w:line="276" w:lineRule="auto"/>
        <w:ind w:left="0" w:firstLine="567"/>
        <w:jc w:val="both"/>
        <w:rPr>
          <w:rFonts w:ascii="Times New Roman" w:hAnsi="Times New Roman" w:cs="Times New Roman"/>
          <w:sz w:val="26"/>
          <w:szCs w:val="26"/>
        </w:rPr>
      </w:pPr>
      <w:r w:rsidRPr="000C65DD">
        <w:rPr>
          <w:rFonts w:ascii="Times New Roman" w:hAnsi="Times New Roman" w:cs="Times New Roman"/>
          <w:sz w:val="26"/>
          <w:szCs w:val="26"/>
        </w:rPr>
        <w:t xml:space="preserve">Law School, University of Wisconsin-Madison, </w:t>
      </w:r>
      <w:r w:rsidRPr="000C65DD">
        <w:rPr>
          <w:rFonts w:ascii="Times New Roman" w:hAnsi="Times New Roman" w:cs="Times New Roman"/>
          <w:i/>
          <w:sz w:val="26"/>
          <w:szCs w:val="26"/>
        </w:rPr>
        <w:t>Lawyering Skills: Student Experience</w:t>
      </w:r>
      <w:r w:rsidRPr="000C65DD">
        <w:rPr>
          <w:rFonts w:ascii="Times New Roman" w:hAnsi="Times New Roman" w:cs="Times New Roman"/>
          <w:sz w:val="26"/>
          <w:szCs w:val="26"/>
        </w:rPr>
        <w:t xml:space="preserve">, </w:t>
      </w:r>
      <w:hyperlink r:id="rId12" w:history="1">
        <w:r w:rsidRPr="000C65DD">
          <w:rPr>
            <w:rStyle w:val="Hyperlink"/>
            <w:rFonts w:ascii="Times New Roman" w:hAnsi="Times New Roman" w:cs="Times New Roman"/>
            <w:color w:val="auto"/>
            <w:sz w:val="26"/>
            <w:szCs w:val="26"/>
            <w:u w:val="none"/>
          </w:rPr>
          <w:t>https://law.wisc.edu/academics/lawskills/students.html</w:t>
        </w:r>
      </w:hyperlink>
      <w:r w:rsidRPr="000C65DD">
        <w:rPr>
          <w:rFonts w:ascii="Times New Roman" w:hAnsi="Times New Roman" w:cs="Times New Roman"/>
          <w:sz w:val="26"/>
          <w:szCs w:val="26"/>
        </w:rPr>
        <w:t xml:space="preserve">, </w:t>
      </w:r>
      <w:proofErr w:type="spellStart"/>
      <w:r w:rsidRPr="000C65DD">
        <w:rPr>
          <w:rFonts w:ascii="Times New Roman" w:hAnsi="Times New Roman" w:cs="Times New Roman"/>
          <w:sz w:val="26"/>
          <w:szCs w:val="26"/>
        </w:rPr>
        <w:t>truy</w:t>
      </w:r>
      <w:proofErr w:type="spellEnd"/>
      <w:r w:rsidRPr="000C65DD">
        <w:rPr>
          <w:rFonts w:ascii="Times New Roman" w:hAnsi="Times New Roman" w:cs="Times New Roman"/>
          <w:sz w:val="26"/>
          <w:szCs w:val="26"/>
        </w:rPr>
        <w:t xml:space="preserve"> </w:t>
      </w:r>
      <w:proofErr w:type="spellStart"/>
      <w:r w:rsidRPr="000C65DD">
        <w:rPr>
          <w:rFonts w:ascii="Times New Roman" w:hAnsi="Times New Roman" w:cs="Times New Roman"/>
          <w:sz w:val="26"/>
          <w:szCs w:val="26"/>
        </w:rPr>
        <w:t>cập</w:t>
      </w:r>
      <w:proofErr w:type="spellEnd"/>
      <w:r w:rsidRPr="000C65DD">
        <w:rPr>
          <w:rFonts w:ascii="Times New Roman" w:hAnsi="Times New Roman" w:cs="Times New Roman"/>
          <w:sz w:val="26"/>
          <w:szCs w:val="26"/>
        </w:rPr>
        <w:t xml:space="preserve"> </w:t>
      </w:r>
      <w:proofErr w:type="spellStart"/>
      <w:r w:rsidRPr="000C65DD">
        <w:rPr>
          <w:rFonts w:ascii="Times New Roman" w:hAnsi="Times New Roman" w:cs="Times New Roman"/>
          <w:sz w:val="26"/>
          <w:szCs w:val="26"/>
        </w:rPr>
        <w:t>ngày</w:t>
      </w:r>
      <w:proofErr w:type="spellEnd"/>
      <w:r w:rsidRPr="000C65DD">
        <w:rPr>
          <w:rFonts w:ascii="Times New Roman" w:hAnsi="Times New Roman" w:cs="Times New Roman"/>
          <w:sz w:val="26"/>
          <w:szCs w:val="26"/>
        </w:rPr>
        <w:t xml:space="preserve"> 20/10/2024. </w:t>
      </w:r>
    </w:p>
    <w:p w14:paraId="50FEC67B" w14:textId="77777777" w:rsidR="007778AC" w:rsidRPr="000C65DD" w:rsidRDefault="007778AC" w:rsidP="007778AC">
      <w:pPr>
        <w:pStyle w:val="FootnoteText"/>
        <w:numPr>
          <w:ilvl w:val="0"/>
          <w:numId w:val="17"/>
        </w:numPr>
        <w:tabs>
          <w:tab w:val="left" w:pos="851"/>
        </w:tabs>
        <w:spacing w:before="120" w:after="120" w:line="276" w:lineRule="auto"/>
        <w:ind w:left="0" w:firstLine="567"/>
        <w:jc w:val="both"/>
        <w:rPr>
          <w:rFonts w:ascii="Times New Roman" w:hAnsi="Times New Roman" w:cs="Times New Roman"/>
          <w:sz w:val="26"/>
          <w:szCs w:val="26"/>
        </w:rPr>
      </w:pPr>
      <w:r w:rsidRPr="000C65DD">
        <w:rPr>
          <w:rFonts w:ascii="Times New Roman" w:hAnsi="Times New Roman" w:cs="Times New Roman"/>
          <w:sz w:val="26"/>
          <w:szCs w:val="26"/>
        </w:rPr>
        <w:t xml:space="preserve">Temple University Beasley School of Law, </w:t>
      </w:r>
      <w:r w:rsidRPr="000C65DD">
        <w:rPr>
          <w:rFonts w:ascii="Times New Roman" w:hAnsi="Times New Roman" w:cs="Times New Roman"/>
          <w:i/>
          <w:sz w:val="26"/>
          <w:szCs w:val="26"/>
        </w:rPr>
        <w:t>Overview of our Clinics</w:t>
      </w:r>
      <w:r w:rsidRPr="000C65DD">
        <w:rPr>
          <w:rFonts w:ascii="Times New Roman" w:hAnsi="Times New Roman" w:cs="Times New Roman"/>
          <w:sz w:val="26"/>
          <w:szCs w:val="26"/>
        </w:rPr>
        <w:t xml:space="preserve">, </w:t>
      </w:r>
      <w:hyperlink r:id="rId13" w:history="1">
        <w:r w:rsidRPr="000C65DD">
          <w:rPr>
            <w:rStyle w:val="Hyperlink"/>
            <w:rFonts w:ascii="Times New Roman" w:hAnsi="Times New Roman" w:cs="Times New Roman"/>
            <w:color w:val="auto"/>
            <w:sz w:val="26"/>
            <w:szCs w:val="26"/>
            <w:u w:val="none"/>
          </w:rPr>
          <w:t>https://law.temple.edu/csj/clinics/</w:t>
        </w:r>
      </w:hyperlink>
      <w:r w:rsidRPr="000C65DD">
        <w:rPr>
          <w:rFonts w:ascii="Times New Roman" w:hAnsi="Times New Roman" w:cs="Times New Roman"/>
          <w:sz w:val="26"/>
          <w:szCs w:val="26"/>
        </w:rPr>
        <w:t xml:space="preserve">, </w:t>
      </w:r>
      <w:proofErr w:type="spellStart"/>
      <w:r w:rsidRPr="000C65DD">
        <w:rPr>
          <w:rFonts w:ascii="Times New Roman" w:hAnsi="Times New Roman" w:cs="Times New Roman"/>
          <w:sz w:val="26"/>
          <w:szCs w:val="26"/>
        </w:rPr>
        <w:t>truy</w:t>
      </w:r>
      <w:proofErr w:type="spellEnd"/>
      <w:r w:rsidRPr="000C65DD">
        <w:rPr>
          <w:rFonts w:ascii="Times New Roman" w:hAnsi="Times New Roman" w:cs="Times New Roman"/>
          <w:sz w:val="26"/>
          <w:szCs w:val="26"/>
        </w:rPr>
        <w:t xml:space="preserve"> </w:t>
      </w:r>
      <w:proofErr w:type="spellStart"/>
      <w:r w:rsidRPr="000C65DD">
        <w:rPr>
          <w:rFonts w:ascii="Times New Roman" w:hAnsi="Times New Roman" w:cs="Times New Roman"/>
          <w:sz w:val="26"/>
          <w:szCs w:val="26"/>
        </w:rPr>
        <w:t>cập</w:t>
      </w:r>
      <w:proofErr w:type="spellEnd"/>
      <w:r w:rsidRPr="000C65DD">
        <w:rPr>
          <w:rFonts w:ascii="Times New Roman" w:hAnsi="Times New Roman" w:cs="Times New Roman"/>
          <w:sz w:val="26"/>
          <w:szCs w:val="26"/>
        </w:rPr>
        <w:t xml:space="preserve"> </w:t>
      </w:r>
      <w:proofErr w:type="spellStart"/>
      <w:r w:rsidRPr="000C65DD">
        <w:rPr>
          <w:rFonts w:ascii="Times New Roman" w:hAnsi="Times New Roman" w:cs="Times New Roman"/>
          <w:sz w:val="26"/>
          <w:szCs w:val="26"/>
        </w:rPr>
        <w:t>ngày</w:t>
      </w:r>
      <w:proofErr w:type="spellEnd"/>
      <w:r w:rsidRPr="000C65DD">
        <w:rPr>
          <w:rFonts w:ascii="Times New Roman" w:hAnsi="Times New Roman" w:cs="Times New Roman"/>
          <w:sz w:val="26"/>
          <w:szCs w:val="26"/>
        </w:rPr>
        <w:t xml:space="preserve"> 20/10/2024.</w:t>
      </w:r>
    </w:p>
    <w:p w14:paraId="591132DA" w14:textId="77777777" w:rsidR="007778AC" w:rsidRDefault="007778AC" w:rsidP="007778AC">
      <w:pPr>
        <w:pStyle w:val="FootnoteText"/>
        <w:numPr>
          <w:ilvl w:val="0"/>
          <w:numId w:val="17"/>
        </w:numPr>
        <w:tabs>
          <w:tab w:val="left" w:pos="851"/>
          <w:tab w:val="left" w:pos="993"/>
        </w:tabs>
        <w:spacing w:before="120" w:after="120" w:line="276" w:lineRule="auto"/>
        <w:ind w:left="0" w:firstLine="567"/>
        <w:jc w:val="both"/>
        <w:rPr>
          <w:rFonts w:ascii="Times New Roman" w:hAnsi="Times New Roman" w:cs="Times New Roman"/>
          <w:sz w:val="26"/>
          <w:szCs w:val="26"/>
        </w:rPr>
      </w:pPr>
      <w:r w:rsidRPr="000C65DD">
        <w:rPr>
          <w:rFonts w:ascii="Times New Roman" w:hAnsi="Times New Roman" w:cs="Times New Roman"/>
          <w:sz w:val="26"/>
          <w:szCs w:val="26"/>
        </w:rPr>
        <w:t xml:space="preserve">U.S. Department of Commerce, </w:t>
      </w:r>
      <w:r w:rsidRPr="000C65DD">
        <w:rPr>
          <w:rFonts w:ascii="Times New Roman" w:hAnsi="Times New Roman" w:cs="Times New Roman"/>
          <w:i/>
          <w:sz w:val="26"/>
          <w:szCs w:val="26"/>
        </w:rPr>
        <w:t>Investing in America, Investing in Americans Workforce Development Programs at the U.S. Department of Commerce,</w:t>
      </w:r>
      <w:r w:rsidRPr="000C65DD">
        <w:rPr>
          <w:rFonts w:ascii="Times New Roman" w:hAnsi="Times New Roman" w:cs="Times New Roman"/>
          <w:sz w:val="26"/>
          <w:szCs w:val="26"/>
        </w:rPr>
        <w:t xml:space="preserve"> </w:t>
      </w:r>
      <w:hyperlink r:id="rId14" w:history="1">
        <w:r w:rsidRPr="000C65DD">
          <w:rPr>
            <w:rStyle w:val="Hyperlink"/>
            <w:rFonts w:ascii="Times New Roman" w:hAnsi="Times New Roman" w:cs="Times New Roman"/>
            <w:color w:val="auto"/>
            <w:sz w:val="26"/>
            <w:szCs w:val="26"/>
            <w:u w:val="none"/>
          </w:rPr>
          <w:t>https://www.commerce.gov/news/fact-sheets/2024/05/investing-america-investing-americans-workforce-development-programs-us</w:t>
        </w:r>
      </w:hyperlink>
      <w:r w:rsidRPr="000C65DD">
        <w:rPr>
          <w:rFonts w:ascii="Times New Roman" w:hAnsi="Times New Roman" w:cs="Times New Roman"/>
          <w:sz w:val="26"/>
          <w:szCs w:val="26"/>
        </w:rPr>
        <w:t xml:space="preserve">, </w:t>
      </w:r>
      <w:proofErr w:type="spellStart"/>
      <w:r w:rsidRPr="000C65DD">
        <w:rPr>
          <w:rFonts w:ascii="Times New Roman" w:hAnsi="Times New Roman" w:cs="Times New Roman"/>
          <w:sz w:val="26"/>
          <w:szCs w:val="26"/>
        </w:rPr>
        <w:t>truy</w:t>
      </w:r>
      <w:proofErr w:type="spellEnd"/>
      <w:r w:rsidRPr="000C65DD">
        <w:rPr>
          <w:rFonts w:ascii="Times New Roman" w:hAnsi="Times New Roman" w:cs="Times New Roman"/>
          <w:sz w:val="26"/>
          <w:szCs w:val="26"/>
        </w:rPr>
        <w:t xml:space="preserve"> </w:t>
      </w:r>
      <w:proofErr w:type="spellStart"/>
      <w:r w:rsidRPr="000C65DD">
        <w:rPr>
          <w:rFonts w:ascii="Times New Roman" w:hAnsi="Times New Roman" w:cs="Times New Roman"/>
          <w:sz w:val="26"/>
          <w:szCs w:val="26"/>
        </w:rPr>
        <w:t>cập</w:t>
      </w:r>
      <w:proofErr w:type="spellEnd"/>
      <w:r w:rsidRPr="000C65DD">
        <w:rPr>
          <w:rFonts w:ascii="Times New Roman" w:hAnsi="Times New Roman" w:cs="Times New Roman"/>
          <w:sz w:val="26"/>
          <w:szCs w:val="26"/>
        </w:rPr>
        <w:t xml:space="preserve"> </w:t>
      </w:r>
      <w:proofErr w:type="spellStart"/>
      <w:r w:rsidRPr="000C65DD">
        <w:rPr>
          <w:rFonts w:ascii="Times New Roman" w:hAnsi="Times New Roman" w:cs="Times New Roman"/>
          <w:sz w:val="26"/>
          <w:szCs w:val="26"/>
        </w:rPr>
        <w:t>ngày</w:t>
      </w:r>
      <w:proofErr w:type="spellEnd"/>
      <w:r w:rsidRPr="000C65DD">
        <w:rPr>
          <w:rFonts w:ascii="Times New Roman" w:hAnsi="Times New Roman" w:cs="Times New Roman"/>
          <w:sz w:val="26"/>
          <w:szCs w:val="26"/>
        </w:rPr>
        <w:t xml:space="preserve"> 16/10/2024. </w:t>
      </w:r>
    </w:p>
    <w:p w14:paraId="3883891C" w14:textId="77777777" w:rsidR="00B87C4B" w:rsidRPr="00C461D4" w:rsidRDefault="00B87C4B" w:rsidP="007778AC">
      <w:pPr>
        <w:pStyle w:val="ListParagraph"/>
        <w:tabs>
          <w:tab w:val="left" w:pos="851"/>
        </w:tabs>
        <w:spacing w:before="120" w:after="0" w:line="276" w:lineRule="auto"/>
        <w:contextualSpacing w:val="0"/>
        <w:jc w:val="both"/>
        <w:rPr>
          <w:sz w:val="26"/>
          <w:szCs w:val="26"/>
        </w:rPr>
      </w:pPr>
    </w:p>
    <w:sectPr w:rsidR="00B87C4B" w:rsidRPr="00C461D4" w:rsidSect="009E6B80">
      <w:footerReference w:type="default" r:id="rId15"/>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9D05B" w14:textId="77777777" w:rsidR="00D859B6" w:rsidRDefault="00D859B6" w:rsidP="003035A5">
      <w:pPr>
        <w:spacing w:after="0" w:line="240" w:lineRule="auto"/>
      </w:pPr>
      <w:r>
        <w:separator/>
      </w:r>
    </w:p>
  </w:endnote>
  <w:endnote w:type="continuationSeparator" w:id="0">
    <w:p w14:paraId="71CBCFA5" w14:textId="77777777" w:rsidR="00D859B6" w:rsidRDefault="00D859B6" w:rsidP="00303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586831"/>
      <w:docPartObj>
        <w:docPartGallery w:val="Page Numbers (Bottom of Page)"/>
        <w:docPartUnique/>
      </w:docPartObj>
    </w:sdtPr>
    <w:sdtEndPr>
      <w:rPr>
        <w:rFonts w:ascii="Times New Roman" w:hAnsi="Times New Roman" w:cs="Times New Roman"/>
        <w:noProof/>
        <w:sz w:val="26"/>
        <w:szCs w:val="26"/>
      </w:rPr>
    </w:sdtEndPr>
    <w:sdtContent>
      <w:p w14:paraId="75164EA4" w14:textId="76CDE1F3" w:rsidR="00CF66C9" w:rsidRPr="00CF66C9" w:rsidRDefault="00CF66C9" w:rsidP="00CF66C9">
        <w:pPr>
          <w:pStyle w:val="Footer"/>
          <w:jc w:val="right"/>
          <w:rPr>
            <w:rFonts w:ascii="Times New Roman" w:hAnsi="Times New Roman" w:cs="Times New Roman"/>
            <w:sz w:val="26"/>
            <w:szCs w:val="26"/>
          </w:rPr>
        </w:pPr>
        <w:r w:rsidRPr="00CF66C9">
          <w:rPr>
            <w:rFonts w:ascii="Times New Roman" w:hAnsi="Times New Roman" w:cs="Times New Roman"/>
            <w:sz w:val="26"/>
            <w:szCs w:val="26"/>
          </w:rPr>
          <w:fldChar w:fldCharType="begin"/>
        </w:r>
        <w:r w:rsidRPr="00CF66C9">
          <w:rPr>
            <w:rFonts w:ascii="Times New Roman" w:hAnsi="Times New Roman" w:cs="Times New Roman"/>
            <w:sz w:val="26"/>
            <w:szCs w:val="26"/>
          </w:rPr>
          <w:instrText xml:space="preserve"> PAGE   \* MERGEFORMAT </w:instrText>
        </w:r>
        <w:r w:rsidRPr="00CF66C9">
          <w:rPr>
            <w:rFonts w:ascii="Times New Roman" w:hAnsi="Times New Roman" w:cs="Times New Roman"/>
            <w:sz w:val="26"/>
            <w:szCs w:val="26"/>
          </w:rPr>
          <w:fldChar w:fldCharType="separate"/>
        </w:r>
        <w:r w:rsidR="007778AC">
          <w:rPr>
            <w:rFonts w:ascii="Times New Roman" w:hAnsi="Times New Roman" w:cs="Times New Roman"/>
            <w:noProof/>
            <w:sz w:val="26"/>
            <w:szCs w:val="26"/>
          </w:rPr>
          <w:t>16</w:t>
        </w:r>
        <w:r w:rsidRPr="00CF66C9">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FFE84" w14:textId="77777777" w:rsidR="00D859B6" w:rsidRDefault="00D859B6" w:rsidP="003035A5">
      <w:pPr>
        <w:spacing w:after="0" w:line="240" w:lineRule="auto"/>
      </w:pPr>
      <w:r>
        <w:separator/>
      </w:r>
    </w:p>
  </w:footnote>
  <w:footnote w:type="continuationSeparator" w:id="0">
    <w:p w14:paraId="1699B03D" w14:textId="77777777" w:rsidR="00D859B6" w:rsidRDefault="00D859B6" w:rsidP="003035A5">
      <w:pPr>
        <w:spacing w:after="0" w:line="240" w:lineRule="auto"/>
      </w:pPr>
      <w:r>
        <w:continuationSeparator/>
      </w:r>
    </w:p>
  </w:footnote>
  <w:footnote w:id="1">
    <w:p w14:paraId="704548A2" w14:textId="77777777" w:rsidR="004417FA" w:rsidRPr="00B318C8" w:rsidRDefault="004417FA" w:rsidP="004417FA">
      <w:pPr>
        <w:pStyle w:val="FootnoteText"/>
        <w:rPr>
          <w:rFonts w:ascii="Times New Roman" w:hAnsi="Times New Roman" w:cs="Times New Roman"/>
        </w:rPr>
      </w:pPr>
      <w:r w:rsidRPr="00B318C8">
        <w:rPr>
          <w:rStyle w:val="FootnoteReference"/>
          <w:rFonts w:ascii="Times New Roman" w:hAnsi="Times New Roman" w:cs="Times New Roman"/>
        </w:rPr>
        <w:footnoteRef/>
      </w:r>
      <w:r w:rsidRPr="00B318C8">
        <w:rPr>
          <w:rFonts w:ascii="Times New Roman" w:hAnsi="Times New Roman" w:cs="Times New Roman"/>
        </w:rPr>
        <w:t xml:space="preserve"> Phạm Ngọc Hải, </w:t>
      </w:r>
      <w:proofErr w:type="spellStart"/>
      <w:r w:rsidRPr="00B318C8">
        <w:rPr>
          <w:rFonts w:ascii="Times New Roman" w:hAnsi="Times New Roman" w:cs="Times New Roman"/>
        </w:rPr>
        <w:t>Giám</w:t>
      </w:r>
      <w:proofErr w:type="spellEnd"/>
      <w:r w:rsidRPr="00B318C8">
        <w:rPr>
          <w:rFonts w:ascii="Times New Roman" w:hAnsi="Times New Roman" w:cs="Times New Roman"/>
        </w:rPr>
        <w:t xml:space="preserve"> </w:t>
      </w:r>
      <w:proofErr w:type="spellStart"/>
      <w:r w:rsidRPr="00B318C8">
        <w:rPr>
          <w:rFonts w:ascii="Times New Roman" w:hAnsi="Times New Roman" w:cs="Times New Roman"/>
        </w:rPr>
        <w:t>đốc</w:t>
      </w:r>
      <w:proofErr w:type="spellEnd"/>
      <w:r w:rsidRPr="00B318C8">
        <w:rPr>
          <w:rFonts w:ascii="Times New Roman" w:hAnsi="Times New Roman" w:cs="Times New Roman"/>
        </w:rPr>
        <w:t xml:space="preserve"> Công ty </w:t>
      </w:r>
      <w:proofErr w:type="spellStart"/>
      <w:r w:rsidRPr="00B318C8">
        <w:rPr>
          <w:rFonts w:ascii="Times New Roman" w:hAnsi="Times New Roman" w:cs="Times New Roman"/>
        </w:rPr>
        <w:t>Luật</w:t>
      </w:r>
      <w:proofErr w:type="spellEnd"/>
      <w:r w:rsidRPr="00B318C8">
        <w:rPr>
          <w:rFonts w:ascii="Times New Roman" w:hAnsi="Times New Roman" w:cs="Times New Roman"/>
        </w:rPr>
        <w:t xml:space="preserve"> TNHH </w:t>
      </w:r>
      <w:proofErr w:type="spellStart"/>
      <w:r w:rsidRPr="00B318C8">
        <w:rPr>
          <w:rFonts w:ascii="Times New Roman" w:hAnsi="Times New Roman" w:cs="Times New Roman"/>
        </w:rPr>
        <w:t>Một</w:t>
      </w:r>
      <w:proofErr w:type="spellEnd"/>
      <w:r w:rsidRPr="00B318C8">
        <w:rPr>
          <w:rFonts w:ascii="Times New Roman" w:hAnsi="Times New Roman" w:cs="Times New Roman"/>
        </w:rPr>
        <w:t xml:space="preserve"> </w:t>
      </w:r>
      <w:proofErr w:type="spellStart"/>
      <w:r w:rsidRPr="00B318C8">
        <w:rPr>
          <w:rFonts w:ascii="Times New Roman" w:hAnsi="Times New Roman" w:cs="Times New Roman"/>
        </w:rPr>
        <w:t>thành</w:t>
      </w:r>
      <w:proofErr w:type="spellEnd"/>
      <w:r w:rsidRPr="00B318C8">
        <w:rPr>
          <w:rFonts w:ascii="Times New Roman" w:hAnsi="Times New Roman" w:cs="Times New Roman"/>
        </w:rPr>
        <w:t xml:space="preserve"> </w:t>
      </w:r>
      <w:proofErr w:type="spellStart"/>
      <w:r w:rsidRPr="00B318C8">
        <w:rPr>
          <w:rFonts w:ascii="Times New Roman" w:hAnsi="Times New Roman" w:cs="Times New Roman"/>
        </w:rPr>
        <w:t>viên</w:t>
      </w:r>
      <w:proofErr w:type="spellEnd"/>
      <w:r w:rsidRPr="00B318C8">
        <w:rPr>
          <w:rFonts w:ascii="Times New Roman" w:hAnsi="Times New Roman" w:cs="Times New Roman"/>
        </w:rPr>
        <w:t xml:space="preserve"> AMI; Email: </w:t>
      </w:r>
      <w:hyperlink r:id="rId1" w:history="1">
        <w:r w:rsidRPr="00B318C8">
          <w:rPr>
            <w:rStyle w:val="Hyperlink"/>
            <w:rFonts w:ascii="Times New Roman" w:hAnsi="Times New Roman" w:cs="Times New Roman"/>
          </w:rPr>
          <w:t>luatsungochai@gmail.com</w:t>
        </w:r>
      </w:hyperlink>
      <w:r w:rsidRPr="00B318C8">
        <w:rPr>
          <w:rFonts w:ascii="Times New Roman" w:hAnsi="Times New Roman" w:cs="Times New Roman"/>
        </w:rPr>
        <w:t xml:space="preserve">; Số </w:t>
      </w:r>
      <w:proofErr w:type="spellStart"/>
      <w:r w:rsidRPr="00B318C8">
        <w:rPr>
          <w:rFonts w:ascii="Times New Roman" w:hAnsi="Times New Roman" w:cs="Times New Roman"/>
        </w:rPr>
        <w:t>điện</w:t>
      </w:r>
      <w:proofErr w:type="spellEnd"/>
      <w:r w:rsidRPr="00B318C8">
        <w:rPr>
          <w:rFonts w:ascii="Times New Roman" w:hAnsi="Times New Roman" w:cs="Times New Roman"/>
        </w:rPr>
        <w:t xml:space="preserve"> </w:t>
      </w:r>
      <w:proofErr w:type="spellStart"/>
      <w:r w:rsidRPr="00B318C8">
        <w:rPr>
          <w:rFonts w:ascii="Times New Roman" w:hAnsi="Times New Roman" w:cs="Times New Roman"/>
        </w:rPr>
        <w:t>thoại</w:t>
      </w:r>
      <w:proofErr w:type="spellEnd"/>
      <w:r w:rsidRPr="00B318C8">
        <w:rPr>
          <w:rFonts w:ascii="Times New Roman" w:hAnsi="Times New Roman" w:cs="Times New Roman"/>
        </w:rPr>
        <w:t>: 0935 669 085.</w:t>
      </w:r>
    </w:p>
  </w:footnote>
  <w:footnote w:id="2">
    <w:p w14:paraId="2D005C8C" w14:textId="77777777" w:rsidR="004417FA" w:rsidRPr="00DA4BCC" w:rsidRDefault="004417FA" w:rsidP="004417FA">
      <w:pPr>
        <w:pStyle w:val="FootnoteText"/>
        <w:rPr>
          <w:rFonts w:ascii="Times New Roman" w:hAnsi="Times New Roman" w:cs="Times New Roman"/>
        </w:rPr>
      </w:pPr>
      <w:r w:rsidRPr="00DA4BCC">
        <w:rPr>
          <w:rStyle w:val="FootnoteReference"/>
          <w:rFonts w:ascii="Times New Roman" w:hAnsi="Times New Roman" w:cs="Times New Roman"/>
        </w:rPr>
        <w:footnoteRef/>
      </w:r>
      <w:r w:rsidRPr="00DA4BCC">
        <w:rPr>
          <w:rFonts w:ascii="Times New Roman" w:hAnsi="Times New Roman" w:cs="Times New Roman"/>
        </w:rPr>
        <w:t xml:space="preserve"> </w:t>
      </w:r>
      <w:proofErr w:type="spellStart"/>
      <w:r w:rsidRPr="00DA4BCC">
        <w:rPr>
          <w:rFonts w:ascii="Times New Roman" w:hAnsi="Times New Roman" w:cs="Times New Roman"/>
        </w:rPr>
        <w:t>Võ</w:t>
      </w:r>
      <w:proofErr w:type="spellEnd"/>
      <w:r w:rsidRPr="00DA4BCC">
        <w:rPr>
          <w:rFonts w:ascii="Times New Roman" w:hAnsi="Times New Roman" w:cs="Times New Roman"/>
        </w:rPr>
        <w:t xml:space="preserve"> Thị </w:t>
      </w:r>
      <w:proofErr w:type="spellStart"/>
      <w:r w:rsidRPr="00DA4BCC">
        <w:rPr>
          <w:rFonts w:ascii="Times New Roman" w:hAnsi="Times New Roman" w:cs="Times New Roman"/>
        </w:rPr>
        <w:t>Thủy</w:t>
      </w:r>
      <w:proofErr w:type="spellEnd"/>
      <w:r w:rsidRPr="00DA4BCC">
        <w:rPr>
          <w:rFonts w:ascii="Times New Roman" w:hAnsi="Times New Roman" w:cs="Times New Roman"/>
        </w:rPr>
        <w:t xml:space="preserve"> Tiên, Chuyên </w:t>
      </w:r>
      <w:proofErr w:type="spellStart"/>
      <w:r w:rsidRPr="00DA4BCC">
        <w:rPr>
          <w:rFonts w:ascii="Times New Roman" w:hAnsi="Times New Roman" w:cs="Times New Roman"/>
        </w:rPr>
        <w:t>viên</w:t>
      </w:r>
      <w:proofErr w:type="spellEnd"/>
      <w:r w:rsidRPr="00DA4BCC">
        <w:rPr>
          <w:rFonts w:ascii="Times New Roman" w:hAnsi="Times New Roman" w:cs="Times New Roman"/>
        </w:rPr>
        <w:t xml:space="preserve"> </w:t>
      </w:r>
      <w:proofErr w:type="spellStart"/>
      <w:r w:rsidRPr="00DA4BCC">
        <w:rPr>
          <w:rFonts w:ascii="Times New Roman" w:hAnsi="Times New Roman" w:cs="Times New Roman"/>
        </w:rPr>
        <w:t>pháp</w:t>
      </w:r>
      <w:proofErr w:type="spellEnd"/>
      <w:r w:rsidRPr="00DA4BCC">
        <w:rPr>
          <w:rFonts w:ascii="Times New Roman" w:hAnsi="Times New Roman" w:cs="Times New Roman"/>
        </w:rPr>
        <w:t xml:space="preserve"> </w:t>
      </w:r>
      <w:proofErr w:type="spellStart"/>
      <w:r w:rsidRPr="00DA4BCC">
        <w:rPr>
          <w:rFonts w:ascii="Times New Roman" w:hAnsi="Times New Roman" w:cs="Times New Roman"/>
        </w:rPr>
        <w:t>lý</w:t>
      </w:r>
      <w:proofErr w:type="spellEnd"/>
      <w:r w:rsidRPr="00DA4BCC">
        <w:rPr>
          <w:rFonts w:ascii="Times New Roman" w:hAnsi="Times New Roman" w:cs="Times New Roman"/>
        </w:rPr>
        <w:t xml:space="preserve"> Công ty </w:t>
      </w:r>
      <w:proofErr w:type="spellStart"/>
      <w:r w:rsidRPr="00DA4BCC">
        <w:rPr>
          <w:rFonts w:ascii="Times New Roman" w:hAnsi="Times New Roman" w:cs="Times New Roman"/>
        </w:rPr>
        <w:t>Luật</w:t>
      </w:r>
      <w:proofErr w:type="spellEnd"/>
      <w:r w:rsidRPr="00DA4BCC">
        <w:rPr>
          <w:rFonts w:ascii="Times New Roman" w:hAnsi="Times New Roman" w:cs="Times New Roman"/>
        </w:rPr>
        <w:t xml:space="preserve"> TNHH </w:t>
      </w:r>
      <w:proofErr w:type="spellStart"/>
      <w:r w:rsidRPr="00DA4BCC">
        <w:rPr>
          <w:rFonts w:ascii="Times New Roman" w:hAnsi="Times New Roman" w:cs="Times New Roman"/>
        </w:rPr>
        <w:t>Một</w:t>
      </w:r>
      <w:proofErr w:type="spellEnd"/>
      <w:r w:rsidRPr="00DA4BCC">
        <w:rPr>
          <w:rFonts w:ascii="Times New Roman" w:hAnsi="Times New Roman" w:cs="Times New Roman"/>
        </w:rPr>
        <w:t xml:space="preserve"> </w:t>
      </w:r>
      <w:proofErr w:type="spellStart"/>
      <w:r w:rsidRPr="00DA4BCC">
        <w:rPr>
          <w:rFonts w:ascii="Times New Roman" w:hAnsi="Times New Roman" w:cs="Times New Roman"/>
        </w:rPr>
        <w:t>thành</w:t>
      </w:r>
      <w:proofErr w:type="spellEnd"/>
      <w:r w:rsidRPr="00DA4BCC">
        <w:rPr>
          <w:rFonts w:ascii="Times New Roman" w:hAnsi="Times New Roman" w:cs="Times New Roman"/>
        </w:rPr>
        <w:t xml:space="preserve"> </w:t>
      </w:r>
      <w:proofErr w:type="spellStart"/>
      <w:r w:rsidRPr="00DA4BCC">
        <w:rPr>
          <w:rFonts w:ascii="Times New Roman" w:hAnsi="Times New Roman" w:cs="Times New Roman"/>
        </w:rPr>
        <w:t>viên</w:t>
      </w:r>
      <w:proofErr w:type="spellEnd"/>
      <w:r w:rsidRPr="00DA4BCC">
        <w:rPr>
          <w:rFonts w:ascii="Times New Roman" w:hAnsi="Times New Roman" w:cs="Times New Roman"/>
        </w:rPr>
        <w:t xml:space="preserve"> AMI; Email: vothuytien02@gmail.com; Số </w:t>
      </w:r>
      <w:proofErr w:type="spellStart"/>
      <w:r w:rsidRPr="00DA4BCC">
        <w:rPr>
          <w:rFonts w:ascii="Times New Roman" w:hAnsi="Times New Roman" w:cs="Times New Roman"/>
        </w:rPr>
        <w:t>điện</w:t>
      </w:r>
      <w:proofErr w:type="spellEnd"/>
      <w:r w:rsidRPr="00DA4BCC">
        <w:rPr>
          <w:rFonts w:ascii="Times New Roman" w:hAnsi="Times New Roman" w:cs="Times New Roman"/>
        </w:rPr>
        <w:t xml:space="preserve"> </w:t>
      </w:r>
      <w:proofErr w:type="spellStart"/>
      <w:r w:rsidRPr="00DA4BCC">
        <w:rPr>
          <w:rFonts w:ascii="Times New Roman" w:hAnsi="Times New Roman" w:cs="Times New Roman"/>
        </w:rPr>
        <w:t>thoại</w:t>
      </w:r>
      <w:proofErr w:type="spellEnd"/>
      <w:r w:rsidRPr="00DA4BCC">
        <w:rPr>
          <w:rFonts w:ascii="Times New Roman" w:hAnsi="Times New Roman" w:cs="Times New Roman"/>
        </w:rPr>
        <w:t>: 0913115236</w:t>
      </w:r>
    </w:p>
  </w:footnote>
  <w:footnote w:id="3">
    <w:p w14:paraId="01EB3DB5" w14:textId="77777777" w:rsidR="004417FA" w:rsidRPr="00D765B1" w:rsidRDefault="004417FA" w:rsidP="004417FA">
      <w:pPr>
        <w:pStyle w:val="FootnoteText"/>
        <w:rPr>
          <w:rFonts w:ascii="Times New Roman" w:hAnsi="Times New Roman" w:cs="Times New Roman"/>
        </w:rPr>
      </w:pPr>
      <w:r w:rsidRPr="00D765B1">
        <w:rPr>
          <w:rStyle w:val="FootnoteReference"/>
        </w:rPr>
        <w:footnoteRef/>
      </w:r>
      <w:r w:rsidRPr="00D765B1">
        <w:t xml:space="preserve"> </w:t>
      </w:r>
      <w:proofErr w:type="spellStart"/>
      <w:r w:rsidRPr="00D765B1">
        <w:rPr>
          <w:rFonts w:ascii="Times New Roman" w:hAnsi="Times New Roman" w:cs="Times New Roman"/>
        </w:rPr>
        <w:t>Edumall</w:t>
      </w:r>
      <w:proofErr w:type="spellEnd"/>
      <w:r w:rsidRPr="00D765B1">
        <w:rPr>
          <w:rFonts w:ascii="Times New Roman" w:hAnsi="Times New Roman" w:cs="Times New Roman"/>
        </w:rPr>
        <w:t xml:space="preserve"> (2024), </w:t>
      </w:r>
      <w:proofErr w:type="spellStart"/>
      <w:r w:rsidRPr="00D765B1">
        <w:rPr>
          <w:rFonts w:ascii="Times New Roman" w:hAnsi="Times New Roman" w:cs="Times New Roman"/>
          <w:i/>
        </w:rPr>
        <w:t>Kỹ</w:t>
      </w:r>
      <w:proofErr w:type="spellEnd"/>
      <w:r w:rsidRPr="00D765B1">
        <w:rPr>
          <w:rFonts w:ascii="Times New Roman" w:hAnsi="Times New Roman" w:cs="Times New Roman"/>
          <w:i/>
        </w:rPr>
        <w:t xml:space="preserve"> </w:t>
      </w:r>
      <w:proofErr w:type="spellStart"/>
      <w:r w:rsidRPr="00D765B1">
        <w:rPr>
          <w:rFonts w:ascii="Times New Roman" w:hAnsi="Times New Roman" w:cs="Times New Roman"/>
          <w:i/>
        </w:rPr>
        <w:t>năng</w:t>
      </w:r>
      <w:proofErr w:type="spellEnd"/>
      <w:r w:rsidRPr="00D765B1">
        <w:rPr>
          <w:rFonts w:ascii="Times New Roman" w:hAnsi="Times New Roman" w:cs="Times New Roman"/>
          <w:i/>
        </w:rPr>
        <w:t xml:space="preserve"> làm việc </w:t>
      </w:r>
      <w:proofErr w:type="spellStart"/>
      <w:r w:rsidRPr="00D765B1">
        <w:rPr>
          <w:rFonts w:ascii="Times New Roman" w:hAnsi="Times New Roman" w:cs="Times New Roman"/>
          <w:i/>
        </w:rPr>
        <w:t>giúp</w:t>
      </w:r>
      <w:proofErr w:type="spellEnd"/>
      <w:r w:rsidRPr="00D765B1">
        <w:rPr>
          <w:rFonts w:ascii="Times New Roman" w:hAnsi="Times New Roman" w:cs="Times New Roman"/>
          <w:i/>
        </w:rPr>
        <w:t xml:space="preserve"> </w:t>
      </w:r>
      <w:proofErr w:type="spellStart"/>
      <w:r w:rsidRPr="00D765B1">
        <w:rPr>
          <w:rFonts w:ascii="Times New Roman" w:hAnsi="Times New Roman" w:cs="Times New Roman"/>
          <w:i/>
        </w:rPr>
        <w:t>bạn</w:t>
      </w:r>
      <w:proofErr w:type="spellEnd"/>
      <w:r w:rsidRPr="00D765B1">
        <w:rPr>
          <w:rFonts w:ascii="Times New Roman" w:hAnsi="Times New Roman" w:cs="Times New Roman"/>
          <w:i/>
        </w:rPr>
        <w:t xml:space="preserve"> </w:t>
      </w:r>
      <w:proofErr w:type="spellStart"/>
      <w:r w:rsidRPr="00D765B1">
        <w:rPr>
          <w:rFonts w:ascii="Times New Roman" w:hAnsi="Times New Roman" w:cs="Times New Roman"/>
          <w:i/>
        </w:rPr>
        <w:t>thành</w:t>
      </w:r>
      <w:proofErr w:type="spellEnd"/>
      <w:r w:rsidRPr="00D765B1">
        <w:rPr>
          <w:rFonts w:ascii="Times New Roman" w:hAnsi="Times New Roman" w:cs="Times New Roman"/>
          <w:i/>
        </w:rPr>
        <w:t xml:space="preserve"> </w:t>
      </w:r>
      <w:proofErr w:type="spellStart"/>
      <w:r w:rsidRPr="00D765B1">
        <w:rPr>
          <w:rFonts w:ascii="Times New Roman" w:hAnsi="Times New Roman" w:cs="Times New Roman"/>
          <w:i/>
        </w:rPr>
        <w:t>công</w:t>
      </w:r>
      <w:proofErr w:type="spellEnd"/>
      <w:r w:rsidRPr="00D765B1">
        <w:rPr>
          <w:rFonts w:ascii="Times New Roman" w:hAnsi="Times New Roman" w:cs="Times New Roman"/>
          <w:i/>
        </w:rPr>
        <w:t xml:space="preserve"> </w:t>
      </w:r>
      <w:proofErr w:type="spellStart"/>
      <w:r w:rsidRPr="00D765B1">
        <w:rPr>
          <w:rFonts w:ascii="Times New Roman" w:hAnsi="Times New Roman" w:cs="Times New Roman"/>
          <w:i/>
        </w:rPr>
        <w:t>trong</w:t>
      </w:r>
      <w:proofErr w:type="spellEnd"/>
      <w:r w:rsidRPr="00D765B1">
        <w:rPr>
          <w:rFonts w:ascii="Times New Roman" w:hAnsi="Times New Roman" w:cs="Times New Roman"/>
          <w:i/>
        </w:rPr>
        <w:t xml:space="preserve"> </w:t>
      </w:r>
      <w:proofErr w:type="spellStart"/>
      <w:r w:rsidRPr="00D765B1">
        <w:rPr>
          <w:rFonts w:ascii="Times New Roman" w:hAnsi="Times New Roman" w:cs="Times New Roman"/>
          <w:i/>
        </w:rPr>
        <w:t>công</w:t>
      </w:r>
      <w:proofErr w:type="spellEnd"/>
      <w:r w:rsidRPr="00D765B1">
        <w:rPr>
          <w:rFonts w:ascii="Times New Roman" w:hAnsi="Times New Roman" w:cs="Times New Roman"/>
          <w:i/>
        </w:rPr>
        <w:t xml:space="preserve"> việc </w:t>
      </w:r>
      <w:proofErr w:type="spellStart"/>
      <w:r w:rsidRPr="00D765B1">
        <w:rPr>
          <w:rFonts w:ascii="Times New Roman" w:hAnsi="Times New Roman" w:cs="Times New Roman"/>
          <w:i/>
        </w:rPr>
        <w:t>và</w:t>
      </w:r>
      <w:proofErr w:type="spellEnd"/>
      <w:r w:rsidRPr="00D765B1">
        <w:rPr>
          <w:rFonts w:ascii="Times New Roman" w:hAnsi="Times New Roman" w:cs="Times New Roman"/>
          <w:i/>
        </w:rPr>
        <w:t xml:space="preserve"> </w:t>
      </w:r>
      <w:proofErr w:type="spellStart"/>
      <w:r w:rsidRPr="00D765B1">
        <w:rPr>
          <w:rFonts w:ascii="Times New Roman" w:hAnsi="Times New Roman" w:cs="Times New Roman"/>
          <w:i/>
        </w:rPr>
        <w:t>cuộc</w:t>
      </w:r>
      <w:proofErr w:type="spellEnd"/>
      <w:r w:rsidRPr="00D765B1">
        <w:rPr>
          <w:rFonts w:ascii="Times New Roman" w:hAnsi="Times New Roman" w:cs="Times New Roman"/>
          <w:i/>
        </w:rPr>
        <w:t xml:space="preserve"> </w:t>
      </w:r>
      <w:proofErr w:type="spellStart"/>
      <w:r w:rsidRPr="00D765B1">
        <w:rPr>
          <w:rFonts w:ascii="Times New Roman" w:hAnsi="Times New Roman" w:cs="Times New Roman"/>
          <w:i/>
        </w:rPr>
        <w:t>sống</w:t>
      </w:r>
      <w:proofErr w:type="spellEnd"/>
      <w:r w:rsidRPr="00D765B1">
        <w:rPr>
          <w:rFonts w:ascii="Times New Roman" w:hAnsi="Times New Roman" w:cs="Times New Roman"/>
          <w:i/>
        </w:rPr>
        <w:t xml:space="preserve">, </w:t>
      </w:r>
      <w:hyperlink r:id="rId2" w:history="1">
        <w:r w:rsidRPr="00D765B1">
          <w:rPr>
            <w:rStyle w:val="Hyperlink"/>
            <w:rFonts w:ascii="Times New Roman" w:hAnsi="Times New Roman" w:cs="Times New Roman"/>
            <w:color w:val="auto"/>
            <w:u w:val="none"/>
          </w:rPr>
          <w:t>https://edumall.vn/en/blogs/ky-nang-lam-viec-giup-thanh-cong-trong-cong-viec-668f5146d89b11f591914fd4</w:t>
        </w:r>
      </w:hyperlink>
      <w:r w:rsidRPr="00D765B1">
        <w:rPr>
          <w:rFonts w:ascii="Times New Roman" w:hAnsi="Times New Roman" w:cs="Times New Roman"/>
        </w:rPr>
        <w:t xml:space="preserve">, </w:t>
      </w:r>
      <w:proofErr w:type="spellStart"/>
      <w:r w:rsidRPr="00D765B1">
        <w:rPr>
          <w:rFonts w:ascii="Times New Roman" w:hAnsi="Times New Roman" w:cs="Times New Roman"/>
        </w:rPr>
        <w:t>truy</w:t>
      </w:r>
      <w:proofErr w:type="spellEnd"/>
      <w:r w:rsidRPr="00D765B1">
        <w:rPr>
          <w:rFonts w:ascii="Times New Roman" w:hAnsi="Times New Roman" w:cs="Times New Roman"/>
        </w:rPr>
        <w:t xml:space="preserve"> </w:t>
      </w:r>
      <w:proofErr w:type="spellStart"/>
      <w:r w:rsidRPr="00D765B1">
        <w:rPr>
          <w:rFonts w:ascii="Times New Roman" w:hAnsi="Times New Roman" w:cs="Times New Roman"/>
        </w:rPr>
        <w:t>cập</w:t>
      </w:r>
      <w:proofErr w:type="spellEnd"/>
      <w:r w:rsidRPr="00D765B1">
        <w:rPr>
          <w:rFonts w:ascii="Times New Roman" w:hAnsi="Times New Roman" w:cs="Times New Roman"/>
        </w:rPr>
        <w:t xml:space="preserve"> </w:t>
      </w:r>
      <w:proofErr w:type="spellStart"/>
      <w:r w:rsidRPr="00D765B1">
        <w:rPr>
          <w:rFonts w:ascii="Times New Roman" w:hAnsi="Times New Roman" w:cs="Times New Roman"/>
        </w:rPr>
        <w:t>ngày</w:t>
      </w:r>
      <w:proofErr w:type="spellEnd"/>
      <w:r w:rsidRPr="00D765B1">
        <w:rPr>
          <w:rFonts w:ascii="Times New Roman" w:hAnsi="Times New Roman" w:cs="Times New Roman"/>
        </w:rPr>
        <w:t xml:space="preserve"> 16/10/2024</w:t>
      </w:r>
    </w:p>
  </w:footnote>
  <w:footnote w:id="4">
    <w:p w14:paraId="38AAE9DF" w14:textId="77777777" w:rsidR="004417FA" w:rsidRDefault="004417FA" w:rsidP="004417FA">
      <w:pPr>
        <w:pStyle w:val="FootnoteText"/>
      </w:pPr>
      <w:r w:rsidRPr="00D765B1">
        <w:rPr>
          <w:rStyle w:val="FootnoteReference"/>
          <w:rFonts w:ascii="Times New Roman" w:hAnsi="Times New Roman" w:cs="Times New Roman"/>
        </w:rPr>
        <w:footnoteRef/>
      </w:r>
      <w:r w:rsidRPr="00D765B1">
        <w:rPr>
          <w:rFonts w:ascii="Times New Roman" w:hAnsi="Times New Roman" w:cs="Times New Roman"/>
        </w:rPr>
        <w:t xml:space="preserve"> EU Science Hub, </w:t>
      </w:r>
      <w:r w:rsidRPr="00D765B1">
        <w:rPr>
          <w:rFonts w:ascii="Times New Roman" w:hAnsi="Times New Roman" w:cs="Times New Roman"/>
          <w:i/>
        </w:rPr>
        <w:t>Defining ‘Skill’ and ‘Competence’</w:t>
      </w:r>
      <w:r w:rsidRPr="00D765B1">
        <w:rPr>
          <w:rFonts w:ascii="Times New Roman" w:hAnsi="Times New Roman" w:cs="Times New Roman"/>
        </w:rPr>
        <w:t xml:space="preserve">, </w:t>
      </w:r>
      <w:hyperlink r:id="rId3" w:history="1">
        <w:r w:rsidRPr="00D765B1">
          <w:rPr>
            <w:rStyle w:val="Hyperlink"/>
            <w:rFonts w:ascii="Times New Roman" w:hAnsi="Times New Roman" w:cs="Times New Roman"/>
            <w:color w:val="auto"/>
            <w:u w:val="none"/>
          </w:rPr>
          <w:t>https://joint-research-centre.ec.europa.eu/scientific-activities-z/skills-and-competences/defining-skill-and-competence_en</w:t>
        </w:r>
      </w:hyperlink>
      <w:r w:rsidRPr="00D765B1">
        <w:rPr>
          <w:rFonts w:ascii="Times New Roman" w:hAnsi="Times New Roman" w:cs="Times New Roman"/>
        </w:rPr>
        <w:t xml:space="preserve">, </w:t>
      </w:r>
      <w:proofErr w:type="spellStart"/>
      <w:r w:rsidRPr="00D765B1">
        <w:rPr>
          <w:rFonts w:ascii="Times New Roman" w:hAnsi="Times New Roman" w:cs="Times New Roman"/>
        </w:rPr>
        <w:t>truy</w:t>
      </w:r>
      <w:proofErr w:type="spellEnd"/>
      <w:r w:rsidRPr="00D765B1">
        <w:rPr>
          <w:rFonts w:ascii="Times New Roman" w:hAnsi="Times New Roman" w:cs="Times New Roman"/>
        </w:rPr>
        <w:t xml:space="preserve"> </w:t>
      </w:r>
      <w:proofErr w:type="spellStart"/>
      <w:r w:rsidRPr="00D765B1">
        <w:rPr>
          <w:rFonts w:ascii="Times New Roman" w:hAnsi="Times New Roman" w:cs="Times New Roman"/>
        </w:rPr>
        <w:t>cập</w:t>
      </w:r>
      <w:proofErr w:type="spellEnd"/>
      <w:r w:rsidRPr="00D765B1">
        <w:rPr>
          <w:rFonts w:ascii="Times New Roman" w:hAnsi="Times New Roman" w:cs="Times New Roman"/>
        </w:rPr>
        <w:t xml:space="preserve"> </w:t>
      </w:r>
      <w:proofErr w:type="spellStart"/>
      <w:r w:rsidRPr="00D765B1">
        <w:rPr>
          <w:rFonts w:ascii="Times New Roman" w:hAnsi="Times New Roman" w:cs="Times New Roman"/>
        </w:rPr>
        <w:t>ngày</w:t>
      </w:r>
      <w:proofErr w:type="spellEnd"/>
      <w:r w:rsidRPr="00D765B1">
        <w:rPr>
          <w:rFonts w:ascii="Times New Roman" w:hAnsi="Times New Roman" w:cs="Times New Roman"/>
        </w:rPr>
        <w:t xml:space="preserve"> 16/10/2024</w:t>
      </w:r>
      <w:r w:rsidRPr="00D765B1">
        <w:t xml:space="preserve"> </w:t>
      </w:r>
    </w:p>
  </w:footnote>
  <w:footnote w:id="5">
    <w:p w14:paraId="0FDAF4CC" w14:textId="77777777" w:rsidR="004417FA" w:rsidRPr="00665E4D" w:rsidRDefault="004417FA" w:rsidP="004417FA">
      <w:pPr>
        <w:pStyle w:val="FootnoteText"/>
        <w:jc w:val="both"/>
        <w:rPr>
          <w:rFonts w:ascii="Times New Roman" w:hAnsi="Times New Roman" w:cs="Times New Roman"/>
        </w:rPr>
      </w:pPr>
      <w:r>
        <w:rPr>
          <w:rStyle w:val="FootnoteReference"/>
        </w:rPr>
        <w:footnoteRef/>
      </w:r>
      <w:r>
        <w:t xml:space="preserve"> </w:t>
      </w:r>
      <w:proofErr w:type="spellStart"/>
      <w:r w:rsidRPr="00665E4D">
        <w:rPr>
          <w:rFonts w:ascii="Times New Roman" w:hAnsi="Times New Roman" w:cs="Times New Roman"/>
        </w:rPr>
        <w:t>Khuất</w:t>
      </w:r>
      <w:proofErr w:type="spellEnd"/>
      <w:r w:rsidRPr="00665E4D">
        <w:rPr>
          <w:rFonts w:ascii="Times New Roman" w:hAnsi="Times New Roman" w:cs="Times New Roman"/>
        </w:rPr>
        <w:t xml:space="preserve"> Thị Thu </w:t>
      </w:r>
      <w:proofErr w:type="spellStart"/>
      <w:r w:rsidRPr="00665E4D">
        <w:rPr>
          <w:rFonts w:ascii="Times New Roman" w:hAnsi="Times New Roman" w:cs="Times New Roman"/>
        </w:rPr>
        <w:t>Hiền</w:t>
      </w:r>
      <w:proofErr w:type="spellEnd"/>
      <w:r w:rsidRPr="00665E4D">
        <w:rPr>
          <w:rFonts w:ascii="Times New Roman" w:hAnsi="Times New Roman" w:cs="Times New Roman"/>
        </w:rPr>
        <w:t xml:space="preserve">, Phan Thị Mai Hương (2021), </w:t>
      </w:r>
      <w:r w:rsidRPr="00CD2B9B">
        <w:rPr>
          <w:rFonts w:ascii="Times New Roman" w:hAnsi="Times New Roman" w:cs="Times New Roman"/>
          <w:i/>
          <w:iCs/>
        </w:rPr>
        <w:t xml:space="preserve">Rèn </w:t>
      </w:r>
      <w:proofErr w:type="spellStart"/>
      <w:r w:rsidRPr="00CD2B9B">
        <w:rPr>
          <w:rFonts w:ascii="Times New Roman" w:hAnsi="Times New Roman" w:cs="Times New Roman"/>
          <w:i/>
          <w:iCs/>
        </w:rPr>
        <w:t>luyện</w:t>
      </w:r>
      <w:proofErr w:type="spellEnd"/>
      <w:r w:rsidRPr="00CD2B9B">
        <w:rPr>
          <w:rFonts w:ascii="Times New Roman" w:hAnsi="Times New Roman" w:cs="Times New Roman"/>
          <w:i/>
          <w:iCs/>
        </w:rPr>
        <w:t xml:space="preserve"> </w:t>
      </w:r>
      <w:proofErr w:type="spellStart"/>
      <w:r w:rsidRPr="00CD2B9B">
        <w:rPr>
          <w:rFonts w:ascii="Times New Roman" w:hAnsi="Times New Roman" w:cs="Times New Roman"/>
          <w:i/>
          <w:iCs/>
        </w:rPr>
        <w:t>kỹ</w:t>
      </w:r>
      <w:proofErr w:type="spellEnd"/>
      <w:r w:rsidRPr="00CD2B9B">
        <w:rPr>
          <w:rFonts w:ascii="Times New Roman" w:hAnsi="Times New Roman" w:cs="Times New Roman"/>
          <w:i/>
          <w:iCs/>
        </w:rPr>
        <w:t xml:space="preserve"> </w:t>
      </w:r>
      <w:proofErr w:type="spellStart"/>
      <w:r w:rsidRPr="00CD2B9B">
        <w:rPr>
          <w:rFonts w:ascii="Times New Roman" w:hAnsi="Times New Roman" w:cs="Times New Roman"/>
          <w:i/>
          <w:iCs/>
        </w:rPr>
        <w:t>năng</w:t>
      </w:r>
      <w:proofErr w:type="spellEnd"/>
      <w:r w:rsidRPr="00CD2B9B">
        <w:rPr>
          <w:rFonts w:ascii="Times New Roman" w:hAnsi="Times New Roman" w:cs="Times New Roman"/>
          <w:i/>
          <w:iCs/>
        </w:rPr>
        <w:t xml:space="preserve"> phản </w:t>
      </w:r>
      <w:proofErr w:type="spellStart"/>
      <w:r w:rsidRPr="00CD2B9B">
        <w:rPr>
          <w:rFonts w:ascii="Times New Roman" w:hAnsi="Times New Roman" w:cs="Times New Roman"/>
          <w:i/>
          <w:iCs/>
        </w:rPr>
        <w:t>biện</w:t>
      </w:r>
      <w:proofErr w:type="spellEnd"/>
      <w:r w:rsidRPr="00CD2B9B">
        <w:rPr>
          <w:rFonts w:ascii="Times New Roman" w:hAnsi="Times New Roman" w:cs="Times New Roman"/>
          <w:i/>
          <w:iCs/>
        </w:rPr>
        <w:t xml:space="preserve"> </w:t>
      </w:r>
      <w:proofErr w:type="spellStart"/>
      <w:r w:rsidRPr="00CD2B9B">
        <w:rPr>
          <w:rFonts w:ascii="Times New Roman" w:hAnsi="Times New Roman" w:cs="Times New Roman"/>
          <w:i/>
          <w:iCs/>
        </w:rPr>
        <w:t>cho</w:t>
      </w:r>
      <w:proofErr w:type="spellEnd"/>
      <w:r w:rsidRPr="00CD2B9B">
        <w:rPr>
          <w:rFonts w:ascii="Times New Roman" w:hAnsi="Times New Roman" w:cs="Times New Roman"/>
          <w:i/>
          <w:iCs/>
        </w:rPr>
        <w:t xml:space="preserve"> </w:t>
      </w:r>
      <w:proofErr w:type="spellStart"/>
      <w:r w:rsidRPr="00CD2B9B">
        <w:rPr>
          <w:rFonts w:ascii="Times New Roman" w:hAnsi="Times New Roman" w:cs="Times New Roman"/>
          <w:i/>
          <w:iCs/>
        </w:rPr>
        <w:t>sinh</w:t>
      </w:r>
      <w:proofErr w:type="spellEnd"/>
      <w:r w:rsidRPr="00CD2B9B">
        <w:rPr>
          <w:rFonts w:ascii="Times New Roman" w:hAnsi="Times New Roman" w:cs="Times New Roman"/>
          <w:i/>
          <w:iCs/>
        </w:rPr>
        <w:t xml:space="preserve"> </w:t>
      </w:r>
      <w:proofErr w:type="spellStart"/>
      <w:r w:rsidRPr="00CD2B9B">
        <w:rPr>
          <w:rFonts w:ascii="Times New Roman" w:hAnsi="Times New Roman" w:cs="Times New Roman"/>
          <w:i/>
          <w:iCs/>
        </w:rPr>
        <w:t>viên</w:t>
      </w:r>
      <w:proofErr w:type="spellEnd"/>
      <w:r w:rsidRPr="00CD2B9B">
        <w:rPr>
          <w:rFonts w:ascii="Times New Roman" w:hAnsi="Times New Roman" w:cs="Times New Roman"/>
          <w:i/>
          <w:iCs/>
        </w:rPr>
        <w:t xml:space="preserve"> </w:t>
      </w:r>
      <w:proofErr w:type="spellStart"/>
      <w:r w:rsidRPr="00CD2B9B">
        <w:rPr>
          <w:rFonts w:ascii="Times New Roman" w:hAnsi="Times New Roman" w:cs="Times New Roman"/>
          <w:i/>
          <w:iCs/>
        </w:rPr>
        <w:t>luật</w:t>
      </w:r>
      <w:proofErr w:type="spellEnd"/>
      <w:r w:rsidRPr="00665E4D">
        <w:rPr>
          <w:rFonts w:ascii="Times New Roman" w:hAnsi="Times New Roman" w:cs="Times New Roman"/>
        </w:rPr>
        <w:t xml:space="preserve">, </w:t>
      </w:r>
      <w:proofErr w:type="spellStart"/>
      <w:r w:rsidRPr="00665E4D">
        <w:rPr>
          <w:rFonts w:ascii="Times New Roman" w:hAnsi="Times New Roman" w:cs="Times New Roman"/>
        </w:rPr>
        <w:t>Kỷ</w:t>
      </w:r>
      <w:proofErr w:type="spellEnd"/>
      <w:r w:rsidRPr="00665E4D">
        <w:rPr>
          <w:rFonts w:ascii="Times New Roman" w:hAnsi="Times New Roman" w:cs="Times New Roman"/>
        </w:rPr>
        <w:t xml:space="preserve"> </w:t>
      </w:r>
      <w:proofErr w:type="spellStart"/>
      <w:r w:rsidRPr="00665E4D">
        <w:rPr>
          <w:rFonts w:ascii="Times New Roman" w:hAnsi="Times New Roman" w:cs="Times New Roman"/>
        </w:rPr>
        <w:t>yếu</w:t>
      </w:r>
      <w:proofErr w:type="spellEnd"/>
      <w:r w:rsidRPr="00665E4D">
        <w:rPr>
          <w:rFonts w:ascii="Times New Roman" w:hAnsi="Times New Roman" w:cs="Times New Roman"/>
        </w:rPr>
        <w:t xml:space="preserve"> </w:t>
      </w:r>
      <w:proofErr w:type="spellStart"/>
      <w:r w:rsidRPr="00665E4D">
        <w:rPr>
          <w:rFonts w:ascii="Times New Roman" w:hAnsi="Times New Roman" w:cs="Times New Roman"/>
        </w:rPr>
        <w:t>Hội</w:t>
      </w:r>
      <w:proofErr w:type="spellEnd"/>
      <w:r w:rsidRPr="00665E4D">
        <w:rPr>
          <w:rFonts w:ascii="Times New Roman" w:hAnsi="Times New Roman" w:cs="Times New Roman"/>
        </w:rPr>
        <w:t xml:space="preserve"> </w:t>
      </w:r>
      <w:proofErr w:type="spellStart"/>
      <w:r w:rsidRPr="00665E4D">
        <w:rPr>
          <w:rFonts w:ascii="Times New Roman" w:hAnsi="Times New Roman" w:cs="Times New Roman"/>
        </w:rPr>
        <w:t>thảo</w:t>
      </w:r>
      <w:proofErr w:type="spellEnd"/>
      <w:r w:rsidRPr="00665E4D">
        <w:rPr>
          <w:rFonts w:ascii="Times New Roman" w:hAnsi="Times New Roman" w:cs="Times New Roman"/>
        </w:rPr>
        <w:t xml:space="preserve"> khoa </w:t>
      </w:r>
      <w:proofErr w:type="spellStart"/>
      <w:r w:rsidRPr="00665E4D">
        <w:rPr>
          <w:rFonts w:ascii="Times New Roman" w:hAnsi="Times New Roman" w:cs="Times New Roman"/>
        </w:rPr>
        <w:t>học</w:t>
      </w:r>
      <w:proofErr w:type="spellEnd"/>
      <w:r w:rsidRPr="00665E4D">
        <w:rPr>
          <w:rFonts w:ascii="Times New Roman" w:hAnsi="Times New Roman" w:cs="Times New Roman"/>
        </w:rPr>
        <w:t xml:space="preserve"> </w:t>
      </w:r>
      <w:proofErr w:type="spellStart"/>
      <w:r w:rsidRPr="00665E4D">
        <w:rPr>
          <w:rFonts w:ascii="Times New Roman" w:hAnsi="Times New Roman" w:cs="Times New Roman"/>
        </w:rPr>
        <w:t>cấp</w:t>
      </w:r>
      <w:proofErr w:type="spellEnd"/>
      <w:r w:rsidRPr="00665E4D">
        <w:rPr>
          <w:rFonts w:ascii="Times New Roman" w:hAnsi="Times New Roman" w:cs="Times New Roman"/>
        </w:rPr>
        <w:t xml:space="preserve"> </w:t>
      </w:r>
      <w:proofErr w:type="spellStart"/>
      <w:r w:rsidRPr="00665E4D">
        <w:rPr>
          <w:rFonts w:ascii="Times New Roman" w:hAnsi="Times New Roman" w:cs="Times New Roman"/>
        </w:rPr>
        <w:t>quốc</w:t>
      </w:r>
      <w:proofErr w:type="spellEnd"/>
      <w:r w:rsidRPr="00665E4D">
        <w:rPr>
          <w:rFonts w:ascii="Times New Roman" w:hAnsi="Times New Roman" w:cs="Times New Roman"/>
        </w:rPr>
        <w:t xml:space="preserve"> </w:t>
      </w:r>
      <w:proofErr w:type="spellStart"/>
      <w:r w:rsidRPr="00665E4D">
        <w:rPr>
          <w:rFonts w:ascii="Times New Roman" w:hAnsi="Times New Roman" w:cs="Times New Roman"/>
        </w:rPr>
        <w:t>gia</w:t>
      </w:r>
      <w:proofErr w:type="spellEnd"/>
      <w:r w:rsidRPr="00665E4D">
        <w:rPr>
          <w:rFonts w:ascii="Times New Roman" w:hAnsi="Times New Roman" w:cs="Times New Roman"/>
        </w:rPr>
        <w:t xml:space="preserve"> </w:t>
      </w:r>
      <w:proofErr w:type="spellStart"/>
      <w:r w:rsidRPr="00665E4D">
        <w:rPr>
          <w:rFonts w:ascii="Times New Roman" w:hAnsi="Times New Roman" w:cs="Times New Roman"/>
        </w:rPr>
        <w:t>kỹ</w:t>
      </w:r>
      <w:proofErr w:type="spellEnd"/>
      <w:r w:rsidRPr="00665E4D">
        <w:rPr>
          <w:rFonts w:ascii="Times New Roman" w:hAnsi="Times New Roman" w:cs="Times New Roman"/>
        </w:rPr>
        <w:t xml:space="preserve"> </w:t>
      </w:r>
      <w:proofErr w:type="spellStart"/>
      <w:r w:rsidRPr="00665E4D">
        <w:rPr>
          <w:rFonts w:ascii="Times New Roman" w:hAnsi="Times New Roman" w:cs="Times New Roman"/>
        </w:rPr>
        <w:t>năng</w:t>
      </w:r>
      <w:proofErr w:type="spellEnd"/>
      <w:r w:rsidRPr="00665E4D">
        <w:rPr>
          <w:rFonts w:ascii="Times New Roman" w:hAnsi="Times New Roman" w:cs="Times New Roman"/>
        </w:rPr>
        <w:t xml:space="preserve"> </w:t>
      </w:r>
      <w:proofErr w:type="spellStart"/>
      <w:r w:rsidRPr="00665E4D">
        <w:rPr>
          <w:rFonts w:ascii="Times New Roman" w:hAnsi="Times New Roman" w:cs="Times New Roman"/>
        </w:rPr>
        <w:t>trong</w:t>
      </w:r>
      <w:proofErr w:type="spellEnd"/>
      <w:r w:rsidRPr="00665E4D">
        <w:rPr>
          <w:rFonts w:ascii="Times New Roman" w:hAnsi="Times New Roman" w:cs="Times New Roman"/>
        </w:rPr>
        <w:t xml:space="preserve"> </w:t>
      </w:r>
      <w:proofErr w:type="spellStart"/>
      <w:r w:rsidRPr="00665E4D">
        <w:rPr>
          <w:rFonts w:ascii="Times New Roman" w:hAnsi="Times New Roman" w:cs="Times New Roman"/>
        </w:rPr>
        <w:t>đào</w:t>
      </w:r>
      <w:proofErr w:type="spellEnd"/>
      <w:r w:rsidRPr="00665E4D">
        <w:rPr>
          <w:rFonts w:ascii="Times New Roman" w:hAnsi="Times New Roman" w:cs="Times New Roman"/>
        </w:rPr>
        <w:t xml:space="preserve"> </w:t>
      </w:r>
      <w:proofErr w:type="spellStart"/>
      <w:r w:rsidRPr="00665E4D">
        <w:rPr>
          <w:rFonts w:ascii="Times New Roman" w:hAnsi="Times New Roman" w:cs="Times New Roman"/>
        </w:rPr>
        <w:t>tạo</w:t>
      </w:r>
      <w:proofErr w:type="spellEnd"/>
      <w:r w:rsidRPr="00665E4D">
        <w:rPr>
          <w:rFonts w:ascii="Times New Roman" w:hAnsi="Times New Roman" w:cs="Times New Roman"/>
        </w:rPr>
        <w:t xml:space="preserve"> </w:t>
      </w:r>
      <w:proofErr w:type="spellStart"/>
      <w:r w:rsidRPr="00665E4D">
        <w:rPr>
          <w:rFonts w:ascii="Times New Roman" w:hAnsi="Times New Roman" w:cs="Times New Roman"/>
        </w:rPr>
        <w:t>cử</w:t>
      </w:r>
      <w:proofErr w:type="spellEnd"/>
      <w:r w:rsidRPr="00665E4D">
        <w:rPr>
          <w:rFonts w:ascii="Times New Roman" w:hAnsi="Times New Roman" w:cs="Times New Roman"/>
        </w:rPr>
        <w:t xml:space="preserve"> </w:t>
      </w:r>
      <w:proofErr w:type="spellStart"/>
      <w:r w:rsidRPr="00665E4D">
        <w:rPr>
          <w:rFonts w:ascii="Times New Roman" w:hAnsi="Times New Roman" w:cs="Times New Roman"/>
        </w:rPr>
        <w:t>nhân</w:t>
      </w:r>
      <w:proofErr w:type="spellEnd"/>
      <w:r w:rsidRPr="00665E4D">
        <w:rPr>
          <w:rFonts w:ascii="Times New Roman" w:hAnsi="Times New Roman" w:cs="Times New Roman"/>
        </w:rPr>
        <w:t xml:space="preserve"> </w:t>
      </w:r>
      <w:proofErr w:type="spellStart"/>
      <w:r w:rsidRPr="00665E4D">
        <w:rPr>
          <w:rFonts w:ascii="Times New Roman" w:hAnsi="Times New Roman" w:cs="Times New Roman"/>
        </w:rPr>
        <w:t>luật</w:t>
      </w:r>
      <w:proofErr w:type="spellEnd"/>
      <w:r w:rsidRPr="00665E4D">
        <w:rPr>
          <w:rFonts w:ascii="Times New Roman" w:hAnsi="Times New Roman" w:cs="Times New Roman"/>
        </w:rPr>
        <w:t xml:space="preserve"> </w:t>
      </w:r>
      <w:proofErr w:type="spellStart"/>
      <w:r w:rsidRPr="00665E4D">
        <w:rPr>
          <w:rFonts w:ascii="Times New Roman" w:hAnsi="Times New Roman" w:cs="Times New Roman"/>
        </w:rPr>
        <w:t>đáp</w:t>
      </w:r>
      <w:proofErr w:type="spellEnd"/>
      <w:r w:rsidRPr="00665E4D">
        <w:rPr>
          <w:rFonts w:ascii="Times New Roman" w:hAnsi="Times New Roman" w:cs="Times New Roman"/>
        </w:rPr>
        <w:t xml:space="preserve"> ứng </w:t>
      </w:r>
      <w:proofErr w:type="spellStart"/>
      <w:r w:rsidRPr="00665E4D">
        <w:rPr>
          <w:rFonts w:ascii="Times New Roman" w:hAnsi="Times New Roman" w:cs="Times New Roman"/>
        </w:rPr>
        <w:t>nhu</w:t>
      </w:r>
      <w:proofErr w:type="spellEnd"/>
      <w:r w:rsidRPr="00665E4D">
        <w:rPr>
          <w:rFonts w:ascii="Times New Roman" w:hAnsi="Times New Roman" w:cs="Times New Roman"/>
        </w:rPr>
        <w:t xml:space="preserve"> </w:t>
      </w:r>
      <w:proofErr w:type="spellStart"/>
      <w:r w:rsidRPr="00665E4D">
        <w:rPr>
          <w:rFonts w:ascii="Times New Roman" w:hAnsi="Times New Roman" w:cs="Times New Roman"/>
        </w:rPr>
        <w:t>cầu</w:t>
      </w:r>
      <w:proofErr w:type="spellEnd"/>
      <w:r w:rsidRPr="00665E4D">
        <w:rPr>
          <w:rFonts w:ascii="Times New Roman" w:hAnsi="Times New Roman" w:cs="Times New Roman"/>
        </w:rPr>
        <w:t xml:space="preserve"> </w:t>
      </w:r>
      <w:proofErr w:type="spellStart"/>
      <w:r w:rsidRPr="00665E4D">
        <w:rPr>
          <w:rFonts w:ascii="Times New Roman" w:hAnsi="Times New Roman" w:cs="Times New Roman"/>
        </w:rPr>
        <w:t>của</w:t>
      </w:r>
      <w:proofErr w:type="spellEnd"/>
      <w:r w:rsidRPr="00665E4D">
        <w:rPr>
          <w:rFonts w:ascii="Times New Roman" w:hAnsi="Times New Roman" w:cs="Times New Roman"/>
        </w:rPr>
        <w:t xml:space="preserve"> </w:t>
      </w:r>
      <w:proofErr w:type="spellStart"/>
      <w:r w:rsidRPr="00665E4D">
        <w:rPr>
          <w:rFonts w:ascii="Times New Roman" w:hAnsi="Times New Roman" w:cs="Times New Roman"/>
        </w:rPr>
        <w:t>thị</w:t>
      </w:r>
      <w:proofErr w:type="spellEnd"/>
      <w:r w:rsidRPr="00665E4D">
        <w:rPr>
          <w:rFonts w:ascii="Times New Roman" w:hAnsi="Times New Roman" w:cs="Times New Roman"/>
        </w:rPr>
        <w:t xml:space="preserve"> </w:t>
      </w:r>
      <w:proofErr w:type="spellStart"/>
      <w:r w:rsidRPr="00665E4D">
        <w:rPr>
          <w:rFonts w:ascii="Times New Roman" w:hAnsi="Times New Roman" w:cs="Times New Roman"/>
        </w:rPr>
        <w:t>trường</w:t>
      </w:r>
      <w:proofErr w:type="spellEnd"/>
      <w:r w:rsidRPr="00665E4D">
        <w:rPr>
          <w:rFonts w:ascii="Times New Roman" w:hAnsi="Times New Roman" w:cs="Times New Roman"/>
        </w:rPr>
        <w:t xml:space="preserve"> </w:t>
      </w:r>
      <w:proofErr w:type="spellStart"/>
      <w:r w:rsidRPr="00665E4D">
        <w:rPr>
          <w:rFonts w:ascii="Times New Roman" w:hAnsi="Times New Roman" w:cs="Times New Roman"/>
        </w:rPr>
        <w:t>lao</w:t>
      </w:r>
      <w:proofErr w:type="spellEnd"/>
      <w:r w:rsidRPr="00665E4D">
        <w:rPr>
          <w:rFonts w:ascii="Times New Roman" w:hAnsi="Times New Roman" w:cs="Times New Roman"/>
        </w:rPr>
        <w:t xml:space="preserve"> </w:t>
      </w:r>
      <w:proofErr w:type="spellStart"/>
      <w:r w:rsidRPr="00665E4D">
        <w:rPr>
          <w:rFonts w:ascii="Times New Roman" w:hAnsi="Times New Roman" w:cs="Times New Roman"/>
        </w:rPr>
        <w:t>động</w:t>
      </w:r>
      <w:proofErr w:type="spellEnd"/>
      <w:r w:rsidRPr="00665E4D">
        <w:rPr>
          <w:rFonts w:ascii="Times New Roman" w:hAnsi="Times New Roman" w:cs="Times New Roman"/>
        </w:rPr>
        <w:t xml:space="preserve">, </w:t>
      </w:r>
      <w:proofErr w:type="spellStart"/>
      <w:r w:rsidRPr="00665E4D">
        <w:rPr>
          <w:rFonts w:ascii="Times New Roman" w:hAnsi="Times New Roman" w:cs="Times New Roman"/>
        </w:rPr>
        <w:t>Huế</w:t>
      </w:r>
      <w:proofErr w:type="spellEnd"/>
      <w:r w:rsidRPr="00665E4D">
        <w:rPr>
          <w:rFonts w:ascii="Times New Roman" w:hAnsi="Times New Roman" w:cs="Times New Roman"/>
        </w:rPr>
        <w:t xml:space="preserve">, tr.19-25. </w:t>
      </w:r>
    </w:p>
  </w:footnote>
  <w:footnote w:id="6">
    <w:p w14:paraId="5DEDE5FD" w14:textId="77777777" w:rsidR="004417FA" w:rsidRPr="00665E4D" w:rsidRDefault="004417FA" w:rsidP="004417FA">
      <w:pPr>
        <w:pStyle w:val="FootnoteText"/>
        <w:jc w:val="both"/>
        <w:rPr>
          <w:rFonts w:ascii="Times New Roman" w:hAnsi="Times New Roman" w:cs="Times New Roman"/>
        </w:rPr>
      </w:pPr>
      <w:r w:rsidRPr="00665E4D">
        <w:rPr>
          <w:rStyle w:val="FootnoteReference"/>
          <w:rFonts w:ascii="Times New Roman" w:hAnsi="Times New Roman" w:cs="Times New Roman"/>
        </w:rPr>
        <w:footnoteRef/>
      </w:r>
      <w:r w:rsidRPr="00665E4D">
        <w:rPr>
          <w:rFonts w:ascii="Times New Roman" w:hAnsi="Times New Roman" w:cs="Times New Roman"/>
        </w:rPr>
        <w:t xml:space="preserve">  U.S. Department of Commerce, </w:t>
      </w:r>
      <w:r w:rsidRPr="00665E4D">
        <w:rPr>
          <w:rFonts w:ascii="Times New Roman" w:hAnsi="Times New Roman" w:cs="Times New Roman"/>
          <w:i/>
        </w:rPr>
        <w:t>Investing in America, Investing in Americans Workforce Development Programs at the U.S. Department of Commerce,</w:t>
      </w:r>
      <w:r w:rsidRPr="00665E4D">
        <w:rPr>
          <w:rFonts w:ascii="Times New Roman" w:hAnsi="Times New Roman" w:cs="Times New Roman"/>
        </w:rPr>
        <w:t xml:space="preserve"> </w:t>
      </w:r>
      <w:hyperlink r:id="rId4" w:history="1">
        <w:r w:rsidRPr="00665E4D">
          <w:rPr>
            <w:rStyle w:val="Hyperlink"/>
            <w:rFonts w:ascii="Times New Roman" w:hAnsi="Times New Roman" w:cs="Times New Roman"/>
            <w:color w:val="auto"/>
            <w:u w:val="none"/>
          </w:rPr>
          <w:t>https://www.commerce.gov/news/fact-sheets/2024/05/investing-america-investing-americans-workforce-development-programs-us</w:t>
        </w:r>
      </w:hyperlink>
      <w:r w:rsidRPr="00665E4D">
        <w:rPr>
          <w:rFonts w:ascii="Times New Roman" w:hAnsi="Times New Roman" w:cs="Times New Roman"/>
        </w:rPr>
        <w:t xml:space="preserve">, </w:t>
      </w:r>
      <w:proofErr w:type="spellStart"/>
      <w:r w:rsidRPr="00665E4D">
        <w:rPr>
          <w:rFonts w:ascii="Times New Roman" w:hAnsi="Times New Roman" w:cs="Times New Roman"/>
        </w:rPr>
        <w:t>truy</w:t>
      </w:r>
      <w:proofErr w:type="spellEnd"/>
      <w:r w:rsidRPr="00665E4D">
        <w:rPr>
          <w:rFonts w:ascii="Times New Roman" w:hAnsi="Times New Roman" w:cs="Times New Roman"/>
        </w:rPr>
        <w:t xml:space="preserve"> </w:t>
      </w:r>
      <w:proofErr w:type="spellStart"/>
      <w:r w:rsidRPr="00665E4D">
        <w:rPr>
          <w:rFonts w:ascii="Times New Roman" w:hAnsi="Times New Roman" w:cs="Times New Roman"/>
        </w:rPr>
        <w:t>cập</w:t>
      </w:r>
      <w:proofErr w:type="spellEnd"/>
      <w:r w:rsidRPr="00665E4D">
        <w:rPr>
          <w:rFonts w:ascii="Times New Roman" w:hAnsi="Times New Roman" w:cs="Times New Roman"/>
        </w:rPr>
        <w:t xml:space="preserve"> </w:t>
      </w:r>
      <w:proofErr w:type="spellStart"/>
      <w:r w:rsidRPr="00665E4D">
        <w:rPr>
          <w:rFonts w:ascii="Times New Roman" w:hAnsi="Times New Roman" w:cs="Times New Roman"/>
        </w:rPr>
        <w:t>ngày</w:t>
      </w:r>
      <w:proofErr w:type="spellEnd"/>
      <w:r w:rsidRPr="00665E4D">
        <w:rPr>
          <w:rFonts w:ascii="Times New Roman" w:hAnsi="Times New Roman" w:cs="Times New Roman"/>
        </w:rPr>
        <w:t xml:space="preserve"> 16/10/2024. </w:t>
      </w:r>
    </w:p>
  </w:footnote>
  <w:footnote w:id="7">
    <w:p w14:paraId="0A9CF760" w14:textId="77777777" w:rsidR="004417FA" w:rsidRPr="00D765B1" w:rsidRDefault="004417FA" w:rsidP="004417FA">
      <w:pPr>
        <w:pStyle w:val="FootnoteText"/>
        <w:rPr>
          <w:rFonts w:ascii="Times New Roman" w:hAnsi="Times New Roman" w:cs="Times New Roman"/>
        </w:rPr>
      </w:pPr>
      <w:r w:rsidRPr="00D765B1">
        <w:rPr>
          <w:rStyle w:val="FootnoteReference"/>
          <w:rFonts w:ascii="Times New Roman" w:hAnsi="Times New Roman" w:cs="Times New Roman"/>
        </w:rPr>
        <w:footnoteRef/>
      </w:r>
      <w:r w:rsidRPr="00D765B1">
        <w:rPr>
          <w:rFonts w:ascii="Times New Roman" w:hAnsi="Times New Roman" w:cs="Times New Roman"/>
        </w:rPr>
        <w:t xml:space="preserve"> </w:t>
      </w:r>
      <w:proofErr w:type="spellStart"/>
      <w:r w:rsidRPr="00D765B1">
        <w:rPr>
          <w:rFonts w:ascii="Times New Roman" w:hAnsi="Times New Roman" w:cs="Times New Roman"/>
        </w:rPr>
        <w:t>Tạp</w:t>
      </w:r>
      <w:proofErr w:type="spellEnd"/>
      <w:r w:rsidRPr="00D765B1">
        <w:rPr>
          <w:rFonts w:ascii="Times New Roman" w:hAnsi="Times New Roman" w:cs="Times New Roman"/>
        </w:rPr>
        <w:t xml:space="preserve"> </w:t>
      </w:r>
      <w:proofErr w:type="spellStart"/>
      <w:r w:rsidRPr="00D765B1">
        <w:rPr>
          <w:rFonts w:ascii="Times New Roman" w:hAnsi="Times New Roman" w:cs="Times New Roman"/>
        </w:rPr>
        <w:t>chí</w:t>
      </w:r>
      <w:proofErr w:type="spellEnd"/>
      <w:r w:rsidRPr="00D765B1">
        <w:rPr>
          <w:rFonts w:ascii="Times New Roman" w:hAnsi="Times New Roman" w:cs="Times New Roman"/>
        </w:rPr>
        <w:t xml:space="preserve"> </w:t>
      </w:r>
      <w:proofErr w:type="spellStart"/>
      <w:r w:rsidRPr="00D765B1">
        <w:rPr>
          <w:rFonts w:ascii="Times New Roman" w:hAnsi="Times New Roman" w:cs="Times New Roman"/>
        </w:rPr>
        <w:t>Cộng</w:t>
      </w:r>
      <w:proofErr w:type="spellEnd"/>
      <w:r w:rsidRPr="00D765B1">
        <w:rPr>
          <w:rFonts w:ascii="Times New Roman" w:hAnsi="Times New Roman" w:cs="Times New Roman"/>
        </w:rPr>
        <w:t xml:space="preserve"> </w:t>
      </w:r>
      <w:proofErr w:type="spellStart"/>
      <w:r w:rsidRPr="00D765B1">
        <w:rPr>
          <w:rFonts w:ascii="Times New Roman" w:hAnsi="Times New Roman" w:cs="Times New Roman"/>
        </w:rPr>
        <w:t>Sản</w:t>
      </w:r>
      <w:proofErr w:type="spellEnd"/>
      <w:r w:rsidRPr="00D765B1">
        <w:rPr>
          <w:rFonts w:ascii="Times New Roman" w:hAnsi="Times New Roman" w:cs="Times New Roman"/>
        </w:rPr>
        <w:t xml:space="preserve"> (2020), </w:t>
      </w:r>
      <w:proofErr w:type="spellStart"/>
      <w:r w:rsidRPr="00D765B1">
        <w:rPr>
          <w:rFonts w:ascii="Times New Roman" w:hAnsi="Times New Roman" w:cs="Times New Roman"/>
          <w:i/>
        </w:rPr>
        <w:t>Phát</w:t>
      </w:r>
      <w:proofErr w:type="spellEnd"/>
      <w:r w:rsidRPr="00D765B1">
        <w:rPr>
          <w:rFonts w:ascii="Times New Roman" w:hAnsi="Times New Roman" w:cs="Times New Roman"/>
          <w:i/>
        </w:rPr>
        <w:t xml:space="preserve"> </w:t>
      </w:r>
      <w:proofErr w:type="spellStart"/>
      <w:r w:rsidRPr="00D765B1">
        <w:rPr>
          <w:rFonts w:ascii="Times New Roman" w:hAnsi="Times New Roman" w:cs="Times New Roman"/>
          <w:i/>
        </w:rPr>
        <w:t>triển</w:t>
      </w:r>
      <w:proofErr w:type="spellEnd"/>
      <w:r w:rsidRPr="00D765B1">
        <w:rPr>
          <w:rFonts w:ascii="Times New Roman" w:hAnsi="Times New Roman" w:cs="Times New Roman"/>
          <w:i/>
        </w:rPr>
        <w:t xml:space="preserve">, </w:t>
      </w:r>
      <w:proofErr w:type="spellStart"/>
      <w:r w:rsidRPr="00D765B1">
        <w:rPr>
          <w:rFonts w:ascii="Times New Roman" w:hAnsi="Times New Roman" w:cs="Times New Roman"/>
          <w:i/>
        </w:rPr>
        <w:t>nâng</w:t>
      </w:r>
      <w:proofErr w:type="spellEnd"/>
      <w:r w:rsidRPr="00D765B1">
        <w:rPr>
          <w:rFonts w:ascii="Times New Roman" w:hAnsi="Times New Roman" w:cs="Times New Roman"/>
          <w:i/>
        </w:rPr>
        <w:t xml:space="preserve"> </w:t>
      </w:r>
      <w:proofErr w:type="spellStart"/>
      <w:r w:rsidRPr="00D765B1">
        <w:rPr>
          <w:rFonts w:ascii="Times New Roman" w:hAnsi="Times New Roman" w:cs="Times New Roman"/>
          <w:i/>
        </w:rPr>
        <w:t>cao</w:t>
      </w:r>
      <w:proofErr w:type="spellEnd"/>
      <w:r w:rsidRPr="00D765B1">
        <w:rPr>
          <w:rFonts w:ascii="Times New Roman" w:hAnsi="Times New Roman" w:cs="Times New Roman"/>
          <w:i/>
        </w:rPr>
        <w:t xml:space="preserve"> </w:t>
      </w:r>
      <w:proofErr w:type="spellStart"/>
      <w:r w:rsidRPr="00D765B1">
        <w:rPr>
          <w:rFonts w:ascii="Times New Roman" w:hAnsi="Times New Roman" w:cs="Times New Roman"/>
          <w:i/>
        </w:rPr>
        <w:t>chất</w:t>
      </w:r>
      <w:proofErr w:type="spellEnd"/>
      <w:r w:rsidRPr="00D765B1">
        <w:rPr>
          <w:rFonts w:ascii="Times New Roman" w:hAnsi="Times New Roman" w:cs="Times New Roman"/>
          <w:i/>
        </w:rPr>
        <w:t xml:space="preserve"> </w:t>
      </w:r>
      <w:proofErr w:type="spellStart"/>
      <w:r w:rsidRPr="00D765B1">
        <w:rPr>
          <w:rFonts w:ascii="Times New Roman" w:hAnsi="Times New Roman" w:cs="Times New Roman"/>
          <w:i/>
        </w:rPr>
        <w:t>lượng</w:t>
      </w:r>
      <w:proofErr w:type="spellEnd"/>
      <w:r w:rsidRPr="00D765B1">
        <w:rPr>
          <w:rFonts w:ascii="Times New Roman" w:hAnsi="Times New Roman" w:cs="Times New Roman"/>
          <w:i/>
        </w:rPr>
        <w:t xml:space="preserve"> </w:t>
      </w:r>
      <w:proofErr w:type="spellStart"/>
      <w:r w:rsidRPr="00D765B1">
        <w:rPr>
          <w:rFonts w:ascii="Times New Roman" w:hAnsi="Times New Roman" w:cs="Times New Roman"/>
          <w:i/>
        </w:rPr>
        <w:t>nguồn</w:t>
      </w:r>
      <w:proofErr w:type="spellEnd"/>
      <w:r w:rsidRPr="00D765B1">
        <w:rPr>
          <w:rFonts w:ascii="Times New Roman" w:hAnsi="Times New Roman" w:cs="Times New Roman"/>
          <w:i/>
        </w:rPr>
        <w:t xml:space="preserve"> </w:t>
      </w:r>
      <w:proofErr w:type="spellStart"/>
      <w:r w:rsidRPr="00D765B1">
        <w:rPr>
          <w:rFonts w:ascii="Times New Roman" w:hAnsi="Times New Roman" w:cs="Times New Roman"/>
          <w:i/>
        </w:rPr>
        <w:t>nhân</w:t>
      </w:r>
      <w:proofErr w:type="spellEnd"/>
      <w:r w:rsidRPr="00D765B1">
        <w:rPr>
          <w:rFonts w:ascii="Times New Roman" w:hAnsi="Times New Roman" w:cs="Times New Roman"/>
          <w:i/>
        </w:rPr>
        <w:t xml:space="preserve"> </w:t>
      </w:r>
      <w:proofErr w:type="spellStart"/>
      <w:r w:rsidRPr="00D765B1">
        <w:rPr>
          <w:rFonts w:ascii="Times New Roman" w:hAnsi="Times New Roman" w:cs="Times New Roman"/>
          <w:i/>
        </w:rPr>
        <w:t>lực</w:t>
      </w:r>
      <w:proofErr w:type="spellEnd"/>
      <w:r w:rsidRPr="00D765B1">
        <w:rPr>
          <w:rFonts w:ascii="Times New Roman" w:hAnsi="Times New Roman" w:cs="Times New Roman"/>
          <w:i/>
        </w:rPr>
        <w:t xml:space="preserve"> </w:t>
      </w:r>
      <w:proofErr w:type="spellStart"/>
      <w:r w:rsidRPr="00D765B1">
        <w:rPr>
          <w:rFonts w:ascii="Times New Roman" w:hAnsi="Times New Roman" w:cs="Times New Roman"/>
          <w:i/>
        </w:rPr>
        <w:t>trong</w:t>
      </w:r>
      <w:proofErr w:type="spellEnd"/>
      <w:r w:rsidRPr="00D765B1">
        <w:rPr>
          <w:rFonts w:ascii="Times New Roman" w:hAnsi="Times New Roman" w:cs="Times New Roman"/>
          <w:i/>
        </w:rPr>
        <w:t xml:space="preserve"> </w:t>
      </w:r>
      <w:proofErr w:type="spellStart"/>
      <w:r w:rsidRPr="00D765B1">
        <w:rPr>
          <w:rFonts w:ascii="Times New Roman" w:hAnsi="Times New Roman" w:cs="Times New Roman"/>
          <w:i/>
        </w:rPr>
        <w:t>bối</w:t>
      </w:r>
      <w:proofErr w:type="spellEnd"/>
      <w:r w:rsidRPr="00D765B1">
        <w:rPr>
          <w:rFonts w:ascii="Times New Roman" w:hAnsi="Times New Roman" w:cs="Times New Roman"/>
          <w:i/>
        </w:rPr>
        <w:t xml:space="preserve"> </w:t>
      </w:r>
      <w:proofErr w:type="spellStart"/>
      <w:r w:rsidRPr="00D765B1">
        <w:rPr>
          <w:rFonts w:ascii="Times New Roman" w:hAnsi="Times New Roman" w:cs="Times New Roman"/>
          <w:i/>
        </w:rPr>
        <w:t>cảnh</w:t>
      </w:r>
      <w:proofErr w:type="spellEnd"/>
      <w:r w:rsidRPr="00D765B1">
        <w:rPr>
          <w:rFonts w:ascii="Times New Roman" w:hAnsi="Times New Roman" w:cs="Times New Roman"/>
          <w:i/>
        </w:rPr>
        <w:t xml:space="preserve"> </w:t>
      </w:r>
      <w:proofErr w:type="spellStart"/>
      <w:r w:rsidRPr="00D765B1">
        <w:rPr>
          <w:rFonts w:ascii="Times New Roman" w:hAnsi="Times New Roman" w:cs="Times New Roman"/>
          <w:i/>
        </w:rPr>
        <w:t>cuộc</w:t>
      </w:r>
      <w:proofErr w:type="spellEnd"/>
      <w:r w:rsidRPr="00D765B1">
        <w:rPr>
          <w:rFonts w:ascii="Times New Roman" w:hAnsi="Times New Roman" w:cs="Times New Roman"/>
          <w:i/>
        </w:rPr>
        <w:t xml:space="preserve"> </w:t>
      </w:r>
      <w:proofErr w:type="spellStart"/>
      <w:r w:rsidRPr="00D765B1">
        <w:rPr>
          <w:rFonts w:ascii="Times New Roman" w:hAnsi="Times New Roman" w:cs="Times New Roman"/>
          <w:i/>
        </w:rPr>
        <w:t>Cách</w:t>
      </w:r>
      <w:proofErr w:type="spellEnd"/>
      <w:r w:rsidRPr="00D765B1">
        <w:rPr>
          <w:rFonts w:ascii="Times New Roman" w:hAnsi="Times New Roman" w:cs="Times New Roman"/>
          <w:i/>
        </w:rPr>
        <w:t xml:space="preserve"> </w:t>
      </w:r>
      <w:proofErr w:type="spellStart"/>
      <w:r w:rsidRPr="00D765B1">
        <w:rPr>
          <w:rFonts w:ascii="Times New Roman" w:hAnsi="Times New Roman" w:cs="Times New Roman"/>
          <w:i/>
        </w:rPr>
        <w:t>mạng</w:t>
      </w:r>
      <w:proofErr w:type="spellEnd"/>
      <w:r w:rsidRPr="00D765B1">
        <w:rPr>
          <w:rFonts w:ascii="Times New Roman" w:hAnsi="Times New Roman" w:cs="Times New Roman"/>
          <w:i/>
        </w:rPr>
        <w:t xml:space="preserve"> </w:t>
      </w:r>
      <w:proofErr w:type="spellStart"/>
      <w:r w:rsidRPr="00D765B1">
        <w:rPr>
          <w:rFonts w:ascii="Times New Roman" w:hAnsi="Times New Roman" w:cs="Times New Roman"/>
          <w:i/>
        </w:rPr>
        <w:t>công</w:t>
      </w:r>
      <w:proofErr w:type="spellEnd"/>
      <w:r w:rsidRPr="00D765B1">
        <w:rPr>
          <w:rFonts w:ascii="Times New Roman" w:hAnsi="Times New Roman" w:cs="Times New Roman"/>
          <w:i/>
        </w:rPr>
        <w:t xml:space="preserve"> </w:t>
      </w:r>
      <w:proofErr w:type="spellStart"/>
      <w:r w:rsidRPr="00D765B1">
        <w:rPr>
          <w:rFonts w:ascii="Times New Roman" w:hAnsi="Times New Roman" w:cs="Times New Roman"/>
          <w:i/>
        </w:rPr>
        <w:t>nghiệp</w:t>
      </w:r>
      <w:proofErr w:type="spellEnd"/>
      <w:r w:rsidRPr="00D765B1">
        <w:rPr>
          <w:rFonts w:ascii="Times New Roman" w:hAnsi="Times New Roman" w:cs="Times New Roman"/>
          <w:i/>
        </w:rPr>
        <w:t xml:space="preserve"> </w:t>
      </w:r>
      <w:proofErr w:type="spellStart"/>
      <w:r w:rsidRPr="00D765B1">
        <w:rPr>
          <w:rFonts w:ascii="Times New Roman" w:hAnsi="Times New Roman" w:cs="Times New Roman"/>
          <w:i/>
        </w:rPr>
        <w:t>lần</w:t>
      </w:r>
      <w:proofErr w:type="spellEnd"/>
      <w:r w:rsidRPr="00D765B1">
        <w:rPr>
          <w:rFonts w:ascii="Times New Roman" w:hAnsi="Times New Roman" w:cs="Times New Roman"/>
          <w:i/>
        </w:rPr>
        <w:t xml:space="preserve"> </w:t>
      </w:r>
      <w:proofErr w:type="spellStart"/>
      <w:r w:rsidRPr="00D765B1">
        <w:rPr>
          <w:rFonts w:ascii="Times New Roman" w:hAnsi="Times New Roman" w:cs="Times New Roman"/>
          <w:i/>
        </w:rPr>
        <w:t>thứ</w:t>
      </w:r>
      <w:proofErr w:type="spellEnd"/>
      <w:r w:rsidRPr="00D765B1">
        <w:rPr>
          <w:rFonts w:ascii="Times New Roman" w:hAnsi="Times New Roman" w:cs="Times New Roman"/>
          <w:i/>
        </w:rPr>
        <w:t xml:space="preserve"> tư,</w:t>
      </w:r>
      <w:r w:rsidRPr="00D765B1">
        <w:rPr>
          <w:rFonts w:ascii="Times New Roman" w:hAnsi="Times New Roman" w:cs="Times New Roman"/>
        </w:rPr>
        <w:t xml:space="preserve"> </w:t>
      </w:r>
      <w:hyperlink r:id="rId5" w:history="1">
        <w:r w:rsidRPr="00D765B1">
          <w:rPr>
            <w:rStyle w:val="Hyperlink"/>
            <w:rFonts w:ascii="Times New Roman" w:hAnsi="Times New Roman" w:cs="Times New Roman"/>
            <w:color w:val="auto"/>
            <w:u w:val="none"/>
          </w:rPr>
          <w:t>https://www.tapchicongsan.org.vn/web/guest/van_hoa_xa_hoi/-/2018/815949/phat-trien%2C-nang-cao-chat-luong-nguon-nhan-luc-trong-boi-canh-cuoc-cach-mang-cong-nghiep-lan-thu-tu.aspx</w:t>
        </w:r>
      </w:hyperlink>
      <w:r w:rsidRPr="00D765B1">
        <w:rPr>
          <w:rFonts w:ascii="Times New Roman" w:hAnsi="Times New Roman" w:cs="Times New Roman"/>
        </w:rPr>
        <w:t xml:space="preserve">, </w:t>
      </w:r>
      <w:proofErr w:type="spellStart"/>
      <w:r w:rsidRPr="00D765B1">
        <w:rPr>
          <w:rFonts w:ascii="Times New Roman" w:hAnsi="Times New Roman" w:cs="Times New Roman"/>
        </w:rPr>
        <w:t>truy</w:t>
      </w:r>
      <w:proofErr w:type="spellEnd"/>
      <w:r w:rsidRPr="00D765B1">
        <w:rPr>
          <w:rFonts w:ascii="Times New Roman" w:hAnsi="Times New Roman" w:cs="Times New Roman"/>
        </w:rPr>
        <w:t xml:space="preserve"> </w:t>
      </w:r>
      <w:proofErr w:type="spellStart"/>
      <w:r w:rsidRPr="00D765B1">
        <w:rPr>
          <w:rFonts w:ascii="Times New Roman" w:hAnsi="Times New Roman" w:cs="Times New Roman"/>
        </w:rPr>
        <w:t>cập</w:t>
      </w:r>
      <w:proofErr w:type="spellEnd"/>
      <w:r w:rsidRPr="00D765B1">
        <w:rPr>
          <w:rFonts w:ascii="Times New Roman" w:hAnsi="Times New Roman" w:cs="Times New Roman"/>
        </w:rPr>
        <w:t xml:space="preserve"> </w:t>
      </w:r>
      <w:proofErr w:type="spellStart"/>
      <w:r w:rsidRPr="00D765B1">
        <w:rPr>
          <w:rFonts w:ascii="Times New Roman" w:hAnsi="Times New Roman" w:cs="Times New Roman"/>
        </w:rPr>
        <w:t>ngày</w:t>
      </w:r>
      <w:proofErr w:type="spellEnd"/>
      <w:r w:rsidRPr="00D765B1">
        <w:rPr>
          <w:rFonts w:ascii="Times New Roman" w:hAnsi="Times New Roman" w:cs="Times New Roman"/>
        </w:rPr>
        <w:t xml:space="preserve"> 16/10/2024. </w:t>
      </w:r>
    </w:p>
  </w:footnote>
  <w:footnote w:id="8">
    <w:p w14:paraId="42CAD6E5" w14:textId="77777777" w:rsidR="004417FA" w:rsidRPr="006F064A" w:rsidRDefault="004417FA" w:rsidP="004417FA">
      <w:pPr>
        <w:pStyle w:val="FootnoteText"/>
        <w:rPr>
          <w:rFonts w:ascii="Times New Roman" w:hAnsi="Times New Roman" w:cs="Times New Roman"/>
        </w:rPr>
      </w:pPr>
      <w:r w:rsidRPr="006F064A">
        <w:rPr>
          <w:rStyle w:val="FootnoteReference"/>
          <w:rFonts w:ascii="Times New Roman" w:hAnsi="Times New Roman" w:cs="Times New Roman"/>
        </w:rPr>
        <w:footnoteRef/>
      </w:r>
      <w:r w:rsidRPr="006F064A">
        <w:rPr>
          <w:rFonts w:ascii="Times New Roman" w:hAnsi="Times New Roman" w:cs="Times New Roman"/>
        </w:rPr>
        <w:t xml:space="preserve"> </w:t>
      </w:r>
      <w:proofErr w:type="spellStart"/>
      <w:r w:rsidRPr="006F064A">
        <w:rPr>
          <w:rFonts w:ascii="Times New Roman" w:hAnsi="Times New Roman" w:cs="Times New Roman"/>
        </w:rPr>
        <w:t>Điều</w:t>
      </w:r>
      <w:proofErr w:type="spellEnd"/>
      <w:r w:rsidRPr="006F064A">
        <w:rPr>
          <w:rFonts w:ascii="Times New Roman" w:hAnsi="Times New Roman" w:cs="Times New Roman"/>
        </w:rPr>
        <w:t xml:space="preserve"> 345, </w:t>
      </w:r>
      <w:proofErr w:type="spellStart"/>
      <w:r w:rsidRPr="006F064A">
        <w:rPr>
          <w:rFonts w:ascii="Times New Roman" w:hAnsi="Times New Roman" w:cs="Times New Roman"/>
        </w:rPr>
        <w:t>Điểm</w:t>
      </w:r>
      <w:proofErr w:type="spellEnd"/>
      <w:r w:rsidRPr="006F064A">
        <w:rPr>
          <w:rFonts w:ascii="Times New Roman" w:hAnsi="Times New Roman" w:cs="Times New Roman"/>
        </w:rPr>
        <w:t xml:space="preserve"> a Khoản 1 </w:t>
      </w:r>
      <w:proofErr w:type="spellStart"/>
      <w:r w:rsidRPr="006F064A">
        <w:rPr>
          <w:rFonts w:ascii="Times New Roman" w:hAnsi="Times New Roman" w:cs="Times New Roman"/>
        </w:rPr>
        <w:t>Điều</w:t>
      </w:r>
      <w:proofErr w:type="spellEnd"/>
      <w:r w:rsidRPr="006F064A">
        <w:rPr>
          <w:rFonts w:ascii="Times New Roman" w:hAnsi="Times New Roman" w:cs="Times New Roman"/>
        </w:rPr>
        <w:t xml:space="preserve"> 326 </w:t>
      </w:r>
      <w:proofErr w:type="spellStart"/>
      <w:r w:rsidRPr="006F064A">
        <w:rPr>
          <w:rFonts w:ascii="Times New Roman" w:hAnsi="Times New Roman" w:cs="Times New Roman"/>
        </w:rPr>
        <w:t>Bộ</w:t>
      </w:r>
      <w:proofErr w:type="spellEnd"/>
      <w:r w:rsidRPr="006F064A">
        <w:rPr>
          <w:rFonts w:ascii="Times New Roman" w:hAnsi="Times New Roman" w:cs="Times New Roman"/>
        </w:rPr>
        <w:t xml:space="preserve"> </w:t>
      </w:r>
      <w:proofErr w:type="spellStart"/>
      <w:r w:rsidRPr="006F064A">
        <w:rPr>
          <w:rFonts w:ascii="Times New Roman" w:hAnsi="Times New Roman" w:cs="Times New Roman"/>
        </w:rPr>
        <w:t>luật</w:t>
      </w:r>
      <w:proofErr w:type="spellEnd"/>
      <w:r w:rsidRPr="006F064A">
        <w:rPr>
          <w:rFonts w:ascii="Times New Roman" w:hAnsi="Times New Roman" w:cs="Times New Roman"/>
        </w:rPr>
        <w:t xml:space="preserve"> </w:t>
      </w:r>
      <w:proofErr w:type="spellStart"/>
      <w:r>
        <w:rPr>
          <w:rFonts w:ascii="Times New Roman" w:eastAsia="Malgun Gothic" w:hAnsi="Times New Roman" w:cs="Times New Roman" w:hint="eastAsia"/>
          <w:lang w:eastAsia="ko-KR"/>
        </w:rPr>
        <w:t>T</w:t>
      </w:r>
      <w:r w:rsidRPr="006F064A">
        <w:rPr>
          <w:rFonts w:ascii="Times New Roman" w:hAnsi="Times New Roman" w:cs="Times New Roman"/>
        </w:rPr>
        <w:t>ố</w:t>
      </w:r>
      <w:proofErr w:type="spellEnd"/>
      <w:r w:rsidRPr="006F064A">
        <w:rPr>
          <w:rFonts w:ascii="Times New Roman" w:hAnsi="Times New Roman" w:cs="Times New Roman"/>
        </w:rPr>
        <w:t xml:space="preserve"> </w:t>
      </w:r>
      <w:proofErr w:type="spellStart"/>
      <w:r w:rsidRPr="006F064A">
        <w:rPr>
          <w:rFonts w:ascii="Times New Roman" w:hAnsi="Times New Roman" w:cs="Times New Roman"/>
        </w:rPr>
        <w:t>tụng</w:t>
      </w:r>
      <w:proofErr w:type="spellEnd"/>
      <w:r w:rsidRPr="006F064A">
        <w:rPr>
          <w:rFonts w:ascii="Times New Roman" w:hAnsi="Times New Roman" w:cs="Times New Roman"/>
        </w:rPr>
        <w:t xml:space="preserve"> </w:t>
      </w:r>
      <w:proofErr w:type="spellStart"/>
      <w:r w:rsidRPr="006F064A">
        <w:rPr>
          <w:rFonts w:ascii="Times New Roman" w:hAnsi="Times New Roman" w:cs="Times New Roman"/>
        </w:rPr>
        <w:t>dân</w:t>
      </w:r>
      <w:proofErr w:type="spellEnd"/>
      <w:r w:rsidRPr="006F064A">
        <w:rPr>
          <w:rFonts w:ascii="Times New Roman" w:hAnsi="Times New Roman" w:cs="Times New Roman"/>
        </w:rPr>
        <w:t xml:space="preserve"> </w:t>
      </w:r>
      <w:proofErr w:type="spellStart"/>
      <w:r w:rsidRPr="006F064A">
        <w:rPr>
          <w:rFonts w:ascii="Times New Roman" w:hAnsi="Times New Roman" w:cs="Times New Roman"/>
        </w:rPr>
        <w:t>sự</w:t>
      </w:r>
      <w:proofErr w:type="spellEnd"/>
      <w:r w:rsidRPr="006F064A">
        <w:rPr>
          <w:rFonts w:ascii="Times New Roman" w:hAnsi="Times New Roman" w:cs="Times New Roman"/>
        </w:rPr>
        <w:t>.</w:t>
      </w:r>
    </w:p>
  </w:footnote>
  <w:footnote w:id="9">
    <w:p w14:paraId="7AA2F1CB" w14:textId="77777777" w:rsidR="004417FA" w:rsidRPr="00D765B1" w:rsidRDefault="004417FA" w:rsidP="004417FA">
      <w:pPr>
        <w:pStyle w:val="FootnoteText"/>
        <w:rPr>
          <w:rFonts w:ascii="Times New Roman" w:hAnsi="Times New Roman" w:cs="Times New Roman"/>
        </w:rPr>
      </w:pPr>
      <w:r>
        <w:rPr>
          <w:rStyle w:val="FootnoteReference"/>
        </w:rPr>
        <w:footnoteRef/>
      </w:r>
      <w:r>
        <w:t xml:space="preserve"> </w:t>
      </w:r>
      <w:r w:rsidRPr="00D765B1">
        <w:rPr>
          <w:rFonts w:ascii="Times New Roman" w:hAnsi="Times New Roman" w:cs="Times New Roman"/>
        </w:rPr>
        <w:t xml:space="preserve">Temple University Beasley School of Law, </w:t>
      </w:r>
      <w:r w:rsidRPr="00D765B1">
        <w:rPr>
          <w:rFonts w:ascii="Times New Roman" w:hAnsi="Times New Roman" w:cs="Times New Roman"/>
          <w:i/>
        </w:rPr>
        <w:t>Overview of our Clinics</w:t>
      </w:r>
      <w:r w:rsidRPr="00D765B1">
        <w:rPr>
          <w:rFonts w:ascii="Times New Roman" w:hAnsi="Times New Roman" w:cs="Times New Roman"/>
        </w:rPr>
        <w:t xml:space="preserve">, </w:t>
      </w:r>
      <w:hyperlink r:id="rId6" w:history="1">
        <w:r w:rsidRPr="00D765B1">
          <w:rPr>
            <w:rStyle w:val="Hyperlink"/>
            <w:rFonts w:ascii="Times New Roman" w:hAnsi="Times New Roman" w:cs="Times New Roman"/>
            <w:u w:val="none"/>
          </w:rPr>
          <w:t>https://law.temple.edu/csj/clinics/</w:t>
        </w:r>
      </w:hyperlink>
      <w:r w:rsidRPr="00D765B1">
        <w:rPr>
          <w:rFonts w:ascii="Times New Roman" w:hAnsi="Times New Roman" w:cs="Times New Roman"/>
        </w:rPr>
        <w:t xml:space="preserve">, </w:t>
      </w:r>
      <w:proofErr w:type="spellStart"/>
      <w:r w:rsidRPr="00D765B1">
        <w:rPr>
          <w:rFonts w:ascii="Times New Roman" w:hAnsi="Times New Roman" w:cs="Times New Roman"/>
        </w:rPr>
        <w:t>truy</w:t>
      </w:r>
      <w:proofErr w:type="spellEnd"/>
      <w:r w:rsidRPr="00D765B1">
        <w:rPr>
          <w:rFonts w:ascii="Times New Roman" w:hAnsi="Times New Roman" w:cs="Times New Roman"/>
        </w:rPr>
        <w:t xml:space="preserve"> </w:t>
      </w:r>
      <w:proofErr w:type="spellStart"/>
      <w:r w:rsidRPr="00D765B1">
        <w:rPr>
          <w:rFonts w:ascii="Times New Roman" w:hAnsi="Times New Roman" w:cs="Times New Roman"/>
        </w:rPr>
        <w:t>cập</w:t>
      </w:r>
      <w:proofErr w:type="spellEnd"/>
      <w:r w:rsidRPr="00D765B1">
        <w:rPr>
          <w:rFonts w:ascii="Times New Roman" w:hAnsi="Times New Roman" w:cs="Times New Roman"/>
        </w:rPr>
        <w:t xml:space="preserve"> </w:t>
      </w:r>
      <w:proofErr w:type="spellStart"/>
      <w:r w:rsidRPr="00D765B1">
        <w:rPr>
          <w:rFonts w:ascii="Times New Roman" w:hAnsi="Times New Roman" w:cs="Times New Roman"/>
        </w:rPr>
        <w:t>ngày</w:t>
      </w:r>
      <w:proofErr w:type="spellEnd"/>
      <w:r w:rsidRPr="00D765B1">
        <w:rPr>
          <w:rFonts w:ascii="Times New Roman" w:hAnsi="Times New Roman" w:cs="Times New Roman"/>
        </w:rPr>
        <w:t xml:space="preserve"> 20/10/2024.</w:t>
      </w:r>
    </w:p>
  </w:footnote>
  <w:footnote w:id="10">
    <w:p w14:paraId="5822FA72" w14:textId="77777777" w:rsidR="004417FA" w:rsidRPr="00D765B1" w:rsidRDefault="004417FA" w:rsidP="004417FA">
      <w:pPr>
        <w:pStyle w:val="FootnoteText"/>
        <w:rPr>
          <w:rFonts w:ascii="Times New Roman" w:hAnsi="Times New Roman" w:cs="Times New Roman"/>
        </w:rPr>
      </w:pPr>
      <w:r w:rsidRPr="00D765B1">
        <w:rPr>
          <w:rStyle w:val="FootnoteReference"/>
          <w:rFonts w:ascii="Times New Roman" w:hAnsi="Times New Roman" w:cs="Times New Roman"/>
        </w:rPr>
        <w:footnoteRef/>
      </w:r>
      <w:r w:rsidRPr="00D765B1">
        <w:rPr>
          <w:rFonts w:ascii="Times New Roman" w:hAnsi="Times New Roman" w:cs="Times New Roman"/>
        </w:rPr>
        <w:t xml:space="preserve"> Phan Trung </w:t>
      </w:r>
      <w:proofErr w:type="spellStart"/>
      <w:r w:rsidRPr="00D765B1">
        <w:rPr>
          <w:rFonts w:ascii="Times New Roman" w:hAnsi="Times New Roman" w:cs="Times New Roman"/>
        </w:rPr>
        <w:t>Hiền</w:t>
      </w:r>
      <w:proofErr w:type="spellEnd"/>
      <w:r w:rsidRPr="00D765B1">
        <w:rPr>
          <w:rFonts w:ascii="Times New Roman" w:hAnsi="Times New Roman" w:cs="Times New Roman"/>
        </w:rPr>
        <w:t xml:space="preserve"> , Nguyễn Thành Phương (2022), </w:t>
      </w:r>
      <w:proofErr w:type="spellStart"/>
      <w:r w:rsidRPr="00D765B1">
        <w:rPr>
          <w:rFonts w:ascii="Times New Roman" w:hAnsi="Times New Roman" w:cs="Times New Roman"/>
          <w:i/>
        </w:rPr>
        <w:t>Nâng</w:t>
      </w:r>
      <w:proofErr w:type="spellEnd"/>
      <w:r w:rsidRPr="00D765B1">
        <w:rPr>
          <w:rFonts w:ascii="Times New Roman" w:hAnsi="Times New Roman" w:cs="Times New Roman"/>
          <w:i/>
        </w:rPr>
        <w:t xml:space="preserve"> </w:t>
      </w:r>
      <w:proofErr w:type="spellStart"/>
      <w:r w:rsidRPr="00D765B1">
        <w:rPr>
          <w:rFonts w:ascii="Times New Roman" w:hAnsi="Times New Roman" w:cs="Times New Roman"/>
          <w:i/>
        </w:rPr>
        <w:t>cao</w:t>
      </w:r>
      <w:proofErr w:type="spellEnd"/>
      <w:r w:rsidRPr="00D765B1">
        <w:rPr>
          <w:rFonts w:ascii="Times New Roman" w:hAnsi="Times New Roman" w:cs="Times New Roman"/>
          <w:i/>
        </w:rPr>
        <w:t xml:space="preserve"> </w:t>
      </w:r>
      <w:proofErr w:type="spellStart"/>
      <w:r w:rsidRPr="00D765B1">
        <w:rPr>
          <w:rFonts w:ascii="Times New Roman" w:hAnsi="Times New Roman" w:cs="Times New Roman"/>
          <w:i/>
        </w:rPr>
        <w:t>kỹ</w:t>
      </w:r>
      <w:proofErr w:type="spellEnd"/>
      <w:r w:rsidRPr="00D765B1">
        <w:rPr>
          <w:rFonts w:ascii="Times New Roman" w:hAnsi="Times New Roman" w:cs="Times New Roman"/>
          <w:i/>
        </w:rPr>
        <w:t xml:space="preserve"> </w:t>
      </w:r>
      <w:proofErr w:type="spellStart"/>
      <w:r w:rsidRPr="00D765B1">
        <w:rPr>
          <w:rFonts w:ascii="Times New Roman" w:hAnsi="Times New Roman" w:cs="Times New Roman"/>
          <w:i/>
        </w:rPr>
        <w:t>năng</w:t>
      </w:r>
      <w:proofErr w:type="spellEnd"/>
      <w:r w:rsidRPr="00D765B1">
        <w:rPr>
          <w:rFonts w:ascii="Times New Roman" w:hAnsi="Times New Roman" w:cs="Times New Roman"/>
          <w:i/>
        </w:rPr>
        <w:t xml:space="preserve"> </w:t>
      </w:r>
      <w:proofErr w:type="spellStart"/>
      <w:r w:rsidRPr="00D765B1">
        <w:rPr>
          <w:rFonts w:ascii="Times New Roman" w:hAnsi="Times New Roman" w:cs="Times New Roman"/>
          <w:i/>
        </w:rPr>
        <w:t>nghề</w:t>
      </w:r>
      <w:proofErr w:type="spellEnd"/>
      <w:r w:rsidRPr="00D765B1">
        <w:rPr>
          <w:rFonts w:ascii="Times New Roman" w:hAnsi="Times New Roman" w:cs="Times New Roman"/>
          <w:i/>
        </w:rPr>
        <w:t xml:space="preserve"> </w:t>
      </w:r>
      <w:proofErr w:type="spellStart"/>
      <w:r w:rsidRPr="00D765B1">
        <w:rPr>
          <w:rFonts w:ascii="Times New Roman" w:hAnsi="Times New Roman" w:cs="Times New Roman"/>
          <w:i/>
        </w:rPr>
        <w:t>nghiệp</w:t>
      </w:r>
      <w:proofErr w:type="spellEnd"/>
      <w:r w:rsidRPr="00D765B1">
        <w:rPr>
          <w:rFonts w:ascii="Times New Roman" w:hAnsi="Times New Roman" w:cs="Times New Roman"/>
          <w:i/>
        </w:rPr>
        <w:t xml:space="preserve"> </w:t>
      </w:r>
      <w:proofErr w:type="spellStart"/>
      <w:r w:rsidRPr="00D765B1">
        <w:rPr>
          <w:rFonts w:ascii="Times New Roman" w:hAnsi="Times New Roman" w:cs="Times New Roman"/>
          <w:i/>
        </w:rPr>
        <w:t>cho</w:t>
      </w:r>
      <w:proofErr w:type="spellEnd"/>
      <w:r w:rsidRPr="00D765B1">
        <w:rPr>
          <w:rFonts w:ascii="Times New Roman" w:hAnsi="Times New Roman" w:cs="Times New Roman"/>
          <w:i/>
        </w:rPr>
        <w:t xml:space="preserve"> </w:t>
      </w:r>
      <w:proofErr w:type="spellStart"/>
      <w:r w:rsidRPr="00D765B1">
        <w:rPr>
          <w:rFonts w:ascii="Times New Roman" w:hAnsi="Times New Roman" w:cs="Times New Roman"/>
          <w:i/>
        </w:rPr>
        <w:t>sinh</w:t>
      </w:r>
      <w:proofErr w:type="spellEnd"/>
      <w:r w:rsidRPr="00D765B1">
        <w:rPr>
          <w:rFonts w:ascii="Times New Roman" w:hAnsi="Times New Roman" w:cs="Times New Roman"/>
          <w:i/>
        </w:rPr>
        <w:t xml:space="preserve"> </w:t>
      </w:r>
      <w:proofErr w:type="spellStart"/>
      <w:r w:rsidRPr="00D765B1">
        <w:rPr>
          <w:rFonts w:ascii="Times New Roman" w:hAnsi="Times New Roman" w:cs="Times New Roman"/>
          <w:i/>
        </w:rPr>
        <w:t>viên</w:t>
      </w:r>
      <w:proofErr w:type="spellEnd"/>
      <w:r w:rsidRPr="00D765B1">
        <w:rPr>
          <w:rFonts w:ascii="Times New Roman" w:hAnsi="Times New Roman" w:cs="Times New Roman"/>
          <w:i/>
        </w:rPr>
        <w:t xml:space="preserve"> </w:t>
      </w:r>
      <w:proofErr w:type="spellStart"/>
      <w:r w:rsidRPr="00D765B1">
        <w:rPr>
          <w:rFonts w:ascii="Times New Roman" w:hAnsi="Times New Roman" w:cs="Times New Roman"/>
          <w:i/>
        </w:rPr>
        <w:t>luật</w:t>
      </w:r>
      <w:proofErr w:type="spellEnd"/>
      <w:r w:rsidRPr="00D765B1">
        <w:rPr>
          <w:rFonts w:ascii="Times New Roman" w:hAnsi="Times New Roman" w:cs="Times New Roman"/>
          <w:i/>
        </w:rPr>
        <w:t xml:space="preserve"> </w:t>
      </w:r>
      <w:proofErr w:type="spellStart"/>
      <w:r w:rsidRPr="00D765B1">
        <w:rPr>
          <w:rFonts w:ascii="Times New Roman" w:hAnsi="Times New Roman" w:cs="Times New Roman"/>
          <w:i/>
        </w:rPr>
        <w:t>trong</w:t>
      </w:r>
      <w:proofErr w:type="spellEnd"/>
      <w:r w:rsidRPr="00D765B1">
        <w:rPr>
          <w:rFonts w:ascii="Times New Roman" w:hAnsi="Times New Roman" w:cs="Times New Roman"/>
          <w:i/>
        </w:rPr>
        <w:t xml:space="preserve"> </w:t>
      </w:r>
      <w:proofErr w:type="spellStart"/>
      <w:r w:rsidRPr="00D765B1">
        <w:rPr>
          <w:rFonts w:ascii="Times New Roman" w:hAnsi="Times New Roman" w:cs="Times New Roman"/>
          <w:i/>
        </w:rPr>
        <w:t>giai</w:t>
      </w:r>
      <w:proofErr w:type="spellEnd"/>
      <w:r w:rsidRPr="00D765B1">
        <w:rPr>
          <w:rFonts w:ascii="Times New Roman" w:hAnsi="Times New Roman" w:cs="Times New Roman"/>
          <w:i/>
        </w:rPr>
        <w:t xml:space="preserve"> </w:t>
      </w:r>
      <w:proofErr w:type="spellStart"/>
      <w:r w:rsidRPr="00D765B1">
        <w:rPr>
          <w:rFonts w:ascii="Times New Roman" w:hAnsi="Times New Roman" w:cs="Times New Roman"/>
          <w:i/>
        </w:rPr>
        <w:t>đoạn</w:t>
      </w:r>
      <w:proofErr w:type="spellEnd"/>
      <w:r w:rsidRPr="00D765B1">
        <w:rPr>
          <w:rFonts w:ascii="Times New Roman" w:hAnsi="Times New Roman" w:cs="Times New Roman"/>
          <w:i/>
        </w:rPr>
        <w:t xml:space="preserve"> </w:t>
      </w:r>
      <w:proofErr w:type="spellStart"/>
      <w:r w:rsidRPr="00D765B1">
        <w:rPr>
          <w:rFonts w:ascii="Times New Roman" w:hAnsi="Times New Roman" w:cs="Times New Roman"/>
          <w:i/>
        </w:rPr>
        <w:t>hiện</w:t>
      </w:r>
      <w:proofErr w:type="spellEnd"/>
      <w:r w:rsidRPr="00D765B1">
        <w:rPr>
          <w:rFonts w:ascii="Times New Roman" w:hAnsi="Times New Roman" w:cs="Times New Roman"/>
          <w:i/>
        </w:rPr>
        <w:t xml:space="preserve"> nay</w:t>
      </w:r>
      <w:r w:rsidRPr="00D765B1">
        <w:rPr>
          <w:rFonts w:ascii="Times New Roman" w:hAnsi="Times New Roman" w:cs="Times New Roman"/>
        </w:rPr>
        <w:t xml:space="preserve">, </w:t>
      </w:r>
      <w:proofErr w:type="spellStart"/>
      <w:r w:rsidRPr="00D765B1">
        <w:rPr>
          <w:rFonts w:ascii="Times New Roman" w:hAnsi="Times New Roman" w:cs="Times New Roman"/>
        </w:rPr>
        <w:t>Tạp</w:t>
      </w:r>
      <w:proofErr w:type="spellEnd"/>
      <w:r w:rsidRPr="00D765B1">
        <w:rPr>
          <w:rFonts w:ascii="Times New Roman" w:hAnsi="Times New Roman" w:cs="Times New Roman"/>
        </w:rPr>
        <w:t xml:space="preserve"> </w:t>
      </w:r>
      <w:proofErr w:type="spellStart"/>
      <w:r w:rsidRPr="00D765B1">
        <w:rPr>
          <w:rFonts w:ascii="Times New Roman" w:hAnsi="Times New Roman" w:cs="Times New Roman"/>
        </w:rPr>
        <w:t>chí</w:t>
      </w:r>
      <w:proofErr w:type="spellEnd"/>
      <w:r w:rsidRPr="00D765B1">
        <w:rPr>
          <w:rFonts w:ascii="Times New Roman" w:hAnsi="Times New Roman" w:cs="Times New Roman"/>
        </w:rPr>
        <w:t xml:space="preserve"> Khoa </w:t>
      </w:r>
      <w:proofErr w:type="spellStart"/>
      <w:r w:rsidRPr="00D765B1">
        <w:rPr>
          <w:rFonts w:ascii="Times New Roman" w:hAnsi="Times New Roman" w:cs="Times New Roman"/>
        </w:rPr>
        <w:t>học</w:t>
      </w:r>
      <w:proofErr w:type="spellEnd"/>
      <w:r w:rsidRPr="00D765B1">
        <w:rPr>
          <w:rFonts w:ascii="Times New Roman" w:hAnsi="Times New Roman" w:cs="Times New Roman"/>
        </w:rPr>
        <w:t xml:space="preserve"> </w:t>
      </w:r>
      <w:proofErr w:type="spellStart"/>
      <w:r w:rsidRPr="00D765B1">
        <w:rPr>
          <w:rFonts w:ascii="Times New Roman" w:hAnsi="Times New Roman" w:cs="Times New Roman"/>
        </w:rPr>
        <w:t>xã</w:t>
      </w:r>
      <w:proofErr w:type="spellEnd"/>
      <w:r w:rsidRPr="00D765B1">
        <w:rPr>
          <w:rFonts w:ascii="Times New Roman" w:hAnsi="Times New Roman" w:cs="Times New Roman"/>
        </w:rPr>
        <w:t xml:space="preserve"> </w:t>
      </w:r>
      <w:proofErr w:type="spellStart"/>
      <w:r w:rsidRPr="00D765B1">
        <w:rPr>
          <w:rFonts w:ascii="Times New Roman" w:hAnsi="Times New Roman" w:cs="Times New Roman"/>
        </w:rPr>
        <w:t>hội</w:t>
      </w:r>
      <w:proofErr w:type="spellEnd"/>
      <w:r w:rsidRPr="00D765B1">
        <w:rPr>
          <w:rFonts w:ascii="Times New Roman" w:hAnsi="Times New Roman" w:cs="Times New Roman"/>
        </w:rPr>
        <w:t xml:space="preserve"> Việt Nam, số 9 (177) – 2022, tr.80-87. </w:t>
      </w:r>
    </w:p>
  </w:footnote>
  <w:footnote w:id="11">
    <w:p w14:paraId="50EED170" w14:textId="77777777" w:rsidR="004417FA" w:rsidRPr="00D765B1" w:rsidRDefault="004417FA" w:rsidP="004417FA">
      <w:pPr>
        <w:pStyle w:val="FootnoteText"/>
        <w:rPr>
          <w:rFonts w:ascii="Times New Roman" w:hAnsi="Times New Roman" w:cs="Times New Roman"/>
        </w:rPr>
      </w:pPr>
      <w:r w:rsidRPr="00D765B1">
        <w:rPr>
          <w:rStyle w:val="FootnoteReference"/>
          <w:rFonts w:ascii="Times New Roman" w:hAnsi="Times New Roman" w:cs="Times New Roman"/>
        </w:rPr>
        <w:footnoteRef/>
      </w:r>
      <w:r w:rsidRPr="00D765B1">
        <w:rPr>
          <w:rFonts w:ascii="Times New Roman" w:hAnsi="Times New Roman" w:cs="Times New Roman"/>
        </w:rPr>
        <w:t xml:space="preserve"> Law School, University of Wisconsin-Madison, </w:t>
      </w:r>
      <w:r w:rsidRPr="00D765B1">
        <w:rPr>
          <w:rFonts w:ascii="Times New Roman" w:hAnsi="Times New Roman" w:cs="Times New Roman"/>
          <w:i/>
        </w:rPr>
        <w:t>Lawyering Skills: Student Experience</w:t>
      </w:r>
      <w:r w:rsidRPr="00D765B1">
        <w:rPr>
          <w:rFonts w:ascii="Times New Roman" w:hAnsi="Times New Roman" w:cs="Times New Roman"/>
        </w:rPr>
        <w:t xml:space="preserve">, </w:t>
      </w:r>
      <w:hyperlink r:id="rId7" w:history="1">
        <w:r w:rsidRPr="00D765B1">
          <w:rPr>
            <w:rStyle w:val="Hyperlink"/>
            <w:rFonts w:ascii="Times New Roman" w:hAnsi="Times New Roman" w:cs="Times New Roman"/>
            <w:u w:val="none"/>
          </w:rPr>
          <w:t>https://law.wisc.edu/academics/lawskills/students.html</w:t>
        </w:r>
      </w:hyperlink>
      <w:r w:rsidRPr="00D765B1">
        <w:rPr>
          <w:rFonts w:ascii="Times New Roman" w:hAnsi="Times New Roman" w:cs="Times New Roman"/>
        </w:rPr>
        <w:t xml:space="preserve">, </w:t>
      </w:r>
      <w:proofErr w:type="spellStart"/>
      <w:r w:rsidRPr="00D765B1">
        <w:rPr>
          <w:rFonts w:ascii="Times New Roman" w:hAnsi="Times New Roman" w:cs="Times New Roman"/>
        </w:rPr>
        <w:t>truy</w:t>
      </w:r>
      <w:proofErr w:type="spellEnd"/>
      <w:r w:rsidRPr="00D765B1">
        <w:rPr>
          <w:rFonts w:ascii="Times New Roman" w:hAnsi="Times New Roman" w:cs="Times New Roman"/>
        </w:rPr>
        <w:t xml:space="preserve"> </w:t>
      </w:r>
      <w:proofErr w:type="spellStart"/>
      <w:r w:rsidRPr="00D765B1">
        <w:rPr>
          <w:rFonts w:ascii="Times New Roman" w:hAnsi="Times New Roman" w:cs="Times New Roman"/>
        </w:rPr>
        <w:t>cập</w:t>
      </w:r>
      <w:proofErr w:type="spellEnd"/>
      <w:r w:rsidRPr="00D765B1">
        <w:rPr>
          <w:rFonts w:ascii="Times New Roman" w:hAnsi="Times New Roman" w:cs="Times New Roman"/>
        </w:rPr>
        <w:t xml:space="preserve"> </w:t>
      </w:r>
      <w:proofErr w:type="spellStart"/>
      <w:r w:rsidRPr="00D765B1">
        <w:rPr>
          <w:rFonts w:ascii="Times New Roman" w:hAnsi="Times New Roman" w:cs="Times New Roman"/>
        </w:rPr>
        <w:t>ngày</w:t>
      </w:r>
      <w:proofErr w:type="spellEnd"/>
      <w:r w:rsidRPr="00D765B1">
        <w:rPr>
          <w:rFonts w:ascii="Times New Roman" w:hAnsi="Times New Roman" w:cs="Times New Roman"/>
        </w:rPr>
        <w:t xml:space="preserve"> 20/10/2024. </w:t>
      </w:r>
    </w:p>
  </w:footnote>
  <w:footnote w:id="12">
    <w:p w14:paraId="74E59059" w14:textId="77777777" w:rsidR="004417FA" w:rsidRDefault="004417FA" w:rsidP="004417FA">
      <w:pPr>
        <w:pStyle w:val="FootnoteText"/>
      </w:pPr>
      <w:r>
        <w:rPr>
          <w:rStyle w:val="FootnoteReference"/>
        </w:rPr>
        <w:footnoteRef/>
      </w:r>
      <w:r w:rsidRPr="006F064A">
        <w:rPr>
          <w:rFonts w:ascii="Times New Roman" w:hAnsi="Times New Roman" w:cs="Times New Roman"/>
        </w:rPr>
        <w:t xml:space="preserve"> [</w:t>
      </w:r>
      <w:proofErr w:type="spellStart"/>
      <w:r w:rsidRPr="006F064A">
        <w:rPr>
          <w:rFonts w:ascii="Times New Roman" w:hAnsi="Times New Roman" w:cs="Times New Roman"/>
        </w:rPr>
        <w:t>Giáo</w:t>
      </w:r>
      <w:proofErr w:type="spellEnd"/>
      <w:r w:rsidRPr="006F064A">
        <w:rPr>
          <w:rFonts w:ascii="Times New Roman" w:hAnsi="Times New Roman" w:cs="Times New Roman"/>
        </w:rPr>
        <w:t xml:space="preserve"> </w:t>
      </w:r>
      <w:proofErr w:type="spellStart"/>
      <w:r w:rsidRPr="006F064A">
        <w:rPr>
          <w:rFonts w:ascii="Times New Roman" w:hAnsi="Times New Roman" w:cs="Times New Roman"/>
        </w:rPr>
        <w:t>dục</w:t>
      </w:r>
      <w:proofErr w:type="spellEnd"/>
      <w:r w:rsidRPr="006F064A">
        <w:rPr>
          <w:rFonts w:ascii="Times New Roman" w:hAnsi="Times New Roman" w:cs="Times New Roman"/>
        </w:rPr>
        <w:t xml:space="preserve"> </w:t>
      </w:r>
      <w:proofErr w:type="spellStart"/>
      <w:r w:rsidRPr="006F064A">
        <w:rPr>
          <w:rFonts w:ascii="Times New Roman" w:hAnsi="Times New Roman" w:cs="Times New Roman"/>
        </w:rPr>
        <w:t>đại</w:t>
      </w:r>
      <w:proofErr w:type="spellEnd"/>
      <w:r w:rsidRPr="006F064A">
        <w:rPr>
          <w:rFonts w:ascii="Times New Roman" w:hAnsi="Times New Roman" w:cs="Times New Roman"/>
        </w:rPr>
        <w:t xml:space="preserve"> </w:t>
      </w:r>
      <w:proofErr w:type="spellStart"/>
      <w:r w:rsidRPr="006F064A">
        <w:rPr>
          <w:rFonts w:ascii="Times New Roman" w:hAnsi="Times New Roman" w:cs="Times New Roman"/>
        </w:rPr>
        <w:t>học</w:t>
      </w:r>
      <w:proofErr w:type="spellEnd"/>
      <w:r w:rsidRPr="006F064A">
        <w:rPr>
          <w:rFonts w:ascii="Times New Roman" w:hAnsi="Times New Roman" w:cs="Times New Roman"/>
        </w:rPr>
        <w:t xml:space="preserve"> Trung Quốc] Huang </w:t>
      </w:r>
      <w:proofErr w:type="spellStart"/>
      <w:r w:rsidRPr="006F064A">
        <w:rPr>
          <w:rFonts w:ascii="Times New Roman" w:hAnsi="Times New Roman" w:cs="Times New Roman"/>
        </w:rPr>
        <w:t>Jin</w:t>
      </w:r>
      <w:proofErr w:type="spellEnd"/>
      <w:r w:rsidRPr="006F064A">
        <w:rPr>
          <w:rFonts w:ascii="Times New Roman" w:hAnsi="Times New Roman" w:cs="Times New Roman"/>
        </w:rPr>
        <w:t xml:space="preserve">: </w:t>
      </w:r>
      <w:proofErr w:type="spellStart"/>
      <w:r w:rsidRPr="006F064A">
        <w:rPr>
          <w:rFonts w:ascii="Times New Roman" w:hAnsi="Times New Roman" w:cs="Times New Roman"/>
        </w:rPr>
        <w:t>Đổi</w:t>
      </w:r>
      <w:proofErr w:type="spellEnd"/>
      <w:r w:rsidRPr="006F064A">
        <w:rPr>
          <w:rFonts w:ascii="Times New Roman" w:hAnsi="Times New Roman" w:cs="Times New Roman"/>
        </w:rPr>
        <w:t xml:space="preserve"> mới </w:t>
      </w:r>
      <w:proofErr w:type="spellStart"/>
      <w:r w:rsidRPr="006F064A">
        <w:rPr>
          <w:rFonts w:ascii="Times New Roman" w:hAnsi="Times New Roman" w:cs="Times New Roman"/>
        </w:rPr>
        <w:t>mô</w:t>
      </w:r>
      <w:proofErr w:type="spellEnd"/>
      <w:r w:rsidRPr="006F064A">
        <w:rPr>
          <w:rFonts w:ascii="Times New Roman" w:hAnsi="Times New Roman" w:cs="Times New Roman"/>
        </w:rPr>
        <w:t xml:space="preserve"> </w:t>
      </w:r>
      <w:proofErr w:type="spellStart"/>
      <w:r w:rsidRPr="006F064A">
        <w:rPr>
          <w:rFonts w:ascii="Times New Roman" w:hAnsi="Times New Roman" w:cs="Times New Roman"/>
        </w:rPr>
        <w:t>hình</w:t>
      </w:r>
      <w:proofErr w:type="spellEnd"/>
      <w:r w:rsidRPr="006F064A">
        <w:rPr>
          <w:rFonts w:ascii="Times New Roman" w:hAnsi="Times New Roman" w:cs="Times New Roman"/>
        </w:rPr>
        <w:t xml:space="preserve"> </w:t>
      </w:r>
      <w:proofErr w:type="spellStart"/>
      <w:r w:rsidRPr="006F064A">
        <w:rPr>
          <w:rFonts w:ascii="Times New Roman" w:hAnsi="Times New Roman" w:cs="Times New Roman"/>
        </w:rPr>
        <w:t>giảng</w:t>
      </w:r>
      <w:proofErr w:type="spellEnd"/>
      <w:r w:rsidRPr="006F064A">
        <w:rPr>
          <w:rFonts w:ascii="Times New Roman" w:hAnsi="Times New Roman" w:cs="Times New Roman"/>
        </w:rPr>
        <w:t xml:space="preserve"> </w:t>
      </w:r>
      <w:proofErr w:type="spellStart"/>
      <w:r w:rsidRPr="006F064A">
        <w:rPr>
          <w:rFonts w:ascii="Times New Roman" w:hAnsi="Times New Roman" w:cs="Times New Roman"/>
        </w:rPr>
        <w:t>dạy</w:t>
      </w:r>
      <w:proofErr w:type="spellEnd"/>
      <w:r w:rsidRPr="006F064A">
        <w:rPr>
          <w:rFonts w:ascii="Times New Roman" w:hAnsi="Times New Roman" w:cs="Times New Roman"/>
        </w:rPr>
        <w:t xml:space="preserve"> </w:t>
      </w:r>
      <w:proofErr w:type="spellStart"/>
      <w:r w:rsidRPr="006F064A">
        <w:rPr>
          <w:rFonts w:ascii="Times New Roman" w:hAnsi="Times New Roman" w:cs="Times New Roman"/>
        </w:rPr>
        <w:t>thực</w:t>
      </w:r>
      <w:proofErr w:type="spellEnd"/>
      <w:r w:rsidRPr="006F064A">
        <w:rPr>
          <w:rFonts w:ascii="Times New Roman" w:hAnsi="Times New Roman" w:cs="Times New Roman"/>
        </w:rPr>
        <w:t xml:space="preserve"> </w:t>
      </w:r>
      <w:proofErr w:type="spellStart"/>
      <w:r w:rsidRPr="006F064A">
        <w:rPr>
          <w:rFonts w:ascii="Times New Roman" w:hAnsi="Times New Roman" w:cs="Times New Roman"/>
        </w:rPr>
        <w:t>tế</w:t>
      </w:r>
      <w:proofErr w:type="spellEnd"/>
      <w:r w:rsidRPr="006F064A">
        <w:rPr>
          <w:rFonts w:ascii="Times New Roman" w:hAnsi="Times New Roman" w:cs="Times New Roman"/>
        </w:rPr>
        <w:t xml:space="preserve"> đồng </w:t>
      </w:r>
      <w:proofErr w:type="spellStart"/>
      <w:r w:rsidRPr="006F064A">
        <w:rPr>
          <w:rFonts w:ascii="Times New Roman" w:hAnsi="Times New Roman" w:cs="Times New Roman"/>
        </w:rPr>
        <w:t>bộ</w:t>
      </w:r>
      <w:proofErr w:type="spellEnd"/>
      <w:r w:rsidRPr="006F064A">
        <w:rPr>
          <w:rFonts w:ascii="Times New Roman" w:hAnsi="Times New Roman" w:cs="Times New Roman"/>
        </w:rPr>
        <w:t xml:space="preserve"> </w:t>
      </w:r>
      <w:proofErr w:type="spellStart"/>
      <w:r w:rsidRPr="006F064A">
        <w:rPr>
          <w:rFonts w:ascii="Times New Roman" w:hAnsi="Times New Roman" w:cs="Times New Roman"/>
        </w:rPr>
        <w:t>để</w:t>
      </w:r>
      <w:proofErr w:type="spellEnd"/>
      <w:r w:rsidRPr="006F064A">
        <w:rPr>
          <w:rFonts w:ascii="Times New Roman" w:hAnsi="Times New Roman" w:cs="Times New Roman"/>
        </w:rPr>
        <w:t xml:space="preserve"> </w:t>
      </w:r>
      <w:proofErr w:type="spellStart"/>
      <w:r w:rsidRPr="006F064A">
        <w:rPr>
          <w:rFonts w:ascii="Times New Roman" w:hAnsi="Times New Roman" w:cs="Times New Roman"/>
        </w:rPr>
        <w:t>bồi</w:t>
      </w:r>
      <w:proofErr w:type="spellEnd"/>
      <w:r w:rsidRPr="006F064A">
        <w:rPr>
          <w:rFonts w:ascii="Times New Roman" w:hAnsi="Times New Roman" w:cs="Times New Roman"/>
        </w:rPr>
        <w:t xml:space="preserve"> </w:t>
      </w:r>
      <w:proofErr w:type="spellStart"/>
      <w:r w:rsidRPr="006F064A">
        <w:rPr>
          <w:rFonts w:ascii="Times New Roman" w:hAnsi="Times New Roman" w:cs="Times New Roman"/>
        </w:rPr>
        <w:t>dưỡng</w:t>
      </w:r>
      <w:proofErr w:type="spellEnd"/>
      <w:r w:rsidRPr="006F064A">
        <w:rPr>
          <w:rFonts w:ascii="Times New Roman" w:hAnsi="Times New Roman" w:cs="Times New Roman"/>
        </w:rPr>
        <w:t xml:space="preserve"> </w:t>
      </w:r>
      <w:proofErr w:type="spellStart"/>
      <w:r w:rsidRPr="006F064A">
        <w:rPr>
          <w:rFonts w:ascii="Times New Roman" w:hAnsi="Times New Roman" w:cs="Times New Roman"/>
        </w:rPr>
        <w:t>nhân</w:t>
      </w:r>
      <w:proofErr w:type="spellEnd"/>
      <w:r w:rsidRPr="006F064A">
        <w:rPr>
          <w:rFonts w:ascii="Times New Roman" w:hAnsi="Times New Roman" w:cs="Times New Roman"/>
        </w:rPr>
        <w:t xml:space="preserve"> </w:t>
      </w:r>
      <w:proofErr w:type="spellStart"/>
      <w:r w:rsidRPr="006F064A">
        <w:rPr>
          <w:rFonts w:ascii="Times New Roman" w:hAnsi="Times New Roman" w:cs="Times New Roman"/>
        </w:rPr>
        <w:t>tài</w:t>
      </w:r>
      <w:proofErr w:type="spellEnd"/>
      <w:r w:rsidRPr="006F064A">
        <w:rPr>
          <w:rFonts w:ascii="Times New Roman" w:hAnsi="Times New Roman" w:cs="Times New Roman"/>
        </w:rPr>
        <w:t xml:space="preserve"> </w:t>
      </w:r>
      <w:proofErr w:type="spellStart"/>
      <w:r w:rsidRPr="006F064A">
        <w:rPr>
          <w:rFonts w:ascii="Times New Roman" w:hAnsi="Times New Roman" w:cs="Times New Roman"/>
        </w:rPr>
        <w:t>pháp</w:t>
      </w:r>
      <w:proofErr w:type="spellEnd"/>
      <w:r w:rsidRPr="006F064A">
        <w:rPr>
          <w:rFonts w:ascii="Times New Roman" w:hAnsi="Times New Roman" w:cs="Times New Roman"/>
        </w:rPr>
        <w:t xml:space="preserve"> </w:t>
      </w:r>
      <w:proofErr w:type="spellStart"/>
      <w:r w:rsidRPr="006F064A">
        <w:rPr>
          <w:rFonts w:ascii="Times New Roman" w:hAnsi="Times New Roman" w:cs="Times New Roman"/>
        </w:rPr>
        <w:t>lý</w:t>
      </w:r>
      <w:proofErr w:type="spellEnd"/>
      <w:r w:rsidRPr="006F064A">
        <w:rPr>
          <w:rFonts w:ascii="Times New Roman" w:hAnsi="Times New Roman" w:cs="Times New Roman"/>
        </w:rPr>
        <w:t xml:space="preserve"> </w:t>
      </w:r>
      <w:proofErr w:type="spellStart"/>
      <w:r w:rsidRPr="006F064A">
        <w:rPr>
          <w:rFonts w:ascii="Times New Roman" w:hAnsi="Times New Roman" w:cs="Times New Roman"/>
        </w:rPr>
        <w:t>xuất</w:t>
      </w:r>
      <w:proofErr w:type="spellEnd"/>
      <w:r w:rsidRPr="006F064A">
        <w:rPr>
          <w:rFonts w:ascii="Times New Roman" w:hAnsi="Times New Roman" w:cs="Times New Roman"/>
        </w:rPr>
        <w:t xml:space="preserve"> </w:t>
      </w:r>
      <w:proofErr w:type="spellStart"/>
      <w:r w:rsidRPr="006F064A">
        <w:rPr>
          <w:rFonts w:ascii="Times New Roman" w:hAnsi="Times New Roman" w:cs="Times New Roman"/>
        </w:rPr>
        <w:t>sắc</w:t>
      </w:r>
      <w:proofErr w:type="spellEnd"/>
      <w:r w:rsidRPr="006F064A">
        <w:rPr>
          <w:rFonts w:ascii="Times New Roman" w:hAnsi="Times New Roman" w:cs="Times New Roman"/>
        </w:rPr>
        <w:t>; https://news.cupl.edu.cn/info/1015/8308.htm.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F826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8D35CC"/>
    <w:multiLevelType w:val="multilevel"/>
    <w:tmpl w:val="EF90E79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6842EEC"/>
    <w:multiLevelType w:val="hybridMultilevel"/>
    <w:tmpl w:val="B512E2E4"/>
    <w:lvl w:ilvl="0" w:tplc="12802CA2">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754A5"/>
    <w:multiLevelType w:val="hybridMultilevel"/>
    <w:tmpl w:val="42E008DA"/>
    <w:lvl w:ilvl="0" w:tplc="5EEE6050">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4" w15:restartNumberingAfterBreak="0">
    <w:nsid w:val="0F223794"/>
    <w:multiLevelType w:val="hybridMultilevel"/>
    <w:tmpl w:val="F2D461C6"/>
    <w:lvl w:ilvl="0" w:tplc="FFECA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EB1BD1"/>
    <w:multiLevelType w:val="hybridMultilevel"/>
    <w:tmpl w:val="84B45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6547B7"/>
    <w:multiLevelType w:val="multilevel"/>
    <w:tmpl w:val="D01A2E6A"/>
    <w:lvl w:ilvl="0">
      <w:start w:val="1"/>
      <w:numFmt w:val="decimal"/>
      <w:lvlText w:val="%1."/>
      <w:lvlJc w:val="left"/>
      <w:pPr>
        <w:ind w:left="1060" w:hanging="360"/>
      </w:pPr>
      <w:rPr>
        <w:rFonts w:hint="default"/>
      </w:rPr>
    </w:lvl>
    <w:lvl w:ilvl="1">
      <w:start w:val="2"/>
      <w:numFmt w:val="decimal"/>
      <w:isLgl/>
      <w:lvlText w:val="%1.%2."/>
      <w:lvlJc w:val="left"/>
      <w:pPr>
        <w:ind w:left="1420" w:hanging="360"/>
      </w:pPr>
      <w:rPr>
        <w:rFonts w:hint="default"/>
      </w:rPr>
    </w:lvl>
    <w:lvl w:ilvl="2">
      <w:start w:val="1"/>
      <w:numFmt w:val="decimal"/>
      <w:isLgl/>
      <w:lvlText w:val="%1.%2.%3."/>
      <w:lvlJc w:val="left"/>
      <w:pPr>
        <w:ind w:left="2140" w:hanging="720"/>
      </w:pPr>
      <w:rPr>
        <w:rFonts w:hint="default"/>
      </w:rPr>
    </w:lvl>
    <w:lvl w:ilvl="3">
      <w:start w:val="1"/>
      <w:numFmt w:val="decimal"/>
      <w:isLgl/>
      <w:lvlText w:val="%1.%2.%3.%4."/>
      <w:lvlJc w:val="left"/>
      <w:pPr>
        <w:ind w:left="2500" w:hanging="720"/>
      </w:pPr>
      <w:rPr>
        <w:rFonts w:hint="default"/>
      </w:rPr>
    </w:lvl>
    <w:lvl w:ilvl="4">
      <w:start w:val="1"/>
      <w:numFmt w:val="decimal"/>
      <w:isLgl/>
      <w:lvlText w:val="%1.%2.%3.%4.%5."/>
      <w:lvlJc w:val="left"/>
      <w:pPr>
        <w:ind w:left="3220" w:hanging="1080"/>
      </w:pPr>
      <w:rPr>
        <w:rFonts w:hint="default"/>
      </w:rPr>
    </w:lvl>
    <w:lvl w:ilvl="5">
      <w:start w:val="1"/>
      <w:numFmt w:val="decimal"/>
      <w:isLgl/>
      <w:lvlText w:val="%1.%2.%3.%4.%5.%6."/>
      <w:lvlJc w:val="left"/>
      <w:pPr>
        <w:ind w:left="3580" w:hanging="1080"/>
      </w:pPr>
      <w:rPr>
        <w:rFonts w:hint="default"/>
      </w:rPr>
    </w:lvl>
    <w:lvl w:ilvl="6">
      <w:start w:val="1"/>
      <w:numFmt w:val="decimal"/>
      <w:isLgl/>
      <w:lvlText w:val="%1.%2.%3.%4.%5.%6.%7."/>
      <w:lvlJc w:val="left"/>
      <w:pPr>
        <w:ind w:left="4300" w:hanging="1440"/>
      </w:pPr>
      <w:rPr>
        <w:rFonts w:hint="default"/>
      </w:rPr>
    </w:lvl>
    <w:lvl w:ilvl="7">
      <w:start w:val="1"/>
      <w:numFmt w:val="decimal"/>
      <w:isLgl/>
      <w:lvlText w:val="%1.%2.%3.%4.%5.%6.%7.%8."/>
      <w:lvlJc w:val="left"/>
      <w:pPr>
        <w:ind w:left="4660" w:hanging="1440"/>
      </w:pPr>
      <w:rPr>
        <w:rFonts w:hint="default"/>
      </w:rPr>
    </w:lvl>
    <w:lvl w:ilvl="8">
      <w:start w:val="1"/>
      <w:numFmt w:val="decimal"/>
      <w:isLgl/>
      <w:lvlText w:val="%1.%2.%3.%4.%5.%6.%7.%8.%9."/>
      <w:lvlJc w:val="left"/>
      <w:pPr>
        <w:ind w:left="5380" w:hanging="1800"/>
      </w:pPr>
      <w:rPr>
        <w:rFonts w:hint="default"/>
      </w:rPr>
    </w:lvl>
  </w:abstractNum>
  <w:abstractNum w:abstractNumId="7" w15:restartNumberingAfterBreak="0">
    <w:nsid w:val="4D393C4B"/>
    <w:multiLevelType w:val="hybridMultilevel"/>
    <w:tmpl w:val="3D2E9B46"/>
    <w:lvl w:ilvl="0" w:tplc="2AD47D9C">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DE763F8"/>
    <w:multiLevelType w:val="hybridMultilevel"/>
    <w:tmpl w:val="B472F100"/>
    <w:lvl w:ilvl="0" w:tplc="E8BACF1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D36EBC"/>
    <w:multiLevelType w:val="hybridMultilevel"/>
    <w:tmpl w:val="B75853DA"/>
    <w:lvl w:ilvl="0" w:tplc="42C259C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61665BBB"/>
    <w:multiLevelType w:val="hybridMultilevel"/>
    <w:tmpl w:val="67EE8068"/>
    <w:lvl w:ilvl="0" w:tplc="4D2CE7C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23364D"/>
    <w:multiLevelType w:val="hybridMultilevel"/>
    <w:tmpl w:val="FF842FD8"/>
    <w:lvl w:ilvl="0" w:tplc="05829F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F43FF5"/>
    <w:multiLevelType w:val="hybridMultilevel"/>
    <w:tmpl w:val="EDBA84D0"/>
    <w:lvl w:ilvl="0" w:tplc="88B86C1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D69BB"/>
    <w:multiLevelType w:val="hybridMultilevel"/>
    <w:tmpl w:val="B4CA3E88"/>
    <w:lvl w:ilvl="0" w:tplc="12802CA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 w15:restartNumberingAfterBreak="0">
    <w:nsid w:val="704A2841"/>
    <w:multiLevelType w:val="hybridMultilevel"/>
    <w:tmpl w:val="BC2EE28C"/>
    <w:lvl w:ilvl="0" w:tplc="70282C88">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732067FB"/>
    <w:multiLevelType w:val="hybridMultilevel"/>
    <w:tmpl w:val="314EF8BC"/>
    <w:lvl w:ilvl="0" w:tplc="B9766DBC">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74B21481"/>
    <w:multiLevelType w:val="hybridMultilevel"/>
    <w:tmpl w:val="33EC3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15"/>
  </w:num>
  <w:num w:numId="4">
    <w:abstractNumId w:val="9"/>
  </w:num>
  <w:num w:numId="5">
    <w:abstractNumId w:val="3"/>
  </w:num>
  <w:num w:numId="6">
    <w:abstractNumId w:val="6"/>
  </w:num>
  <w:num w:numId="7">
    <w:abstractNumId w:val="11"/>
  </w:num>
  <w:num w:numId="8">
    <w:abstractNumId w:val="10"/>
  </w:num>
  <w:num w:numId="9">
    <w:abstractNumId w:val="16"/>
  </w:num>
  <w:num w:numId="10">
    <w:abstractNumId w:val="8"/>
  </w:num>
  <w:num w:numId="11">
    <w:abstractNumId w:val="14"/>
  </w:num>
  <w:num w:numId="12">
    <w:abstractNumId w:val="7"/>
  </w:num>
  <w:num w:numId="13">
    <w:abstractNumId w:val="13"/>
  </w:num>
  <w:num w:numId="14">
    <w:abstractNumId w:val="2"/>
  </w:num>
  <w:num w:numId="15">
    <w:abstractNumId w:val="0"/>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A6351"/>
    <w:rsid w:val="000001DB"/>
    <w:rsid w:val="00001120"/>
    <w:rsid w:val="00002439"/>
    <w:rsid w:val="00003C58"/>
    <w:rsid w:val="00004FDA"/>
    <w:rsid w:val="0000516C"/>
    <w:rsid w:val="00005185"/>
    <w:rsid w:val="00005EC8"/>
    <w:rsid w:val="0000608B"/>
    <w:rsid w:val="00010030"/>
    <w:rsid w:val="00010896"/>
    <w:rsid w:val="00010BDD"/>
    <w:rsid w:val="000113A5"/>
    <w:rsid w:val="00011598"/>
    <w:rsid w:val="00011822"/>
    <w:rsid w:val="00011C84"/>
    <w:rsid w:val="00011D19"/>
    <w:rsid w:val="00012668"/>
    <w:rsid w:val="000135B1"/>
    <w:rsid w:val="000137A1"/>
    <w:rsid w:val="000161B3"/>
    <w:rsid w:val="00016F45"/>
    <w:rsid w:val="00017419"/>
    <w:rsid w:val="00017C12"/>
    <w:rsid w:val="000207DE"/>
    <w:rsid w:val="00020943"/>
    <w:rsid w:val="0002134C"/>
    <w:rsid w:val="00021F7F"/>
    <w:rsid w:val="000240FF"/>
    <w:rsid w:val="00024F3C"/>
    <w:rsid w:val="000257BC"/>
    <w:rsid w:val="00026977"/>
    <w:rsid w:val="00026B68"/>
    <w:rsid w:val="00027906"/>
    <w:rsid w:val="0003089E"/>
    <w:rsid w:val="000309F3"/>
    <w:rsid w:val="00032F45"/>
    <w:rsid w:val="000333FE"/>
    <w:rsid w:val="000334CC"/>
    <w:rsid w:val="00033B5A"/>
    <w:rsid w:val="000340FF"/>
    <w:rsid w:val="00036517"/>
    <w:rsid w:val="000406D1"/>
    <w:rsid w:val="00040F6E"/>
    <w:rsid w:val="00041A9B"/>
    <w:rsid w:val="0004228D"/>
    <w:rsid w:val="000430DE"/>
    <w:rsid w:val="000448C8"/>
    <w:rsid w:val="00045D2B"/>
    <w:rsid w:val="00046723"/>
    <w:rsid w:val="00046A15"/>
    <w:rsid w:val="000474F3"/>
    <w:rsid w:val="00050459"/>
    <w:rsid w:val="0005111F"/>
    <w:rsid w:val="000516AE"/>
    <w:rsid w:val="00052E38"/>
    <w:rsid w:val="00053648"/>
    <w:rsid w:val="00053936"/>
    <w:rsid w:val="00054FC6"/>
    <w:rsid w:val="000551FA"/>
    <w:rsid w:val="000606DB"/>
    <w:rsid w:val="00061672"/>
    <w:rsid w:val="00061D0E"/>
    <w:rsid w:val="00062C2C"/>
    <w:rsid w:val="0006487E"/>
    <w:rsid w:val="00065540"/>
    <w:rsid w:val="00065BB9"/>
    <w:rsid w:val="00066038"/>
    <w:rsid w:val="00066D41"/>
    <w:rsid w:val="00067D17"/>
    <w:rsid w:val="00070C61"/>
    <w:rsid w:val="000726BB"/>
    <w:rsid w:val="00074125"/>
    <w:rsid w:val="00074C09"/>
    <w:rsid w:val="00074DB9"/>
    <w:rsid w:val="00075EE3"/>
    <w:rsid w:val="00077F8E"/>
    <w:rsid w:val="00080327"/>
    <w:rsid w:val="0008083E"/>
    <w:rsid w:val="00080986"/>
    <w:rsid w:val="00081552"/>
    <w:rsid w:val="00081D16"/>
    <w:rsid w:val="00081FAB"/>
    <w:rsid w:val="0008326E"/>
    <w:rsid w:val="000843A0"/>
    <w:rsid w:val="00085173"/>
    <w:rsid w:val="00086308"/>
    <w:rsid w:val="000870ED"/>
    <w:rsid w:val="00087206"/>
    <w:rsid w:val="0009007C"/>
    <w:rsid w:val="00092242"/>
    <w:rsid w:val="000922B7"/>
    <w:rsid w:val="000948BB"/>
    <w:rsid w:val="000949E3"/>
    <w:rsid w:val="00094E94"/>
    <w:rsid w:val="00096565"/>
    <w:rsid w:val="00097A00"/>
    <w:rsid w:val="000A0546"/>
    <w:rsid w:val="000A0989"/>
    <w:rsid w:val="000A1222"/>
    <w:rsid w:val="000A2875"/>
    <w:rsid w:val="000A2C72"/>
    <w:rsid w:val="000A3BEB"/>
    <w:rsid w:val="000A3DF9"/>
    <w:rsid w:val="000A4865"/>
    <w:rsid w:val="000A4CAB"/>
    <w:rsid w:val="000A600B"/>
    <w:rsid w:val="000A642C"/>
    <w:rsid w:val="000A69C2"/>
    <w:rsid w:val="000B0494"/>
    <w:rsid w:val="000B10C5"/>
    <w:rsid w:val="000B1EF2"/>
    <w:rsid w:val="000B242B"/>
    <w:rsid w:val="000B25B9"/>
    <w:rsid w:val="000B439C"/>
    <w:rsid w:val="000B5FCC"/>
    <w:rsid w:val="000B752B"/>
    <w:rsid w:val="000B7F2E"/>
    <w:rsid w:val="000C0507"/>
    <w:rsid w:val="000C1FC8"/>
    <w:rsid w:val="000C204E"/>
    <w:rsid w:val="000C237A"/>
    <w:rsid w:val="000C347E"/>
    <w:rsid w:val="000C3D3A"/>
    <w:rsid w:val="000C3F2B"/>
    <w:rsid w:val="000C47AA"/>
    <w:rsid w:val="000C4987"/>
    <w:rsid w:val="000C4C72"/>
    <w:rsid w:val="000C574B"/>
    <w:rsid w:val="000C5D17"/>
    <w:rsid w:val="000D1116"/>
    <w:rsid w:val="000D125E"/>
    <w:rsid w:val="000D18E7"/>
    <w:rsid w:val="000D1F43"/>
    <w:rsid w:val="000D260A"/>
    <w:rsid w:val="000D28A0"/>
    <w:rsid w:val="000D300F"/>
    <w:rsid w:val="000D4877"/>
    <w:rsid w:val="000D5247"/>
    <w:rsid w:val="000D5C5D"/>
    <w:rsid w:val="000D6EB2"/>
    <w:rsid w:val="000D7C2F"/>
    <w:rsid w:val="000E09C4"/>
    <w:rsid w:val="000E2F11"/>
    <w:rsid w:val="000E3323"/>
    <w:rsid w:val="000E345A"/>
    <w:rsid w:val="000E4A80"/>
    <w:rsid w:val="000E520C"/>
    <w:rsid w:val="000E5CC1"/>
    <w:rsid w:val="000E5DA1"/>
    <w:rsid w:val="000E6665"/>
    <w:rsid w:val="000E73A4"/>
    <w:rsid w:val="000E7930"/>
    <w:rsid w:val="000F0FD0"/>
    <w:rsid w:val="000F1008"/>
    <w:rsid w:val="000F1596"/>
    <w:rsid w:val="000F462F"/>
    <w:rsid w:val="000F5217"/>
    <w:rsid w:val="000F54A5"/>
    <w:rsid w:val="000F58B4"/>
    <w:rsid w:val="000F58E4"/>
    <w:rsid w:val="000F59B0"/>
    <w:rsid w:val="000F6226"/>
    <w:rsid w:val="000F7170"/>
    <w:rsid w:val="000F7E93"/>
    <w:rsid w:val="00102116"/>
    <w:rsid w:val="00103B97"/>
    <w:rsid w:val="001053E4"/>
    <w:rsid w:val="001058FE"/>
    <w:rsid w:val="00105E6D"/>
    <w:rsid w:val="0010687A"/>
    <w:rsid w:val="001071BA"/>
    <w:rsid w:val="00107524"/>
    <w:rsid w:val="00110E2B"/>
    <w:rsid w:val="001117BC"/>
    <w:rsid w:val="001158AB"/>
    <w:rsid w:val="00116EAA"/>
    <w:rsid w:val="0012039A"/>
    <w:rsid w:val="00122BBC"/>
    <w:rsid w:val="00122DB2"/>
    <w:rsid w:val="00123070"/>
    <w:rsid w:val="00124142"/>
    <w:rsid w:val="00125499"/>
    <w:rsid w:val="00130E80"/>
    <w:rsid w:val="00133F43"/>
    <w:rsid w:val="00134115"/>
    <w:rsid w:val="00137B35"/>
    <w:rsid w:val="00141573"/>
    <w:rsid w:val="001419CF"/>
    <w:rsid w:val="00142013"/>
    <w:rsid w:val="0014316E"/>
    <w:rsid w:val="0014359E"/>
    <w:rsid w:val="0014512D"/>
    <w:rsid w:val="00145377"/>
    <w:rsid w:val="001457C9"/>
    <w:rsid w:val="001477C0"/>
    <w:rsid w:val="00147EFF"/>
    <w:rsid w:val="001501B5"/>
    <w:rsid w:val="001504EB"/>
    <w:rsid w:val="0015170A"/>
    <w:rsid w:val="0015194A"/>
    <w:rsid w:val="00151E8F"/>
    <w:rsid w:val="00152008"/>
    <w:rsid w:val="001524B5"/>
    <w:rsid w:val="00153062"/>
    <w:rsid w:val="001547A3"/>
    <w:rsid w:val="0015570E"/>
    <w:rsid w:val="0015604A"/>
    <w:rsid w:val="00156468"/>
    <w:rsid w:val="001569F7"/>
    <w:rsid w:val="00156C65"/>
    <w:rsid w:val="00162CDF"/>
    <w:rsid w:val="00164039"/>
    <w:rsid w:val="00165041"/>
    <w:rsid w:val="00165EA3"/>
    <w:rsid w:val="0016624B"/>
    <w:rsid w:val="00166AE2"/>
    <w:rsid w:val="00172FFC"/>
    <w:rsid w:val="00175862"/>
    <w:rsid w:val="00175A6B"/>
    <w:rsid w:val="00175AA6"/>
    <w:rsid w:val="00177754"/>
    <w:rsid w:val="001777F9"/>
    <w:rsid w:val="00180C3E"/>
    <w:rsid w:val="00182646"/>
    <w:rsid w:val="00182BDB"/>
    <w:rsid w:val="00183D99"/>
    <w:rsid w:val="00184685"/>
    <w:rsid w:val="00185858"/>
    <w:rsid w:val="00185E71"/>
    <w:rsid w:val="00185FF9"/>
    <w:rsid w:val="001873DF"/>
    <w:rsid w:val="001875EE"/>
    <w:rsid w:val="00187A05"/>
    <w:rsid w:val="001908E1"/>
    <w:rsid w:val="0019142B"/>
    <w:rsid w:val="00191D60"/>
    <w:rsid w:val="00192D99"/>
    <w:rsid w:val="00193FA5"/>
    <w:rsid w:val="00194A21"/>
    <w:rsid w:val="00195B25"/>
    <w:rsid w:val="00196F8A"/>
    <w:rsid w:val="001A12AA"/>
    <w:rsid w:val="001A1B49"/>
    <w:rsid w:val="001A1FE4"/>
    <w:rsid w:val="001A23C6"/>
    <w:rsid w:val="001A273E"/>
    <w:rsid w:val="001A43A5"/>
    <w:rsid w:val="001A4576"/>
    <w:rsid w:val="001A4F92"/>
    <w:rsid w:val="001A53F0"/>
    <w:rsid w:val="001A7386"/>
    <w:rsid w:val="001A7A83"/>
    <w:rsid w:val="001B0305"/>
    <w:rsid w:val="001B0DD0"/>
    <w:rsid w:val="001B1380"/>
    <w:rsid w:val="001B51A0"/>
    <w:rsid w:val="001B558F"/>
    <w:rsid w:val="001B56DA"/>
    <w:rsid w:val="001B5B17"/>
    <w:rsid w:val="001B6172"/>
    <w:rsid w:val="001B74F8"/>
    <w:rsid w:val="001C054E"/>
    <w:rsid w:val="001C0844"/>
    <w:rsid w:val="001C11AD"/>
    <w:rsid w:val="001C3966"/>
    <w:rsid w:val="001C614A"/>
    <w:rsid w:val="001C61F7"/>
    <w:rsid w:val="001D00C5"/>
    <w:rsid w:val="001D037E"/>
    <w:rsid w:val="001D043A"/>
    <w:rsid w:val="001D0A87"/>
    <w:rsid w:val="001D0AC5"/>
    <w:rsid w:val="001D1048"/>
    <w:rsid w:val="001D169B"/>
    <w:rsid w:val="001D2CEF"/>
    <w:rsid w:val="001D3246"/>
    <w:rsid w:val="001D7C4C"/>
    <w:rsid w:val="001E0194"/>
    <w:rsid w:val="001E1021"/>
    <w:rsid w:val="001E4EE2"/>
    <w:rsid w:val="001E57D5"/>
    <w:rsid w:val="001E62D4"/>
    <w:rsid w:val="001E6326"/>
    <w:rsid w:val="001E6F43"/>
    <w:rsid w:val="001E788D"/>
    <w:rsid w:val="001F0CD2"/>
    <w:rsid w:val="001F19E0"/>
    <w:rsid w:val="001F313F"/>
    <w:rsid w:val="001F39AF"/>
    <w:rsid w:val="001F4701"/>
    <w:rsid w:val="001F7E5B"/>
    <w:rsid w:val="0020039B"/>
    <w:rsid w:val="00200846"/>
    <w:rsid w:val="0020090B"/>
    <w:rsid w:val="00201901"/>
    <w:rsid w:val="002022D6"/>
    <w:rsid w:val="002026B4"/>
    <w:rsid w:val="0020274E"/>
    <w:rsid w:val="00203587"/>
    <w:rsid w:val="002035CB"/>
    <w:rsid w:val="00204191"/>
    <w:rsid w:val="00205BA3"/>
    <w:rsid w:val="00206180"/>
    <w:rsid w:val="00207684"/>
    <w:rsid w:val="00207E2B"/>
    <w:rsid w:val="002104D9"/>
    <w:rsid w:val="0021153D"/>
    <w:rsid w:val="002115DB"/>
    <w:rsid w:val="002116A3"/>
    <w:rsid w:val="00211E91"/>
    <w:rsid w:val="00212130"/>
    <w:rsid w:val="00212BAA"/>
    <w:rsid w:val="00212F3F"/>
    <w:rsid w:val="00214A31"/>
    <w:rsid w:val="00214C1E"/>
    <w:rsid w:val="00214FF2"/>
    <w:rsid w:val="00215863"/>
    <w:rsid w:val="00216295"/>
    <w:rsid w:val="0021643F"/>
    <w:rsid w:val="00220AF5"/>
    <w:rsid w:val="00220FF4"/>
    <w:rsid w:val="002226E5"/>
    <w:rsid w:val="00222BAD"/>
    <w:rsid w:val="00222E3B"/>
    <w:rsid w:val="002232A2"/>
    <w:rsid w:val="0022354E"/>
    <w:rsid w:val="0022358A"/>
    <w:rsid w:val="00223831"/>
    <w:rsid w:val="002238B8"/>
    <w:rsid w:val="00223BD0"/>
    <w:rsid w:val="00224279"/>
    <w:rsid w:val="00224710"/>
    <w:rsid w:val="00225804"/>
    <w:rsid w:val="00225870"/>
    <w:rsid w:val="0022589D"/>
    <w:rsid w:val="0022789E"/>
    <w:rsid w:val="0023020B"/>
    <w:rsid w:val="00231151"/>
    <w:rsid w:val="00232293"/>
    <w:rsid w:val="00232752"/>
    <w:rsid w:val="00233499"/>
    <w:rsid w:val="00233C60"/>
    <w:rsid w:val="0023628A"/>
    <w:rsid w:val="002372A8"/>
    <w:rsid w:val="0024025A"/>
    <w:rsid w:val="0024229F"/>
    <w:rsid w:val="002425D9"/>
    <w:rsid w:val="00242CB8"/>
    <w:rsid w:val="00242EAE"/>
    <w:rsid w:val="002431AB"/>
    <w:rsid w:val="00243535"/>
    <w:rsid w:val="00243BF0"/>
    <w:rsid w:val="0024459F"/>
    <w:rsid w:val="0024466F"/>
    <w:rsid w:val="0024581B"/>
    <w:rsid w:val="00246B8D"/>
    <w:rsid w:val="00246C5D"/>
    <w:rsid w:val="00247614"/>
    <w:rsid w:val="0025042B"/>
    <w:rsid w:val="002508C1"/>
    <w:rsid w:val="00251413"/>
    <w:rsid w:val="00251CE4"/>
    <w:rsid w:val="00252903"/>
    <w:rsid w:val="00253A94"/>
    <w:rsid w:val="00254BD2"/>
    <w:rsid w:val="00256313"/>
    <w:rsid w:val="00256CB7"/>
    <w:rsid w:val="00257902"/>
    <w:rsid w:val="00260B2C"/>
    <w:rsid w:val="00260DD6"/>
    <w:rsid w:val="00262317"/>
    <w:rsid w:val="002636DE"/>
    <w:rsid w:val="002637CF"/>
    <w:rsid w:val="00263B1B"/>
    <w:rsid w:val="0026441D"/>
    <w:rsid w:val="00264C81"/>
    <w:rsid w:val="00265749"/>
    <w:rsid w:val="00267D97"/>
    <w:rsid w:val="0027188A"/>
    <w:rsid w:val="00271B4E"/>
    <w:rsid w:val="00272115"/>
    <w:rsid w:val="0027290B"/>
    <w:rsid w:val="002735AF"/>
    <w:rsid w:val="00275F83"/>
    <w:rsid w:val="00276A0A"/>
    <w:rsid w:val="0028028C"/>
    <w:rsid w:val="00280327"/>
    <w:rsid w:val="00281102"/>
    <w:rsid w:val="00281B15"/>
    <w:rsid w:val="00281FF4"/>
    <w:rsid w:val="00282727"/>
    <w:rsid w:val="002856C5"/>
    <w:rsid w:val="00286599"/>
    <w:rsid w:val="002868A4"/>
    <w:rsid w:val="002876B8"/>
    <w:rsid w:val="002911EE"/>
    <w:rsid w:val="00293D15"/>
    <w:rsid w:val="00293E66"/>
    <w:rsid w:val="002968A4"/>
    <w:rsid w:val="0029718F"/>
    <w:rsid w:val="002A0472"/>
    <w:rsid w:val="002A051F"/>
    <w:rsid w:val="002A1E2A"/>
    <w:rsid w:val="002A271A"/>
    <w:rsid w:val="002A3270"/>
    <w:rsid w:val="002A34F4"/>
    <w:rsid w:val="002A413F"/>
    <w:rsid w:val="002A454B"/>
    <w:rsid w:val="002A49AA"/>
    <w:rsid w:val="002A4A70"/>
    <w:rsid w:val="002A5158"/>
    <w:rsid w:val="002A6215"/>
    <w:rsid w:val="002A6681"/>
    <w:rsid w:val="002A7FD1"/>
    <w:rsid w:val="002B0A62"/>
    <w:rsid w:val="002B16D5"/>
    <w:rsid w:val="002B23D5"/>
    <w:rsid w:val="002B2C08"/>
    <w:rsid w:val="002B2FAB"/>
    <w:rsid w:val="002B2FF6"/>
    <w:rsid w:val="002B32E9"/>
    <w:rsid w:val="002B363E"/>
    <w:rsid w:val="002B3FCF"/>
    <w:rsid w:val="002B4070"/>
    <w:rsid w:val="002B40A4"/>
    <w:rsid w:val="002B41D8"/>
    <w:rsid w:val="002B43D8"/>
    <w:rsid w:val="002B446B"/>
    <w:rsid w:val="002B47CC"/>
    <w:rsid w:val="002B504F"/>
    <w:rsid w:val="002B622E"/>
    <w:rsid w:val="002B6E3C"/>
    <w:rsid w:val="002C0629"/>
    <w:rsid w:val="002C213E"/>
    <w:rsid w:val="002C26C8"/>
    <w:rsid w:val="002C30C3"/>
    <w:rsid w:val="002C42A5"/>
    <w:rsid w:val="002C4484"/>
    <w:rsid w:val="002C6328"/>
    <w:rsid w:val="002C7009"/>
    <w:rsid w:val="002D12ED"/>
    <w:rsid w:val="002D35CA"/>
    <w:rsid w:val="002D3FDF"/>
    <w:rsid w:val="002D41A0"/>
    <w:rsid w:val="002D4F9A"/>
    <w:rsid w:val="002D71BF"/>
    <w:rsid w:val="002D79C5"/>
    <w:rsid w:val="002E0A1E"/>
    <w:rsid w:val="002E0E6A"/>
    <w:rsid w:val="002E2009"/>
    <w:rsid w:val="002E239E"/>
    <w:rsid w:val="002E31D2"/>
    <w:rsid w:val="002E590F"/>
    <w:rsid w:val="002E5FB4"/>
    <w:rsid w:val="002E6F00"/>
    <w:rsid w:val="002E7629"/>
    <w:rsid w:val="002F1303"/>
    <w:rsid w:val="002F36CF"/>
    <w:rsid w:val="002F39D2"/>
    <w:rsid w:val="002F4F38"/>
    <w:rsid w:val="002F5FD7"/>
    <w:rsid w:val="00301147"/>
    <w:rsid w:val="00301D14"/>
    <w:rsid w:val="003035A5"/>
    <w:rsid w:val="003037B9"/>
    <w:rsid w:val="003059A3"/>
    <w:rsid w:val="00305E05"/>
    <w:rsid w:val="003064C3"/>
    <w:rsid w:val="0031006B"/>
    <w:rsid w:val="00310F6D"/>
    <w:rsid w:val="00311163"/>
    <w:rsid w:val="00313002"/>
    <w:rsid w:val="00313D29"/>
    <w:rsid w:val="00314B69"/>
    <w:rsid w:val="00314F84"/>
    <w:rsid w:val="0031503A"/>
    <w:rsid w:val="003155E0"/>
    <w:rsid w:val="00316165"/>
    <w:rsid w:val="00316393"/>
    <w:rsid w:val="003163E2"/>
    <w:rsid w:val="00316EF7"/>
    <w:rsid w:val="003177E6"/>
    <w:rsid w:val="00321034"/>
    <w:rsid w:val="0032213C"/>
    <w:rsid w:val="0032352D"/>
    <w:rsid w:val="00324501"/>
    <w:rsid w:val="00324795"/>
    <w:rsid w:val="0032487E"/>
    <w:rsid w:val="00325890"/>
    <w:rsid w:val="00327F5B"/>
    <w:rsid w:val="003309B9"/>
    <w:rsid w:val="00331937"/>
    <w:rsid w:val="00335903"/>
    <w:rsid w:val="00335B28"/>
    <w:rsid w:val="00335B2B"/>
    <w:rsid w:val="0033618D"/>
    <w:rsid w:val="00342083"/>
    <w:rsid w:val="00342511"/>
    <w:rsid w:val="003442FA"/>
    <w:rsid w:val="00345ABA"/>
    <w:rsid w:val="00346B94"/>
    <w:rsid w:val="003472D7"/>
    <w:rsid w:val="0034757A"/>
    <w:rsid w:val="00347844"/>
    <w:rsid w:val="003478D3"/>
    <w:rsid w:val="00351F4B"/>
    <w:rsid w:val="0035246E"/>
    <w:rsid w:val="00352870"/>
    <w:rsid w:val="0035295A"/>
    <w:rsid w:val="0035454F"/>
    <w:rsid w:val="0035578C"/>
    <w:rsid w:val="00355A93"/>
    <w:rsid w:val="003576C8"/>
    <w:rsid w:val="00357C9E"/>
    <w:rsid w:val="0036012C"/>
    <w:rsid w:val="00360A9D"/>
    <w:rsid w:val="003611A8"/>
    <w:rsid w:val="00361C5A"/>
    <w:rsid w:val="0036246A"/>
    <w:rsid w:val="00362568"/>
    <w:rsid w:val="00366F04"/>
    <w:rsid w:val="003701CF"/>
    <w:rsid w:val="00370894"/>
    <w:rsid w:val="00370918"/>
    <w:rsid w:val="00371486"/>
    <w:rsid w:val="00371646"/>
    <w:rsid w:val="003724FA"/>
    <w:rsid w:val="00372D01"/>
    <w:rsid w:val="00374236"/>
    <w:rsid w:val="00374F07"/>
    <w:rsid w:val="003759C3"/>
    <w:rsid w:val="0037754E"/>
    <w:rsid w:val="00380E02"/>
    <w:rsid w:val="003818E6"/>
    <w:rsid w:val="00382426"/>
    <w:rsid w:val="00383195"/>
    <w:rsid w:val="00384212"/>
    <w:rsid w:val="003842C6"/>
    <w:rsid w:val="003846C9"/>
    <w:rsid w:val="00384FC4"/>
    <w:rsid w:val="00385673"/>
    <w:rsid w:val="0038568E"/>
    <w:rsid w:val="00385BB4"/>
    <w:rsid w:val="00386F2C"/>
    <w:rsid w:val="00387089"/>
    <w:rsid w:val="00387DD5"/>
    <w:rsid w:val="0039352A"/>
    <w:rsid w:val="003939ED"/>
    <w:rsid w:val="0039476A"/>
    <w:rsid w:val="00395D95"/>
    <w:rsid w:val="003A1704"/>
    <w:rsid w:val="003A46D7"/>
    <w:rsid w:val="003A4F10"/>
    <w:rsid w:val="003A4F27"/>
    <w:rsid w:val="003A52B7"/>
    <w:rsid w:val="003A5A34"/>
    <w:rsid w:val="003A5C97"/>
    <w:rsid w:val="003A638D"/>
    <w:rsid w:val="003A6EC0"/>
    <w:rsid w:val="003A70DC"/>
    <w:rsid w:val="003A75E8"/>
    <w:rsid w:val="003A781E"/>
    <w:rsid w:val="003A7BB4"/>
    <w:rsid w:val="003B0650"/>
    <w:rsid w:val="003B0ACF"/>
    <w:rsid w:val="003B0C1B"/>
    <w:rsid w:val="003B152C"/>
    <w:rsid w:val="003B154C"/>
    <w:rsid w:val="003B3027"/>
    <w:rsid w:val="003B4AD9"/>
    <w:rsid w:val="003B4B19"/>
    <w:rsid w:val="003B5069"/>
    <w:rsid w:val="003B53F3"/>
    <w:rsid w:val="003B684E"/>
    <w:rsid w:val="003B75B4"/>
    <w:rsid w:val="003C0879"/>
    <w:rsid w:val="003C2241"/>
    <w:rsid w:val="003C28FD"/>
    <w:rsid w:val="003C3B1B"/>
    <w:rsid w:val="003C477C"/>
    <w:rsid w:val="003C6722"/>
    <w:rsid w:val="003C7BB3"/>
    <w:rsid w:val="003C7BDA"/>
    <w:rsid w:val="003D036F"/>
    <w:rsid w:val="003D0C96"/>
    <w:rsid w:val="003D176D"/>
    <w:rsid w:val="003D1C00"/>
    <w:rsid w:val="003D34F6"/>
    <w:rsid w:val="003D4B8B"/>
    <w:rsid w:val="003D5CB6"/>
    <w:rsid w:val="003D6638"/>
    <w:rsid w:val="003D6C6D"/>
    <w:rsid w:val="003D793B"/>
    <w:rsid w:val="003D7D0A"/>
    <w:rsid w:val="003E0FBE"/>
    <w:rsid w:val="003E10B6"/>
    <w:rsid w:val="003E122C"/>
    <w:rsid w:val="003E1C24"/>
    <w:rsid w:val="003E2BAC"/>
    <w:rsid w:val="003E4E17"/>
    <w:rsid w:val="003E50B5"/>
    <w:rsid w:val="003E5890"/>
    <w:rsid w:val="003E5F5A"/>
    <w:rsid w:val="003E60D5"/>
    <w:rsid w:val="003E6AF6"/>
    <w:rsid w:val="003E7DEB"/>
    <w:rsid w:val="003F1FD5"/>
    <w:rsid w:val="003F20D7"/>
    <w:rsid w:val="003F4087"/>
    <w:rsid w:val="003F44A7"/>
    <w:rsid w:val="003F587D"/>
    <w:rsid w:val="003F5AE7"/>
    <w:rsid w:val="003F70E8"/>
    <w:rsid w:val="003F7A54"/>
    <w:rsid w:val="00400ED5"/>
    <w:rsid w:val="00400FC4"/>
    <w:rsid w:val="00402229"/>
    <w:rsid w:val="00402455"/>
    <w:rsid w:val="004042F1"/>
    <w:rsid w:val="00404670"/>
    <w:rsid w:val="004056B5"/>
    <w:rsid w:val="0040580F"/>
    <w:rsid w:val="00405B04"/>
    <w:rsid w:val="00405D92"/>
    <w:rsid w:val="00406283"/>
    <w:rsid w:val="00406292"/>
    <w:rsid w:val="00406813"/>
    <w:rsid w:val="004068EA"/>
    <w:rsid w:val="00407571"/>
    <w:rsid w:val="00407C48"/>
    <w:rsid w:val="0041171F"/>
    <w:rsid w:val="00411A79"/>
    <w:rsid w:val="004123C3"/>
    <w:rsid w:val="0041378E"/>
    <w:rsid w:val="00416D38"/>
    <w:rsid w:val="0042077C"/>
    <w:rsid w:val="004223E5"/>
    <w:rsid w:val="00422AA0"/>
    <w:rsid w:val="0042328C"/>
    <w:rsid w:val="00423693"/>
    <w:rsid w:val="00423AD9"/>
    <w:rsid w:val="00424390"/>
    <w:rsid w:val="0042484D"/>
    <w:rsid w:val="00424ED6"/>
    <w:rsid w:val="00425DBE"/>
    <w:rsid w:val="0043403C"/>
    <w:rsid w:val="00434942"/>
    <w:rsid w:val="00435886"/>
    <w:rsid w:val="00435CB3"/>
    <w:rsid w:val="004364EF"/>
    <w:rsid w:val="004365F3"/>
    <w:rsid w:val="00436E09"/>
    <w:rsid w:val="00440815"/>
    <w:rsid w:val="00441072"/>
    <w:rsid w:val="004412F0"/>
    <w:rsid w:val="004417FA"/>
    <w:rsid w:val="004419F5"/>
    <w:rsid w:val="00442B4D"/>
    <w:rsid w:val="004433B1"/>
    <w:rsid w:val="00443A3E"/>
    <w:rsid w:val="004446B0"/>
    <w:rsid w:val="0044481F"/>
    <w:rsid w:val="00445C3F"/>
    <w:rsid w:val="00446C5C"/>
    <w:rsid w:val="004476E5"/>
    <w:rsid w:val="004517B3"/>
    <w:rsid w:val="00454770"/>
    <w:rsid w:val="00455B1D"/>
    <w:rsid w:val="00456B61"/>
    <w:rsid w:val="0046077F"/>
    <w:rsid w:val="004609BF"/>
    <w:rsid w:val="00460F76"/>
    <w:rsid w:val="00461D47"/>
    <w:rsid w:val="004625D9"/>
    <w:rsid w:val="0046367E"/>
    <w:rsid w:val="0046423B"/>
    <w:rsid w:val="004653BF"/>
    <w:rsid w:val="00465664"/>
    <w:rsid w:val="0046675C"/>
    <w:rsid w:val="00467D1B"/>
    <w:rsid w:val="00467DE3"/>
    <w:rsid w:val="00470556"/>
    <w:rsid w:val="00470880"/>
    <w:rsid w:val="0047264E"/>
    <w:rsid w:val="00472A0E"/>
    <w:rsid w:val="00473D84"/>
    <w:rsid w:val="00473EDA"/>
    <w:rsid w:val="004748CE"/>
    <w:rsid w:val="004757A3"/>
    <w:rsid w:val="00476E62"/>
    <w:rsid w:val="00476E67"/>
    <w:rsid w:val="004773F5"/>
    <w:rsid w:val="00483005"/>
    <w:rsid w:val="00483042"/>
    <w:rsid w:val="00484082"/>
    <w:rsid w:val="004844B0"/>
    <w:rsid w:val="00484603"/>
    <w:rsid w:val="00484E09"/>
    <w:rsid w:val="0048788C"/>
    <w:rsid w:val="0048796C"/>
    <w:rsid w:val="00490652"/>
    <w:rsid w:val="00492D84"/>
    <w:rsid w:val="00493A30"/>
    <w:rsid w:val="00494AD0"/>
    <w:rsid w:val="004956C1"/>
    <w:rsid w:val="00497CFE"/>
    <w:rsid w:val="004A07DF"/>
    <w:rsid w:val="004A198E"/>
    <w:rsid w:val="004A271F"/>
    <w:rsid w:val="004A5CE1"/>
    <w:rsid w:val="004A66F0"/>
    <w:rsid w:val="004A6E61"/>
    <w:rsid w:val="004A6FD8"/>
    <w:rsid w:val="004B0F43"/>
    <w:rsid w:val="004B116D"/>
    <w:rsid w:val="004B2E1A"/>
    <w:rsid w:val="004B2E60"/>
    <w:rsid w:val="004B35C2"/>
    <w:rsid w:val="004B50AE"/>
    <w:rsid w:val="004B5DDC"/>
    <w:rsid w:val="004B6162"/>
    <w:rsid w:val="004C0235"/>
    <w:rsid w:val="004C039D"/>
    <w:rsid w:val="004C194C"/>
    <w:rsid w:val="004C19A8"/>
    <w:rsid w:val="004C1B26"/>
    <w:rsid w:val="004C218A"/>
    <w:rsid w:val="004C2C5A"/>
    <w:rsid w:val="004C3380"/>
    <w:rsid w:val="004C3A38"/>
    <w:rsid w:val="004C4E28"/>
    <w:rsid w:val="004C5FBA"/>
    <w:rsid w:val="004C60AA"/>
    <w:rsid w:val="004C638B"/>
    <w:rsid w:val="004D09C5"/>
    <w:rsid w:val="004D10FA"/>
    <w:rsid w:val="004D1512"/>
    <w:rsid w:val="004D1671"/>
    <w:rsid w:val="004D1A8F"/>
    <w:rsid w:val="004D34A9"/>
    <w:rsid w:val="004D3714"/>
    <w:rsid w:val="004D3874"/>
    <w:rsid w:val="004D6090"/>
    <w:rsid w:val="004D60F4"/>
    <w:rsid w:val="004D614A"/>
    <w:rsid w:val="004D6A6A"/>
    <w:rsid w:val="004D6F28"/>
    <w:rsid w:val="004D6F83"/>
    <w:rsid w:val="004E04B6"/>
    <w:rsid w:val="004E15D4"/>
    <w:rsid w:val="004E322D"/>
    <w:rsid w:val="004E4772"/>
    <w:rsid w:val="004E5399"/>
    <w:rsid w:val="004E5691"/>
    <w:rsid w:val="004E66C6"/>
    <w:rsid w:val="004E6C9D"/>
    <w:rsid w:val="004E6CF2"/>
    <w:rsid w:val="004E7520"/>
    <w:rsid w:val="004E797F"/>
    <w:rsid w:val="004E7E73"/>
    <w:rsid w:val="004F000A"/>
    <w:rsid w:val="004F0AA7"/>
    <w:rsid w:val="004F179B"/>
    <w:rsid w:val="004F1891"/>
    <w:rsid w:val="004F23F6"/>
    <w:rsid w:val="004F77DE"/>
    <w:rsid w:val="005013A4"/>
    <w:rsid w:val="00501594"/>
    <w:rsid w:val="0050179B"/>
    <w:rsid w:val="00502116"/>
    <w:rsid w:val="00502170"/>
    <w:rsid w:val="005036F5"/>
    <w:rsid w:val="00506B2D"/>
    <w:rsid w:val="0051103C"/>
    <w:rsid w:val="00513D9D"/>
    <w:rsid w:val="0051587C"/>
    <w:rsid w:val="005209A4"/>
    <w:rsid w:val="00521614"/>
    <w:rsid w:val="005226DF"/>
    <w:rsid w:val="00522A5B"/>
    <w:rsid w:val="00522ECC"/>
    <w:rsid w:val="00523E1D"/>
    <w:rsid w:val="00523F88"/>
    <w:rsid w:val="00525629"/>
    <w:rsid w:val="00525B22"/>
    <w:rsid w:val="005278DF"/>
    <w:rsid w:val="0053074B"/>
    <w:rsid w:val="0053120D"/>
    <w:rsid w:val="00531222"/>
    <w:rsid w:val="00531BB9"/>
    <w:rsid w:val="00532196"/>
    <w:rsid w:val="00532D78"/>
    <w:rsid w:val="00532E40"/>
    <w:rsid w:val="00532F70"/>
    <w:rsid w:val="005339D4"/>
    <w:rsid w:val="00533A19"/>
    <w:rsid w:val="00534BEE"/>
    <w:rsid w:val="00534DD6"/>
    <w:rsid w:val="005356AA"/>
    <w:rsid w:val="00535854"/>
    <w:rsid w:val="00535C31"/>
    <w:rsid w:val="0053621B"/>
    <w:rsid w:val="00540E52"/>
    <w:rsid w:val="005423A9"/>
    <w:rsid w:val="00545811"/>
    <w:rsid w:val="00545FFB"/>
    <w:rsid w:val="00546278"/>
    <w:rsid w:val="00546761"/>
    <w:rsid w:val="00546E44"/>
    <w:rsid w:val="0054716C"/>
    <w:rsid w:val="005479A3"/>
    <w:rsid w:val="00550B07"/>
    <w:rsid w:val="00550D79"/>
    <w:rsid w:val="00550E7D"/>
    <w:rsid w:val="0055256A"/>
    <w:rsid w:val="00552B40"/>
    <w:rsid w:val="00552FCF"/>
    <w:rsid w:val="00554201"/>
    <w:rsid w:val="00554E66"/>
    <w:rsid w:val="00555EA7"/>
    <w:rsid w:val="00555F4D"/>
    <w:rsid w:val="00557358"/>
    <w:rsid w:val="00557696"/>
    <w:rsid w:val="005578FC"/>
    <w:rsid w:val="00560835"/>
    <w:rsid w:val="00560D9A"/>
    <w:rsid w:val="00560EF5"/>
    <w:rsid w:val="00562A46"/>
    <w:rsid w:val="00565DCE"/>
    <w:rsid w:val="00566584"/>
    <w:rsid w:val="00567C3A"/>
    <w:rsid w:val="005711FA"/>
    <w:rsid w:val="00576E86"/>
    <w:rsid w:val="00582109"/>
    <w:rsid w:val="005831D1"/>
    <w:rsid w:val="0058377B"/>
    <w:rsid w:val="005848F9"/>
    <w:rsid w:val="00584C55"/>
    <w:rsid w:val="005850D7"/>
    <w:rsid w:val="005862B9"/>
    <w:rsid w:val="00586EEB"/>
    <w:rsid w:val="005872FE"/>
    <w:rsid w:val="00590A30"/>
    <w:rsid w:val="00591577"/>
    <w:rsid w:val="0059580C"/>
    <w:rsid w:val="00596387"/>
    <w:rsid w:val="0059657F"/>
    <w:rsid w:val="005968F5"/>
    <w:rsid w:val="00597514"/>
    <w:rsid w:val="005A0629"/>
    <w:rsid w:val="005A0A83"/>
    <w:rsid w:val="005A12AE"/>
    <w:rsid w:val="005A204C"/>
    <w:rsid w:val="005A25A2"/>
    <w:rsid w:val="005A314A"/>
    <w:rsid w:val="005A3BE5"/>
    <w:rsid w:val="005A4F91"/>
    <w:rsid w:val="005A58E1"/>
    <w:rsid w:val="005A63CE"/>
    <w:rsid w:val="005A6BD1"/>
    <w:rsid w:val="005B0B69"/>
    <w:rsid w:val="005B11AD"/>
    <w:rsid w:val="005B1AEC"/>
    <w:rsid w:val="005B2560"/>
    <w:rsid w:val="005B2754"/>
    <w:rsid w:val="005B2CE4"/>
    <w:rsid w:val="005B31DC"/>
    <w:rsid w:val="005B35B9"/>
    <w:rsid w:val="005B6108"/>
    <w:rsid w:val="005B61EA"/>
    <w:rsid w:val="005B630C"/>
    <w:rsid w:val="005B693B"/>
    <w:rsid w:val="005B6CAA"/>
    <w:rsid w:val="005C05C1"/>
    <w:rsid w:val="005C0A61"/>
    <w:rsid w:val="005C1A6D"/>
    <w:rsid w:val="005C2277"/>
    <w:rsid w:val="005C297F"/>
    <w:rsid w:val="005C3EF4"/>
    <w:rsid w:val="005C529E"/>
    <w:rsid w:val="005C5918"/>
    <w:rsid w:val="005C59DB"/>
    <w:rsid w:val="005C5C94"/>
    <w:rsid w:val="005C5D4E"/>
    <w:rsid w:val="005C695A"/>
    <w:rsid w:val="005C6BE3"/>
    <w:rsid w:val="005D00F1"/>
    <w:rsid w:val="005D0E67"/>
    <w:rsid w:val="005D1C97"/>
    <w:rsid w:val="005D4D89"/>
    <w:rsid w:val="005D4F3C"/>
    <w:rsid w:val="005D5357"/>
    <w:rsid w:val="005D55D6"/>
    <w:rsid w:val="005D5AED"/>
    <w:rsid w:val="005D64CA"/>
    <w:rsid w:val="005D7576"/>
    <w:rsid w:val="005D773D"/>
    <w:rsid w:val="005D7B06"/>
    <w:rsid w:val="005E1DD4"/>
    <w:rsid w:val="005E2128"/>
    <w:rsid w:val="005E2338"/>
    <w:rsid w:val="005E2A72"/>
    <w:rsid w:val="005E432C"/>
    <w:rsid w:val="005E4422"/>
    <w:rsid w:val="005E5A7A"/>
    <w:rsid w:val="005E5BC3"/>
    <w:rsid w:val="005E635C"/>
    <w:rsid w:val="005E67FB"/>
    <w:rsid w:val="005E7B28"/>
    <w:rsid w:val="005F0177"/>
    <w:rsid w:val="005F019A"/>
    <w:rsid w:val="005F06B9"/>
    <w:rsid w:val="005F0B7F"/>
    <w:rsid w:val="005F0C8E"/>
    <w:rsid w:val="005F10E0"/>
    <w:rsid w:val="005F2720"/>
    <w:rsid w:val="005F36C0"/>
    <w:rsid w:val="005F38EA"/>
    <w:rsid w:val="005F442F"/>
    <w:rsid w:val="005F57F3"/>
    <w:rsid w:val="005F6D1A"/>
    <w:rsid w:val="00602D2C"/>
    <w:rsid w:val="00602E88"/>
    <w:rsid w:val="0060366A"/>
    <w:rsid w:val="006041EE"/>
    <w:rsid w:val="00605207"/>
    <w:rsid w:val="006052C0"/>
    <w:rsid w:val="0060567B"/>
    <w:rsid w:val="00606F8F"/>
    <w:rsid w:val="00607AA2"/>
    <w:rsid w:val="006100B9"/>
    <w:rsid w:val="006101B4"/>
    <w:rsid w:val="00610DA2"/>
    <w:rsid w:val="00610E5B"/>
    <w:rsid w:val="00611796"/>
    <w:rsid w:val="00611D8C"/>
    <w:rsid w:val="0061237C"/>
    <w:rsid w:val="00612B7E"/>
    <w:rsid w:val="00613F1F"/>
    <w:rsid w:val="006160D8"/>
    <w:rsid w:val="00616EB2"/>
    <w:rsid w:val="0061794C"/>
    <w:rsid w:val="00617F34"/>
    <w:rsid w:val="006206A1"/>
    <w:rsid w:val="00621666"/>
    <w:rsid w:val="0062173E"/>
    <w:rsid w:val="00621B5D"/>
    <w:rsid w:val="006227E6"/>
    <w:rsid w:val="00622904"/>
    <w:rsid w:val="00623709"/>
    <w:rsid w:val="00623D27"/>
    <w:rsid w:val="00625007"/>
    <w:rsid w:val="006250A4"/>
    <w:rsid w:val="00625BCD"/>
    <w:rsid w:val="00625F12"/>
    <w:rsid w:val="00625FD3"/>
    <w:rsid w:val="006267A8"/>
    <w:rsid w:val="006268C9"/>
    <w:rsid w:val="00626F68"/>
    <w:rsid w:val="00627C70"/>
    <w:rsid w:val="0063150F"/>
    <w:rsid w:val="00631C6D"/>
    <w:rsid w:val="006323E7"/>
    <w:rsid w:val="006329FE"/>
    <w:rsid w:val="0063393D"/>
    <w:rsid w:val="00633A90"/>
    <w:rsid w:val="00633C94"/>
    <w:rsid w:val="00635B02"/>
    <w:rsid w:val="00637277"/>
    <w:rsid w:val="00637807"/>
    <w:rsid w:val="006401FE"/>
    <w:rsid w:val="00640C0C"/>
    <w:rsid w:val="00641796"/>
    <w:rsid w:val="006419F1"/>
    <w:rsid w:val="0064201F"/>
    <w:rsid w:val="006442DD"/>
    <w:rsid w:val="006448C3"/>
    <w:rsid w:val="00645070"/>
    <w:rsid w:val="00650C0B"/>
    <w:rsid w:val="00651CBD"/>
    <w:rsid w:val="00652578"/>
    <w:rsid w:val="00653031"/>
    <w:rsid w:val="006532A5"/>
    <w:rsid w:val="00655808"/>
    <w:rsid w:val="00655BE3"/>
    <w:rsid w:val="00655C65"/>
    <w:rsid w:val="00656788"/>
    <w:rsid w:val="00656F16"/>
    <w:rsid w:val="00660565"/>
    <w:rsid w:val="00660771"/>
    <w:rsid w:val="00660EF3"/>
    <w:rsid w:val="00664627"/>
    <w:rsid w:val="00664AF4"/>
    <w:rsid w:val="00665522"/>
    <w:rsid w:val="00666769"/>
    <w:rsid w:val="0067127C"/>
    <w:rsid w:val="00671345"/>
    <w:rsid w:val="0067336F"/>
    <w:rsid w:val="006737FA"/>
    <w:rsid w:val="00674586"/>
    <w:rsid w:val="00675F08"/>
    <w:rsid w:val="00676BCB"/>
    <w:rsid w:val="00676CCB"/>
    <w:rsid w:val="00677CB2"/>
    <w:rsid w:val="00680060"/>
    <w:rsid w:val="006803AE"/>
    <w:rsid w:val="00680B9A"/>
    <w:rsid w:val="006812ED"/>
    <w:rsid w:val="00682949"/>
    <w:rsid w:val="006830B5"/>
    <w:rsid w:val="00683F09"/>
    <w:rsid w:val="00684EF5"/>
    <w:rsid w:val="00685900"/>
    <w:rsid w:val="00685A83"/>
    <w:rsid w:val="00685EB9"/>
    <w:rsid w:val="0068650E"/>
    <w:rsid w:val="00686CCA"/>
    <w:rsid w:val="0069006B"/>
    <w:rsid w:val="00691C17"/>
    <w:rsid w:val="006920A2"/>
    <w:rsid w:val="006922FB"/>
    <w:rsid w:val="006924B4"/>
    <w:rsid w:val="00693056"/>
    <w:rsid w:val="006932D2"/>
    <w:rsid w:val="006934A8"/>
    <w:rsid w:val="00693685"/>
    <w:rsid w:val="006942BA"/>
    <w:rsid w:val="00694DBC"/>
    <w:rsid w:val="00695C86"/>
    <w:rsid w:val="00696FA1"/>
    <w:rsid w:val="006A0CA5"/>
    <w:rsid w:val="006A1C2A"/>
    <w:rsid w:val="006A3717"/>
    <w:rsid w:val="006A4145"/>
    <w:rsid w:val="006A41DE"/>
    <w:rsid w:val="006A4659"/>
    <w:rsid w:val="006A5127"/>
    <w:rsid w:val="006A6106"/>
    <w:rsid w:val="006A6351"/>
    <w:rsid w:val="006A6BE6"/>
    <w:rsid w:val="006B0325"/>
    <w:rsid w:val="006B04DE"/>
    <w:rsid w:val="006B0C2B"/>
    <w:rsid w:val="006B0E3A"/>
    <w:rsid w:val="006B287B"/>
    <w:rsid w:val="006B2A05"/>
    <w:rsid w:val="006B2E68"/>
    <w:rsid w:val="006B3E0A"/>
    <w:rsid w:val="006B46B0"/>
    <w:rsid w:val="006B4D8B"/>
    <w:rsid w:val="006B50E7"/>
    <w:rsid w:val="006B6441"/>
    <w:rsid w:val="006B673D"/>
    <w:rsid w:val="006B69BA"/>
    <w:rsid w:val="006B6D09"/>
    <w:rsid w:val="006B7377"/>
    <w:rsid w:val="006C133E"/>
    <w:rsid w:val="006C1F51"/>
    <w:rsid w:val="006C2967"/>
    <w:rsid w:val="006C2EAC"/>
    <w:rsid w:val="006C3756"/>
    <w:rsid w:val="006C44BD"/>
    <w:rsid w:val="006C504A"/>
    <w:rsid w:val="006C6072"/>
    <w:rsid w:val="006C6B73"/>
    <w:rsid w:val="006C78B6"/>
    <w:rsid w:val="006D07C5"/>
    <w:rsid w:val="006D21A4"/>
    <w:rsid w:val="006D2383"/>
    <w:rsid w:val="006D2C6E"/>
    <w:rsid w:val="006D2E09"/>
    <w:rsid w:val="006D3969"/>
    <w:rsid w:val="006D437B"/>
    <w:rsid w:val="006D46DB"/>
    <w:rsid w:val="006D4F9E"/>
    <w:rsid w:val="006D5370"/>
    <w:rsid w:val="006D6DD5"/>
    <w:rsid w:val="006E0130"/>
    <w:rsid w:val="006E09C8"/>
    <w:rsid w:val="006E0B30"/>
    <w:rsid w:val="006E13D4"/>
    <w:rsid w:val="006E4959"/>
    <w:rsid w:val="006E6615"/>
    <w:rsid w:val="006E6B45"/>
    <w:rsid w:val="006E76D7"/>
    <w:rsid w:val="006E7DF1"/>
    <w:rsid w:val="006F03C5"/>
    <w:rsid w:val="006F064A"/>
    <w:rsid w:val="006F19D5"/>
    <w:rsid w:val="006F1E13"/>
    <w:rsid w:val="006F20D2"/>
    <w:rsid w:val="006F21A6"/>
    <w:rsid w:val="006F235D"/>
    <w:rsid w:val="006F414B"/>
    <w:rsid w:val="006F4B80"/>
    <w:rsid w:val="006F5698"/>
    <w:rsid w:val="006F7695"/>
    <w:rsid w:val="00701DF2"/>
    <w:rsid w:val="00703235"/>
    <w:rsid w:val="007035A8"/>
    <w:rsid w:val="007035CE"/>
    <w:rsid w:val="0070378C"/>
    <w:rsid w:val="00706091"/>
    <w:rsid w:val="00710692"/>
    <w:rsid w:val="00711E95"/>
    <w:rsid w:val="00711F38"/>
    <w:rsid w:val="00711F92"/>
    <w:rsid w:val="0071337F"/>
    <w:rsid w:val="00714A9D"/>
    <w:rsid w:val="007165F8"/>
    <w:rsid w:val="00716E89"/>
    <w:rsid w:val="00717447"/>
    <w:rsid w:val="007179A7"/>
    <w:rsid w:val="00717B91"/>
    <w:rsid w:val="00720DF5"/>
    <w:rsid w:val="0072123A"/>
    <w:rsid w:val="007221AD"/>
    <w:rsid w:val="00722A23"/>
    <w:rsid w:val="00722EA7"/>
    <w:rsid w:val="007247E7"/>
    <w:rsid w:val="00724C06"/>
    <w:rsid w:val="00725431"/>
    <w:rsid w:val="00725999"/>
    <w:rsid w:val="00725C22"/>
    <w:rsid w:val="00725D9F"/>
    <w:rsid w:val="007267AD"/>
    <w:rsid w:val="00727FF6"/>
    <w:rsid w:val="0073163E"/>
    <w:rsid w:val="00731ECD"/>
    <w:rsid w:val="007328F7"/>
    <w:rsid w:val="00734343"/>
    <w:rsid w:val="00735B91"/>
    <w:rsid w:val="00736528"/>
    <w:rsid w:val="00740A43"/>
    <w:rsid w:val="00741169"/>
    <w:rsid w:val="007417CF"/>
    <w:rsid w:val="007419DE"/>
    <w:rsid w:val="00741F4F"/>
    <w:rsid w:val="00742C01"/>
    <w:rsid w:val="0074312B"/>
    <w:rsid w:val="00745DBB"/>
    <w:rsid w:val="007460E6"/>
    <w:rsid w:val="00746A7C"/>
    <w:rsid w:val="00746CB4"/>
    <w:rsid w:val="00747748"/>
    <w:rsid w:val="00750A11"/>
    <w:rsid w:val="00751186"/>
    <w:rsid w:val="0075149B"/>
    <w:rsid w:val="00751D87"/>
    <w:rsid w:val="00752F60"/>
    <w:rsid w:val="00753840"/>
    <w:rsid w:val="007542D2"/>
    <w:rsid w:val="00755388"/>
    <w:rsid w:val="007553CA"/>
    <w:rsid w:val="00755EAE"/>
    <w:rsid w:val="00757B29"/>
    <w:rsid w:val="00760BD9"/>
    <w:rsid w:val="00761B1F"/>
    <w:rsid w:val="0076264C"/>
    <w:rsid w:val="00762F09"/>
    <w:rsid w:val="00764BD3"/>
    <w:rsid w:val="00764C6E"/>
    <w:rsid w:val="00764DD7"/>
    <w:rsid w:val="0076670C"/>
    <w:rsid w:val="007667DB"/>
    <w:rsid w:val="00766A1C"/>
    <w:rsid w:val="00766AF2"/>
    <w:rsid w:val="007672A7"/>
    <w:rsid w:val="00767404"/>
    <w:rsid w:val="007679D9"/>
    <w:rsid w:val="00767D62"/>
    <w:rsid w:val="00772BF6"/>
    <w:rsid w:val="007731FB"/>
    <w:rsid w:val="00773B4E"/>
    <w:rsid w:val="00773CE6"/>
    <w:rsid w:val="007747FB"/>
    <w:rsid w:val="0077553F"/>
    <w:rsid w:val="00776FCD"/>
    <w:rsid w:val="007778AC"/>
    <w:rsid w:val="00781634"/>
    <w:rsid w:val="00781833"/>
    <w:rsid w:val="00781B69"/>
    <w:rsid w:val="00781D0B"/>
    <w:rsid w:val="00781F50"/>
    <w:rsid w:val="007832CF"/>
    <w:rsid w:val="007833B5"/>
    <w:rsid w:val="00784074"/>
    <w:rsid w:val="00784818"/>
    <w:rsid w:val="00784DB0"/>
    <w:rsid w:val="00785A5F"/>
    <w:rsid w:val="00786315"/>
    <w:rsid w:val="00786455"/>
    <w:rsid w:val="0078685B"/>
    <w:rsid w:val="00787124"/>
    <w:rsid w:val="00787B6E"/>
    <w:rsid w:val="007907D6"/>
    <w:rsid w:val="00790C89"/>
    <w:rsid w:val="00790D32"/>
    <w:rsid w:val="00790F09"/>
    <w:rsid w:val="0079136C"/>
    <w:rsid w:val="00792220"/>
    <w:rsid w:val="00792BDA"/>
    <w:rsid w:val="007936B9"/>
    <w:rsid w:val="00794774"/>
    <w:rsid w:val="00794EFE"/>
    <w:rsid w:val="007954B7"/>
    <w:rsid w:val="00796FD7"/>
    <w:rsid w:val="007970C8"/>
    <w:rsid w:val="007973AD"/>
    <w:rsid w:val="00797BA0"/>
    <w:rsid w:val="007A1A63"/>
    <w:rsid w:val="007A33A8"/>
    <w:rsid w:val="007A3B6A"/>
    <w:rsid w:val="007A3EB2"/>
    <w:rsid w:val="007A496E"/>
    <w:rsid w:val="007A6287"/>
    <w:rsid w:val="007A787E"/>
    <w:rsid w:val="007B0716"/>
    <w:rsid w:val="007B096C"/>
    <w:rsid w:val="007B1016"/>
    <w:rsid w:val="007B19A8"/>
    <w:rsid w:val="007B1B8F"/>
    <w:rsid w:val="007B2BAE"/>
    <w:rsid w:val="007B3FFA"/>
    <w:rsid w:val="007B459A"/>
    <w:rsid w:val="007B47D0"/>
    <w:rsid w:val="007B4E94"/>
    <w:rsid w:val="007B54A8"/>
    <w:rsid w:val="007B5937"/>
    <w:rsid w:val="007B6569"/>
    <w:rsid w:val="007B698D"/>
    <w:rsid w:val="007C0561"/>
    <w:rsid w:val="007C12BB"/>
    <w:rsid w:val="007C2D20"/>
    <w:rsid w:val="007C2FD1"/>
    <w:rsid w:val="007C50EC"/>
    <w:rsid w:val="007D04F1"/>
    <w:rsid w:val="007D1C46"/>
    <w:rsid w:val="007D4507"/>
    <w:rsid w:val="007D6741"/>
    <w:rsid w:val="007D6790"/>
    <w:rsid w:val="007D6DAB"/>
    <w:rsid w:val="007E0981"/>
    <w:rsid w:val="007E0E8B"/>
    <w:rsid w:val="007E1760"/>
    <w:rsid w:val="007E20C6"/>
    <w:rsid w:val="007E23F1"/>
    <w:rsid w:val="007E2D34"/>
    <w:rsid w:val="007E3E74"/>
    <w:rsid w:val="007E4727"/>
    <w:rsid w:val="007E51A3"/>
    <w:rsid w:val="007E547B"/>
    <w:rsid w:val="007E6B7F"/>
    <w:rsid w:val="007E7525"/>
    <w:rsid w:val="007F0135"/>
    <w:rsid w:val="007F0A65"/>
    <w:rsid w:val="007F19FF"/>
    <w:rsid w:val="007F5208"/>
    <w:rsid w:val="007F680F"/>
    <w:rsid w:val="007F6FED"/>
    <w:rsid w:val="007F7046"/>
    <w:rsid w:val="007F7DA8"/>
    <w:rsid w:val="00801267"/>
    <w:rsid w:val="00801AA1"/>
    <w:rsid w:val="00801FAA"/>
    <w:rsid w:val="00803258"/>
    <w:rsid w:val="00804C80"/>
    <w:rsid w:val="00804D1A"/>
    <w:rsid w:val="00805B7D"/>
    <w:rsid w:val="0080640D"/>
    <w:rsid w:val="00810586"/>
    <w:rsid w:val="00810E53"/>
    <w:rsid w:val="00812E36"/>
    <w:rsid w:val="00813699"/>
    <w:rsid w:val="00814898"/>
    <w:rsid w:val="008159BE"/>
    <w:rsid w:val="00815FA8"/>
    <w:rsid w:val="008163C3"/>
    <w:rsid w:val="00816BB3"/>
    <w:rsid w:val="0082013B"/>
    <w:rsid w:val="0082170B"/>
    <w:rsid w:val="00821766"/>
    <w:rsid w:val="008218D9"/>
    <w:rsid w:val="008220DD"/>
    <w:rsid w:val="0082273A"/>
    <w:rsid w:val="0082350E"/>
    <w:rsid w:val="00823712"/>
    <w:rsid w:val="008239F4"/>
    <w:rsid w:val="008242AA"/>
    <w:rsid w:val="008249B8"/>
    <w:rsid w:val="00824B7A"/>
    <w:rsid w:val="008269D9"/>
    <w:rsid w:val="008271B1"/>
    <w:rsid w:val="00827347"/>
    <w:rsid w:val="00827A56"/>
    <w:rsid w:val="00830223"/>
    <w:rsid w:val="00830B11"/>
    <w:rsid w:val="008342C0"/>
    <w:rsid w:val="00835080"/>
    <w:rsid w:val="00841AC0"/>
    <w:rsid w:val="0084232D"/>
    <w:rsid w:val="008437D3"/>
    <w:rsid w:val="0084439C"/>
    <w:rsid w:val="0084449F"/>
    <w:rsid w:val="00846C79"/>
    <w:rsid w:val="00852554"/>
    <w:rsid w:val="00854913"/>
    <w:rsid w:val="008551AF"/>
    <w:rsid w:val="008551F4"/>
    <w:rsid w:val="008561F8"/>
    <w:rsid w:val="0085780E"/>
    <w:rsid w:val="008603F2"/>
    <w:rsid w:val="00860987"/>
    <w:rsid w:val="00860EB0"/>
    <w:rsid w:val="00861CD9"/>
    <w:rsid w:val="0086244B"/>
    <w:rsid w:val="0086330A"/>
    <w:rsid w:val="0086360A"/>
    <w:rsid w:val="008637AF"/>
    <w:rsid w:val="00863DCF"/>
    <w:rsid w:val="00864136"/>
    <w:rsid w:val="008643FF"/>
    <w:rsid w:val="00864959"/>
    <w:rsid w:val="008653EE"/>
    <w:rsid w:val="0086576B"/>
    <w:rsid w:val="008675C9"/>
    <w:rsid w:val="0086783D"/>
    <w:rsid w:val="00870A34"/>
    <w:rsid w:val="0087138C"/>
    <w:rsid w:val="00871B3A"/>
    <w:rsid w:val="00872DAC"/>
    <w:rsid w:val="0087457F"/>
    <w:rsid w:val="00874E99"/>
    <w:rsid w:val="0087610D"/>
    <w:rsid w:val="00877B53"/>
    <w:rsid w:val="00877EE6"/>
    <w:rsid w:val="0088258A"/>
    <w:rsid w:val="0088322E"/>
    <w:rsid w:val="00883919"/>
    <w:rsid w:val="00886F0D"/>
    <w:rsid w:val="00887AB0"/>
    <w:rsid w:val="00890CCD"/>
    <w:rsid w:val="00890FB7"/>
    <w:rsid w:val="00891CA3"/>
    <w:rsid w:val="00892FC3"/>
    <w:rsid w:val="00893011"/>
    <w:rsid w:val="00894C9C"/>
    <w:rsid w:val="00895F38"/>
    <w:rsid w:val="008977A8"/>
    <w:rsid w:val="008A1AA1"/>
    <w:rsid w:val="008A2C64"/>
    <w:rsid w:val="008A2EE7"/>
    <w:rsid w:val="008A38DE"/>
    <w:rsid w:val="008A4317"/>
    <w:rsid w:val="008A6036"/>
    <w:rsid w:val="008A76CC"/>
    <w:rsid w:val="008B011E"/>
    <w:rsid w:val="008B0F18"/>
    <w:rsid w:val="008B1892"/>
    <w:rsid w:val="008B268D"/>
    <w:rsid w:val="008B2D00"/>
    <w:rsid w:val="008B377E"/>
    <w:rsid w:val="008B42F5"/>
    <w:rsid w:val="008B4FF5"/>
    <w:rsid w:val="008B74F5"/>
    <w:rsid w:val="008B76FA"/>
    <w:rsid w:val="008B7B3A"/>
    <w:rsid w:val="008C06BC"/>
    <w:rsid w:val="008C0C1F"/>
    <w:rsid w:val="008C0F76"/>
    <w:rsid w:val="008C30B9"/>
    <w:rsid w:val="008C3BFC"/>
    <w:rsid w:val="008C4104"/>
    <w:rsid w:val="008C4F2F"/>
    <w:rsid w:val="008C5D60"/>
    <w:rsid w:val="008C5F8E"/>
    <w:rsid w:val="008C717C"/>
    <w:rsid w:val="008C7D4A"/>
    <w:rsid w:val="008D08A4"/>
    <w:rsid w:val="008D167A"/>
    <w:rsid w:val="008D2CB9"/>
    <w:rsid w:val="008D309D"/>
    <w:rsid w:val="008D3D8F"/>
    <w:rsid w:val="008D500D"/>
    <w:rsid w:val="008D51DC"/>
    <w:rsid w:val="008D5999"/>
    <w:rsid w:val="008D63FB"/>
    <w:rsid w:val="008D72D2"/>
    <w:rsid w:val="008E087D"/>
    <w:rsid w:val="008E3E7A"/>
    <w:rsid w:val="008E4182"/>
    <w:rsid w:val="008E455C"/>
    <w:rsid w:val="008E4F71"/>
    <w:rsid w:val="008E69AE"/>
    <w:rsid w:val="008E7129"/>
    <w:rsid w:val="008E7741"/>
    <w:rsid w:val="008E7860"/>
    <w:rsid w:val="008E7C5B"/>
    <w:rsid w:val="008F064B"/>
    <w:rsid w:val="008F242C"/>
    <w:rsid w:val="008F2DE0"/>
    <w:rsid w:val="008F3CAB"/>
    <w:rsid w:val="008F5106"/>
    <w:rsid w:val="008F5BE5"/>
    <w:rsid w:val="008F5E1D"/>
    <w:rsid w:val="008F7004"/>
    <w:rsid w:val="00900FD9"/>
    <w:rsid w:val="00903F1D"/>
    <w:rsid w:val="0091030D"/>
    <w:rsid w:val="00910DAE"/>
    <w:rsid w:val="00911B7B"/>
    <w:rsid w:val="00913527"/>
    <w:rsid w:val="009149D7"/>
    <w:rsid w:val="00914AF9"/>
    <w:rsid w:val="009166B5"/>
    <w:rsid w:val="009172FC"/>
    <w:rsid w:val="00917A7A"/>
    <w:rsid w:val="00917B45"/>
    <w:rsid w:val="00917E0C"/>
    <w:rsid w:val="00923972"/>
    <w:rsid w:val="00923F16"/>
    <w:rsid w:val="00924012"/>
    <w:rsid w:val="00924F73"/>
    <w:rsid w:val="00924FE5"/>
    <w:rsid w:val="00925154"/>
    <w:rsid w:val="00925F17"/>
    <w:rsid w:val="009263F6"/>
    <w:rsid w:val="0092678F"/>
    <w:rsid w:val="00930630"/>
    <w:rsid w:val="00930637"/>
    <w:rsid w:val="0093162F"/>
    <w:rsid w:val="0093311C"/>
    <w:rsid w:val="00933DA1"/>
    <w:rsid w:val="009346A7"/>
    <w:rsid w:val="009350BE"/>
    <w:rsid w:val="009351C7"/>
    <w:rsid w:val="00935431"/>
    <w:rsid w:val="00935D98"/>
    <w:rsid w:val="0093702D"/>
    <w:rsid w:val="00937758"/>
    <w:rsid w:val="00937DCE"/>
    <w:rsid w:val="00940199"/>
    <w:rsid w:val="00941BBC"/>
    <w:rsid w:val="00942EF0"/>
    <w:rsid w:val="0094342B"/>
    <w:rsid w:val="00944201"/>
    <w:rsid w:val="00945144"/>
    <w:rsid w:val="00946860"/>
    <w:rsid w:val="00950BAD"/>
    <w:rsid w:val="00957049"/>
    <w:rsid w:val="009570FE"/>
    <w:rsid w:val="00961E42"/>
    <w:rsid w:val="009623CC"/>
    <w:rsid w:val="00964121"/>
    <w:rsid w:val="00966136"/>
    <w:rsid w:val="00966AD8"/>
    <w:rsid w:val="00967109"/>
    <w:rsid w:val="009675CB"/>
    <w:rsid w:val="00970AB8"/>
    <w:rsid w:val="00970F46"/>
    <w:rsid w:val="00971C35"/>
    <w:rsid w:val="00971D80"/>
    <w:rsid w:val="00972DB7"/>
    <w:rsid w:val="0097321D"/>
    <w:rsid w:val="00973462"/>
    <w:rsid w:val="00974BF3"/>
    <w:rsid w:val="009751D6"/>
    <w:rsid w:val="00975A8B"/>
    <w:rsid w:val="00975B29"/>
    <w:rsid w:val="00975DC9"/>
    <w:rsid w:val="00975E35"/>
    <w:rsid w:val="00976047"/>
    <w:rsid w:val="009778A3"/>
    <w:rsid w:val="00980392"/>
    <w:rsid w:val="009804F5"/>
    <w:rsid w:val="00981750"/>
    <w:rsid w:val="009851AE"/>
    <w:rsid w:val="009851E0"/>
    <w:rsid w:val="0099050C"/>
    <w:rsid w:val="00990794"/>
    <w:rsid w:val="009910EE"/>
    <w:rsid w:val="00991214"/>
    <w:rsid w:val="009916F7"/>
    <w:rsid w:val="00991CA8"/>
    <w:rsid w:val="00991FF9"/>
    <w:rsid w:val="00992A81"/>
    <w:rsid w:val="0099307B"/>
    <w:rsid w:val="00993172"/>
    <w:rsid w:val="00993727"/>
    <w:rsid w:val="00994697"/>
    <w:rsid w:val="00996377"/>
    <w:rsid w:val="009963CE"/>
    <w:rsid w:val="009975B5"/>
    <w:rsid w:val="00997D36"/>
    <w:rsid w:val="009A075A"/>
    <w:rsid w:val="009A0A9F"/>
    <w:rsid w:val="009A2ADA"/>
    <w:rsid w:val="009A2C10"/>
    <w:rsid w:val="009A4DED"/>
    <w:rsid w:val="009A535A"/>
    <w:rsid w:val="009A62EB"/>
    <w:rsid w:val="009A6A9D"/>
    <w:rsid w:val="009A6FC4"/>
    <w:rsid w:val="009A79F9"/>
    <w:rsid w:val="009B0631"/>
    <w:rsid w:val="009B0B91"/>
    <w:rsid w:val="009B0D37"/>
    <w:rsid w:val="009B46DE"/>
    <w:rsid w:val="009B4A79"/>
    <w:rsid w:val="009B535F"/>
    <w:rsid w:val="009B5B3F"/>
    <w:rsid w:val="009B6026"/>
    <w:rsid w:val="009B74ED"/>
    <w:rsid w:val="009C134C"/>
    <w:rsid w:val="009C1668"/>
    <w:rsid w:val="009C29AB"/>
    <w:rsid w:val="009C2DB2"/>
    <w:rsid w:val="009C4626"/>
    <w:rsid w:val="009C5B22"/>
    <w:rsid w:val="009C7282"/>
    <w:rsid w:val="009D10F5"/>
    <w:rsid w:val="009D11E3"/>
    <w:rsid w:val="009D1C0D"/>
    <w:rsid w:val="009D22BF"/>
    <w:rsid w:val="009D23BE"/>
    <w:rsid w:val="009D266B"/>
    <w:rsid w:val="009D2AE4"/>
    <w:rsid w:val="009D2D67"/>
    <w:rsid w:val="009D35FF"/>
    <w:rsid w:val="009D37FC"/>
    <w:rsid w:val="009D42E9"/>
    <w:rsid w:val="009D499F"/>
    <w:rsid w:val="009D4A2A"/>
    <w:rsid w:val="009D4FCD"/>
    <w:rsid w:val="009D5D52"/>
    <w:rsid w:val="009D6114"/>
    <w:rsid w:val="009D6317"/>
    <w:rsid w:val="009D747B"/>
    <w:rsid w:val="009E1FD9"/>
    <w:rsid w:val="009E295E"/>
    <w:rsid w:val="009E2E92"/>
    <w:rsid w:val="009E4AA0"/>
    <w:rsid w:val="009E4D84"/>
    <w:rsid w:val="009E6B80"/>
    <w:rsid w:val="009E7483"/>
    <w:rsid w:val="009E7877"/>
    <w:rsid w:val="009F05E2"/>
    <w:rsid w:val="009F0AA7"/>
    <w:rsid w:val="009F0F99"/>
    <w:rsid w:val="009F18F4"/>
    <w:rsid w:val="009F396C"/>
    <w:rsid w:val="009F4020"/>
    <w:rsid w:val="009F4924"/>
    <w:rsid w:val="009F57EE"/>
    <w:rsid w:val="009F6426"/>
    <w:rsid w:val="009F7124"/>
    <w:rsid w:val="009F7D23"/>
    <w:rsid w:val="009F7FB4"/>
    <w:rsid w:val="00A000B7"/>
    <w:rsid w:val="00A01FBF"/>
    <w:rsid w:val="00A03A6A"/>
    <w:rsid w:val="00A046F4"/>
    <w:rsid w:val="00A04C98"/>
    <w:rsid w:val="00A056BB"/>
    <w:rsid w:val="00A057AD"/>
    <w:rsid w:val="00A07346"/>
    <w:rsid w:val="00A1017D"/>
    <w:rsid w:val="00A10379"/>
    <w:rsid w:val="00A10DC6"/>
    <w:rsid w:val="00A10DD1"/>
    <w:rsid w:val="00A12103"/>
    <w:rsid w:val="00A137F6"/>
    <w:rsid w:val="00A13E0A"/>
    <w:rsid w:val="00A17C67"/>
    <w:rsid w:val="00A200FE"/>
    <w:rsid w:val="00A207D9"/>
    <w:rsid w:val="00A211BA"/>
    <w:rsid w:val="00A22D58"/>
    <w:rsid w:val="00A2342B"/>
    <w:rsid w:val="00A246A5"/>
    <w:rsid w:val="00A25C60"/>
    <w:rsid w:val="00A26342"/>
    <w:rsid w:val="00A26919"/>
    <w:rsid w:val="00A27276"/>
    <w:rsid w:val="00A27352"/>
    <w:rsid w:val="00A2791D"/>
    <w:rsid w:val="00A30690"/>
    <w:rsid w:val="00A30CC4"/>
    <w:rsid w:val="00A31BB5"/>
    <w:rsid w:val="00A32608"/>
    <w:rsid w:val="00A34898"/>
    <w:rsid w:val="00A348E9"/>
    <w:rsid w:val="00A34DA1"/>
    <w:rsid w:val="00A35A8B"/>
    <w:rsid w:val="00A36789"/>
    <w:rsid w:val="00A37652"/>
    <w:rsid w:val="00A402E6"/>
    <w:rsid w:val="00A40C11"/>
    <w:rsid w:val="00A414AC"/>
    <w:rsid w:val="00A42EED"/>
    <w:rsid w:val="00A439EB"/>
    <w:rsid w:val="00A44AC4"/>
    <w:rsid w:val="00A456DC"/>
    <w:rsid w:val="00A45FEC"/>
    <w:rsid w:val="00A460EA"/>
    <w:rsid w:val="00A461F7"/>
    <w:rsid w:val="00A478CA"/>
    <w:rsid w:val="00A51300"/>
    <w:rsid w:val="00A52189"/>
    <w:rsid w:val="00A521DC"/>
    <w:rsid w:val="00A524A8"/>
    <w:rsid w:val="00A52BD0"/>
    <w:rsid w:val="00A534E0"/>
    <w:rsid w:val="00A53808"/>
    <w:rsid w:val="00A547A8"/>
    <w:rsid w:val="00A5704B"/>
    <w:rsid w:val="00A60118"/>
    <w:rsid w:val="00A61947"/>
    <w:rsid w:val="00A629A8"/>
    <w:rsid w:val="00A62C30"/>
    <w:rsid w:val="00A632A5"/>
    <w:rsid w:val="00A63CC0"/>
    <w:rsid w:val="00A66261"/>
    <w:rsid w:val="00A7010A"/>
    <w:rsid w:val="00A703C1"/>
    <w:rsid w:val="00A71606"/>
    <w:rsid w:val="00A741A2"/>
    <w:rsid w:val="00A7451C"/>
    <w:rsid w:val="00A76021"/>
    <w:rsid w:val="00A767FE"/>
    <w:rsid w:val="00A77316"/>
    <w:rsid w:val="00A77365"/>
    <w:rsid w:val="00A776B6"/>
    <w:rsid w:val="00A77876"/>
    <w:rsid w:val="00A82ED1"/>
    <w:rsid w:val="00A83AD5"/>
    <w:rsid w:val="00A85CA5"/>
    <w:rsid w:val="00A85EC9"/>
    <w:rsid w:val="00A86D25"/>
    <w:rsid w:val="00A90D83"/>
    <w:rsid w:val="00A91C30"/>
    <w:rsid w:val="00A92476"/>
    <w:rsid w:val="00A92521"/>
    <w:rsid w:val="00A927BB"/>
    <w:rsid w:val="00A927DB"/>
    <w:rsid w:val="00A93E9B"/>
    <w:rsid w:val="00A93ED9"/>
    <w:rsid w:val="00A94263"/>
    <w:rsid w:val="00A94ED6"/>
    <w:rsid w:val="00A96BE7"/>
    <w:rsid w:val="00A97391"/>
    <w:rsid w:val="00AA09B6"/>
    <w:rsid w:val="00AA227B"/>
    <w:rsid w:val="00AA2531"/>
    <w:rsid w:val="00AA3094"/>
    <w:rsid w:val="00AA3A65"/>
    <w:rsid w:val="00AA5B29"/>
    <w:rsid w:val="00AA6575"/>
    <w:rsid w:val="00AA65EF"/>
    <w:rsid w:val="00AA682A"/>
    <w:rsid w:val="00AA6A17"/>
    <w:rsid w:val="00AA7766"/>
    <w:rsid w:val="00AA798F"/>
    <w:rsid w:val="00AB039C"/>
    <w:rsid w:val="00AB0629"/>
    <w:rsid w:val="00AB0911"/>
    <w:rsid w:val="00AB0B9B"/>
    <w:rsid w:val="00AB1117"/>
    <w:rsid w:val="00AB1AA9"/>
    <w:rsid w:val="00AB1F4F"/>
    <w:rsid w:val="00AB3226"/>
    <w:rsid w:val="00AB3586"/>
    <w:rsid w:val="00AB40BF"/>
    <w:rsid w:val="00AB5B11"/>
    <w:rsid w:val="00AB5BB2"/>
    <w:rsid w:val="00AB72DD"/>
    <w:rsid w:val="00AB76F5"/>
    <w:rsid w:val="00AC0856"/>
    <w:rsid w:val="00AC24DB"/>
    <w:rsid w:val="00AC33C7"/>
    <w:rsid w:val="00AC3D31"/>
    <w:rsid w:val="00AC57BE"/>
    <w:rsid w:val="00AC5C6B"/>
    <w:rsid w:val="00AC6052"/>
    <w:rsid w:val="00AC6413"/>
    <w:rsid w:val="00AC70AF"/>
    <w:rsid w:val="00AD01DC"/>
    <w:rsid w:val="00AD2788"/>
    <w:rsid w:val="00AD29C9"/>
    <w:rsid w:val="00AE15AA"/>
    <w:rsid w:val="00AE2134"/>
    <w:rsid w:val="00AE2A5C"/>
    <w:rsid w:val="00AE4D12"/>
    <w:rsid w:val="00AE5FC5"/>
    <w:rsid w:val="00AE6D39"/>
    <w:rsid w:val="00AE7C7E"/>
    <w:rsid w:val="00AF0F92"/>
    <w:rsid w:val="00AF4DC8"/>
    <w:rsid w:val="00AF5EEE"/>
    <w:rsid w:val="00AF5FAC"/>
    <w:rsid w:val="00AF6089"/>
    <w:rsid w:val="00AF6C77"/>
    <w:rsid w:val="00AF708F"/>
    <w:rsid w:val="00AF7426"/>
    <w:rsid w:val="00AF75CD"/>
    <w:rsid w:val="00AF7BF2"/>
    <w:rsid w:val="00AF7E3B"/>
    <w:rsid w:val="00B00851"/>
    <w:rsid w:val="00B01824"/>
    <w:rsid w:val="00B03829"/>
    <w:rsid w:val="00B05E5F"/>
    <w:rsid w:val="00B05EB8"/>
    <w:rsid w:val="00B06FEE"/>
    <w:rsid w:val="00B0767E"/>
    <w:rsid w:val="00B10037"/>
    <w:rsid w:val="00B10CF0"/>
    <w:rsid w:val="00B116E7"/>
    <w:rsid w:val="00B122E4"/>
    <w:rsid w:val="00B12754"/>
    <w:rsid w:val="00B12856"/>
    <w:rsid w:val="00B12E17"/>
    <w:rsid w:val="00B12F99"/>
    <w:rsid w:val="00B160BB"/>
    <w:rsid w:val="00B206AD"/>
    <w:rsid w:val="00B208BC"/>
    <w:rsid w:val="00B213C0"/>
    <w:rsid w:val="00B23318"/>
    <w:rsid w:val="00B23942"/>
    <w:rsid w:val="00B239A9"/>
    <w:rsid w:val="00B24924"/>
    <w:rsid w:val="00B24A9C"/>
    <w:rsid w:val="00B254FE"/>
    <w:rsid w:val="00B26271"/>
    <w:rsid w:val="00B26EBE"/>
    <w:rsid w:val="00B27857"/>
    <w:rsid w:val="00B318C8"/>
    <w:rsid w:val="00B31943"/>
    <w:rsid w:val="00B31CF2"/>
    <w:rsid w:val="00B32851"/>
    <w:rsid w:val="00B3287E"/>
    <w:rsid w:val="00B332AC"/>
    <w:rsid w:val="00B332CD"/>
    <w:rsid w:val="00B33363"/>
    <w:rsid w:val="00B334EE"/>
    <w:rsid w:val="00B337D8"/>
    <w:rsid w:val="00B34428"/>
    <w:rsid w:val="00B34929"/>
    <w:rsid w:val="00B34A73"/>
    <w:rsid w:val="00B36705"/>
    <w:rsid w:val="00B36C1B"/>
    <w:rsid w:val="00B373BE"/>
    <w:rsid w:val="00B37B3D"/>
    <w:rsid w:val="00B37C2D"/>
    <w:rsid w:val="00B40E35"/>
    <w:rsid w:val="00B4222A"/>
    <w:rsid w:val="00B43AE4"/>
    <w:rsid w:val="00B43F08"/>
    <w:rsid w:val="00B46004"/>
    <w:rsid w:val="00B46317"/>
    <w:rsid w:val="00B46BD6"/>
    <w:rsid w:val="00B47983"/>
    <w:rsid w:val="00B5032D"/>
    <w:rsid w:val="00B52827"/>
    <w:rsid w:val="00B54636"/>
    <w:rsid w:val="00B556B9"/>
    <w:rsid w:val="00B55C98"/>
    <w:rsid w:val="00B566C1"/>
    <w:rsid w:val="00B56711"/>
    <w:rsid w:val="00B61E19"/>
    <w:rsid w:val="00B639AC"/>
    <w:rsid w:val="00B674BF"/>
    <w:rsid w:val="00B67740"/>
    <w:rsid w:val="00B71119"/>
    <w:rsid w:val="00B714F9"/>
    <w:rsid w:val="00B71A1F"/>
    <w:rsid w:val="00B72640"/>
    <w:rsid w:val="00B74262"/>
    <w:rsid w:val="00B75AE2"/>
    <w:rsid w:val="00B76790"/>
    <w:rsid w:val="00B76F75"/>
    <w:rsid w:val="00B779F0"/>
    <w:rsid w:val="00B809EE"/>
    <w:rsid w:val="00B80C0C"/>
    <w:rsid w:val="00B83855"/>
    <w:rsid w:val="00B84D73"/>
    <w:rsid w:val="00B87561"/>
    <w:rsid w:val="00B87C4B"/>
    <w:rsid w:val="00B91EFC"/>
    <w:rsid w:val="00B93976"/>
    <w:rsid w:val="00B96897"/>
    <w:rsid w:val="00B96C2F"/>
    <w:rsid w:val="00BA09E9"/>
    <w:rsid w:val="00BA2B63"/>
    <w:rsid w:val="00BA2E2E"/>
    <w:rsid w:val="00BA2F18"/>
    <w:rsid w:val="00BA4D71"/>
    <w:rsid w:val="00BA53D3"/>
    <w:rsid w:val="00BA657B"/>
    <w:rsid w:val="00BA7527"/>
    <w:rsid w:val="00BA79E9"/>
    <w:rsid w:val="00BB2B4E"/>
    <w:rsid w:val="00BB2C1A"/>
    <w:rsid w:val="00BB3084"/>
    <w:rsid w:val="00BB3D6B"/>
    <w:rsid w:val="00BB4C94"/>
    <w:rsid w:val="00BB4F07"/>
    <w:rsid w:val="00BB54DA"/>
    <w:rsid w:val="00BB5E7C"/>
    <w:rsid w:val="00BB7724"/>
    <w:rsid w:val="00BC10FA"/>
    <w:rsid w:val="00BC1FF8"/>
    <w:rsid w:val="00BC36EB"/>
    <w:rsid w:val="00BC3CEE"/>
    <w:rsid w:val="00BC5206"/>
    <w:rsid w:val="00BC54AE"/>
    <w:rsid w:val="00BC5DFB"/>
    <w:rsid w:val="00BC646A"/>
    <w:rsid w:val="00BC6C66"/>
    <w:rsid w:val="00BC7015"/>
    <w:rsid w:val="00BC75EA"/>
    <w:rsid w:val="00BD029B"/>
    <w:rsid w:val="00BD0881"/>
    <w:rsid w:val="00BD2E12"/>
    <w:rsid w:val="00BD3736"/>
    <w:rsid w:val="00BD3B96"/>
    <w:rsid w:val="00BD3C97"/>
    <w:rsid w:val="00BD54F7"/>
    <w:rsid w:val="00BD65F8"/>
    <w:rsid w:val="00BD6671"/>
    <w:rsid w:val="00BE015E"/>
    <w:rsid w:val="00BE0FC2"/>
    <w:rsid w:val="00BE104A"/>
    <w:rsid w:val="00BE1BAD"/>
    <w:rsid w:val="00BE3423"/>
    <w:rsid w:val="00BE4311"/>
    <w:rsid w:val="00BE4883"/>
    <w:rsid w:val="00BE639B"/>
    <w:rsid w:val="00BE65A2"/>
    <w:rsid w:val="00BE70E1"/>
    <w:rsid w:val="00BE719F"/>
    <w:rsid w:val="00BE7709"/>
    <w:rsid w:val="00BF024D"/>
    <w:rsid w:val="00BF027E"/>
    <w:rsid w:val="00BF2616"/>
    <w:rsid w:val="00BF65C7"/>
    <w:rsid w:val="00BF69B2"/>
    <w:rsid w:val="00BF7673"/>
    <w:rsid w:val="00C0054D"/>
    <w:rsid w:val="00C01B38"/>
    <w:rsid w:val="00C01C8F"/>
    <w:rsid w:val="00C02631"/>
    <w:rsid w:val="00C028E8"/>
    <w:rsid w:val="00C02BDB"/>
    <w:rsid w:val="00C02DEA"/>
    <w:rsid w:val="00C02E44"/>
    <w:rsid w:val="00C02F6E"/>
    <w:rsid w:val="00C0369A"/>
    <w:rsid w:val="00C03797"/>
    <w:rsid w:val="00C04218"/>
    <w:rsid w:val="00C04DD1"/>
    <w:rsid w:val="00C0715D"/>
    <w:rsid w:val="00C108DB"/>
    <w:rsid w:val="00C114F6"/>
    <w:rsid w:val="00C11720"/>
    <w:rsid w:val="00C11888"/>
    <w:rsid w:val="00C11A61"/>
    <w:rsid w:val="00C13D3A"/>
    <w:rsid w:val="00C14432"/>
    <w:rsid w:val="00C152C2"/>
    <w:rsid w:val="00C16CB9"/>
    <w:rsid w:val="00C170FD"/>
    <w:rsid w:val="00C1767B"/>
    <w:rsid w:val="00C2000B"/>
    <w:rsid w:val="00C2052E"/>
    <w:rsid w:val="00C21756"/>
    <w:rsid w:val="00C21DB6"/>
    <w:rsid w:val="00C221F7"/>
    <w:rsid w:val="00C22A6D"/>
    <w:rsid w:val="00C23204"/>
    <w:rsid w:val="00C2346D"/>
    <w:rsid w:val="00C24F54"/>
    <w:rsid w:val="00C26488"/>
    <w:rsid w:val="00C26A50"/>
    <w:rsid w:val="00C26D9C"/>
    <w:rsid w:val="00C27205"/>
    <w:rsid w:val="00C27B85"/>
    <w:rsid w:val="00C30B9D"/>
    <w:rsid w:val="00C3121F"/>
    <w:rsid w:val="00C32561"/>
    <w:rsid w:val="00C32ED4"/>
    <w:rsid w:val="00C34430"/>
    <w:rsid w:val="00C34791"/>
    <w:rsid w:val="00C34E23"/>
    <w:rsid w:val="00C362A6"/>
    <w:rsid w:val="00C362BA"/>
    <w:rsid w:val="00C37BC6"/>
    <w:rsid w:val="00C41AA9"/>
    <w:rsid w:val="00C43EAA"/>
    <w:rsid w:val="00C43FED"/>
    <w:rsid w:val="00C4401A"/>
    <w:rsid w:val="00C44622"/>
    <w:rsid w:val="00C44CE3"/>
    <w:rsid w:val="00C45D3C"/>
    <w:rsid w:val="00C461D4"/>
    <w:rsid w:val="00C46411"/>
    <w:rsid w:val="00C46518"/>
    <w:rsid w:val="00C4773A"/>
    <w:rsid w:val="00C47825"/>
    <w:rsid w:val="00C5183F"/>
    <w:rsid w:val="00C51BFE"/>
    <w:rsid w:val="00C52D72"/>
    <w:rsid w:val="00C5333D"/>
    <w:rsid w:val="00C5369E"/>
    <w:rsid w:val="00C53B63"/>
    <w:rsid w:val="00C540D4"/>
    <w:rsid w:val="00C54234"/>
    <w:rsid w:val="00C5446F"/>
    <w:rsid w:val="00C5503E"/>
    <w:rsid w:val="00C5614F"/>
    <w:rsid w:val="00C56454"/>
    <w:rsid w:val="00C56890"/>
    <w:rsid w:val="00C56B24"/>
    <w:rsid w:val="00C56BC6"/>
    <w:rsid w:val="00C572F1"/>
    <w:rsid w:val="00C57525"/>
    <w:rsid w:val="00C61937"/>
    <w:rsid w:val="00C63739"/>
    <w:rsid w:val="00C639A8"/>
    <w:rsid w:val="00C63D01"/>
    <w:rsid w:val="00C677A7"/>
    <w:rsid w:val="00C67A48"/>
    <w:rsid w:val="00C67A90"/>
    <w:rsid w:val="00C70CB8"/>
    <w:rsid w:val="00C71532"/>
    <w:rsid w:val="00C71C64"/>
    <w:rsid w:val="00C72214"/>
    <w:rsid w:val="00C72322"/>
    <w:rsid w:val="00C72564"/>
    <w:rsid w:val="00C72585"/>
    <w:rsid w:val="00C75B29"/>
    <w:rsid w:val="00C76065"/>
    <w:rsid w:val="00C7640F"/>
    <w:rsid w:val="00C778A3"/>
    <w:rsid w:val="00C77D23"/>
    <w:rsid w:val="00C80224"/>
    <w:rsid w:val="00C8062B"/>
    <w:rsid w:val="00C80910"/>
    <w:rsid w:val="00C80A1B"/>
    <w:rsid w:val="00C80FBB"/>
    <w:rsid w:val="00C81B10"/>
    <w:rsid w:val="00C82E9E"/>
    <w:rsid w:val="00C83FA6"/>
    <w:rsid w:val="00C8461E"/>
    <w:rsid w:val="00C853CA"/>
    <w:rsid w:val="00C8546C"/>
    <w:rsid w:val="00C8566A"/>
    <w:rsid w:val="00C8586A"/>
    <w:rsid w:val="00C87C4F"/>
    <w:rsid w:val="00C90BFF"/>
    <w:rsid w:val="00C90F9B"/>
    <w:rsid w:val="00C91C42"/>
    <w:rsid w:val="00C94166"/>
    <w:rsid w:val="00C95E8C"/>
    <w:rsid w:val="00C9781F"/>
    <w:rsid w:val="00C97AEE"/>
    <w:rsid w:val="00CA0437"/>
    <w:rsid w:val="00CA116F"/>
    <w:rsid w:val="00CA12C1"/>
    <w:rsid w:val="00CA211E"/>
    <w:rsid w:val="00CA6912"/>
    <w:rsid w:val="00CA729A"/>
    <w:rsid w:val="00CB08FA"/>
    <w:rsid w:val="00CB1198"/>
    <w:rsid w:val="00CB1D77"/>
    <w:rsid w:val="00CB25F2"/>
    <w:rsid w:val="00CB27BA"/>
    <w:rsid w:val="00CB3022"/>
    <w:rsid w:val="00CB30AD"/>
    <w:rsid w:val="00CB40FE"/>
    <w:rsid w:val="00CB42FB"/>
    <w:rsid w:val="00CB485E"/>
    <w:rsid w:val="00CB5053"/>
    <w:rsid w:val="00CB535D"/>
    <w:rsid w:val="00CB5455"/>
    <w:rsid w:val="00CB574B"/>
    <w:rsid w:val="00CB5BC6"/>
    <w:rsid w:val="00CB601F"/>
    <w:rsid w:val="00CB750C"/>
    <w:rsid w:val="00CB7895"/>
    <w:rsid w:val="00CB7AD3"/>
    <w:rsid w:val="00CC018D"/>
    <w:rsid w:val="00CC077C"/>
    <w:rsid w:val="00CC0E90"/>
    <w:rsid w:val="00CC18FF"/>
    <w:rsid w:val="00CC25F5"/>
    <w:rsid w:val="00CC464A"/>
    <w:rsid w:val="00CC48BC"/>
    <w:rsid w:val="00CC4B5E"/>
    <w:rsid w:val="00CC53FF"/>
    <w:rsid w:val="00CC5B67"/>
    <w:rsid w:val="00CC622C"/>
    <w:rsid w:val="00CC6FCF"/>
    <w:rsid w:val="00CC73A8"/>
    <w:rsid w:val="00CD2718"/>
    <w:rsid w:val="00CD597C"/>
    <w:rsid w:val="00CD5B84"/>
    <w:rsid w:val="00CD5D89"/>
    <w:rsid w:val="00CD6A5F"/>
    <w:rsid w:val="00CD700F"/>
    <w:rsid w:val="00CD79C5"/>
    <w:rsid w:val="00CE002C"/>
    <w:rsid w:val="00CE0C55"/>
    <w:rsid w:val="00CE0CF7"/>
    <w:rsid w:val="00CE2AD0"/>
    <w:rsid w:val="00CE34CE"/>
    <w:rsid w:val="00CE3758"/>
    <w:rsid w:val="00CE49F7"/>
    <w:rsid w:val="00CE5168"/>
    <w:rsid w:val="00CE54C6"/>
    <w:rsid w:val="00CE5B1E"/>
    <w:rsid w:val="00CE787F"/>
    <w:rsid w:val="00CE7A16"/>
    <w:rsid w:val="00CF0CAE"/>
    <w:rsid w:val="00CF1CA0"/>
    <w:rsid w:val="00CF2DCF"/>
    <w:rsid w:val="00CF3F81"/>
    <w:rsid w:val="00CF40B4"/>
    <w:rsid w:val="00CF4A4F"/>
    <w:rsid w:val="00CF54BF"/>
    <w:rsid w:val="00CF5604"/>
    <w:rsid w:val="00CF66C9"/>
    <w:rsid w:val="00CF6F13"/>
    <w:rsid w:val="00CF77A5"/>
    <w:rsid w:val="00CF7EBE"/>
    <w:rsid w:val="00D00FC1"/>
    <w:rsid w:val="00D018D6"/>
    <w:rsid w:val="00D03002"/>
    <w:rsid w:val="00D0317B"/>
    <w:rsid w:val="00D03402"/>
    <w:rsid w:val="00D05AE5"/>
    <w:rsid w:val="00D05FB8"/>
    <w:rsid w:val="00D072C3"/>
    <w:rsid w:val="00D0746B"/>
    <w:rsid w:val="00D07726"/>
    <w:rsid w:val="00D10E38"/>
    <w:rsid w:val="00D10EA9"/>
    <w:rsid w:val="00D12596"/>
    <w:rsid w:val="00D12953"/>
    <w:rsid w:val="00D12A7A"/>
    <w:rsid w:val="00D163CC"/>
    <w:rsid w:val="00D16663"/>
    <w:rsid w:val="00D16669"/>
    <w:rsid w:val="00D177CC"/>
    <w:rsid w:val="00D202D4"/>
    <w:rsid w:val="00D20582"/>
    <w:rsid w:val="00D22E41"/>
    <w:rsid w:val="00D2328C"/>
    <w:rsid w:val="00D24DD3"/>
    <w:rsid w:val="00D26706"/>
    <w:rsid w:val="00D26891"/>
    <w:rsid w:val="00D268A6"/>
    <w:rsid w:val="00D279D1"/>
    <w:rsid w:val="00D27FD6"/>
    <w:rsid w:val="00D30252"/>
    <w:rsid w:val="00D302D0"/>
    <w:rsid w:val="00D30B35"/>
    <w:rsid w:val="00D3258B"/>
    <w:rsid w:val="00D32BE4"/>
    <w:rsid w:val="00D340D5"/>
    <w:rsid w:val="00D357E0"/>
    <w:rsid w:val="00D376BD"/>
    <w:rsid w:val="00D3775E"/>
    <w:rsid w:val="00D3796E"/>
    <w:rsid w:val="00D37D97"/>
    <w:rsid w:val="00D40D57"/>
    <w:rsid w:val="00D436F1"/>
    <w:rsid w:val="00D4373A"/>
    <w:rsid w:val="00D44F5E"/>
    <w:rsid w:val="00D44FD8"/>
    <w:rsid w:val="00D45133"/>
    <w:rsid w:val="00D45167"/>
    <w:rsid w:val="00D45983"/>
    <w:rsid w:val="00D46AEE"/>
    <w:rsid w:val="00D5011A"/>
    <w:rsid w:val="00D50823"/>
    <w:rsid w:val="00D50A0B"/>
    <w:rsid w:val="00D50C3B"/>
    <w:rsid w:val="00D516BD"/>
    <w:rsid w:val="00D5221C"/>
    <w:rsid w:val="00D52EBF"/>
    <w:rsid w:val="00D539E7"/>
    <w:rsid w:val="00D53F84"/>
    <w:rsid w:val="00D54211"/>
    <w:rsid w:val="00D5438F"/>
    <w:rsid w:val="00D54716"/>
    <w:rsid w:val="00D54FCB"/>
    <w:rsid w:val="00D5695D"/>
    <w:rsid w:val="00D56AC0"/>
    <w:rsid w:val="00D57B61"/>
    <w:rsid w:val="00D57FD1"/>
    <w:rsid w:val="00D60173"/>
    <w:rsid w:val="00D6080B"/>
    <w:rsid w:val="00D60A73"/>
    <w:rsid w:val="00D60F85"/>
    <w:rsid w:val="00D61955"/>
    <w:rsid w:val="00D622D4"/>
    <w:rsid w:val="00D62AA9"/>
    <w:rsid w:val="00D62FF2"/>
    <w:rsid w:val="00D63258"/>
    <w:rsid w:val="00D6349D"/>
    <w:rsid w:val="00D637DB"/>
    <w:rsid w:val="00D63C01"/>
    <w:rsid w:val="00D63C23"/>
    <w:rsid w:val="00D648A8"/>
    <w:rsid w:val="00D64FEA"/>
    <w:rsid w:val="00D654BE"/>
    <w:rsid w:val="00D65C68"/>
    <w:rsid w:val="00D65D81"/>
    <w:rsid w:val="00D67D61"/>
    <w:rsid w:val="00D701A5"/>
    <w:rsid w:val="00D71745"/>
    <w:rsid w:val="00D7180A"/>
    <w:rsid w:val="00D71CB8"/>
    <w:rsid w:val="00D73307"/>
    <w:rsid w:val="00D7335F"/>
    <w:rsid w:val="00D739C0"/>
    <w:rsid w:val="00D73B00"/>
    <w:rsid w:val="00D74615"/>
    <w:rsid w:val="00D8149D"/>
    <w:rsid w:val="00D823C6"/>
    <w:rsid w:val="00D8358F"/>
    <w:rsid w:val="00D83883"/>
    <w:rsid w:val="00D838A0"/>
    <w:rsid w:val="00D839E3"/>
    <w:rsid w:val="00D849F8"/>
    <w:rsid w:val="00D84AD8"/>
    <w:rsid w:val="00D85613"/>
    <w:rsid w:val="00D859B6"/>
    <w:rsid w:val="00D85C0C"/>
    <w:rsid w:val="00D90E5F"/>
    <w:rsid w:val="00D919E7"/>
    <w:rsid w:val="00D93100"/>
    <w:rsid w:val="00D9494D"/>
    <w:rsid w:val="00D94A8E"/>
    <w:rsid w:val="00D95F8C"/>
    <w:rsid w:val="00D96374"/>
    <w:rsid w:val="00D9652E"/>
    <w:rsid w:val="00D968E9"/>
    <w:rsid w:val="00D97E8D"/>
    <w:rsid w:val="00D97F08"/>
    <w:rsid w:val="00DA0F1E"/>
    <w:rsid w:val="00DA11E5"/>
    <w:rsid w:val="00DA12F7"/>
    <w:rsid w:val="00DA248C"/>
    <w:rsid w:val="00DA340D"/>
    <w:rsid w:val="00DA37E7"/>
    <w:rsid w:val="00DA441E"/>
    <w:rsid w:val="00DA4BCC"/>
    <w:rsid w:val="00DA5CF2"/>
    <w:rsid w:val="00DA62CF"/>
    <w:rsid w:val="00DA63DF"/>
    <w:rsid w:val="00DA6F4C"/>
    <w:rsid w:val="00DA77D5"/>
    <w:rsid w:val="00DA78C4"/>
    <w:rsid w:val="00DB07A0"/>
    <w:rsid w:val="00DB12BF"/>
    <w:rsid w:val="00DB4DD2"/>
    <w:rsid w:val="00DB564C"/>
    <w:rsid w:val="00DB753D"/>
    <w:rsid w:val="00DC0761"/>
    <w:rsid w:val="00DC1294"/>
    <w:rsid w:val="00DC16C4"/>
    <w:rsid w:val="00DC1B86"/>
    <w:rsid w:val="00DC2057"/>
    <w:rsid w:val="00DC24BD"/>
    <w:rsid w:val="00DC29E6"/>
    <w:rsid w:val="00DC303E"/>
    <w:rsid w:val="00DC48A3"/>
    <w:rsid w:val="00DC6393"/>
    <w:rsid w:val="00DC6CF5"/>
    <w:rsid w:val="00DC6D50"/>
    <w:rsid w:val="00DC73D1"/>
    <w:rsid w:val="00DC7EDC"/>
    <w:rsid w:val="00DD3B48"/>
    <w:rsid w:val="00DD3BE3"/>
    <w:rsid w:val="00DD6BC3"/>
    <w:rsid w:val="00DD76ED"/>
    <w:rsid w:val="00DD7BCF"/>
    <w:rsid w:val="00DD7E4D"/>
    <w:rsid w:val="00DD7EC1"/>
    <w:rsid w:val="00DE095C"/>
    <w:rsid w:val="00DE1304"/>
    <w:rsid w:val="00DE1C1D"/>
    <w:rsid w:val="00DE322E"/>
    <w:rsid w:val="00DE34B9"/>
    <w:rsid w:val="00DE56BD"/>
    <w:rsid w:val="00DE56D9"/>
    <w:rsid w:val="00DE5991"/>
    <w:rsid w:val="00DE7BF5"/>
    <w:rsid w:val="00DF0A00"/>
    <w:rsid w:val="00DF1AD4"/>
    <w:rsid w:val="00DF1F76"/>
    <w:rsid w:val="00DF20A7"/>
    <w:rsid w:val="00DF2121"/>
    <w:rsid w:val="00DF33CA"/>
    <w:rsid w:val="00DF3A5B"/>
    <w:rsid w:val="00DF5CC4"/>
    <w:rsid w:val="00E02FB7"/>
    <w:rsid w:val="00E043A7"/>
    <w:rsid w:val="00E0572A"/>
    <w:rsid w:val="00E05B73"/>
    <w:rsid w:val="00E06B13"/>
    <w:rsid w:val="00E106BE"/>
    <w:rsid w:val="00E11368"/>
    <w:rsid w:val="00E121FC"/>
    <w:rsid w:val="00E128DD"/>
    <w:rsid w:val="00E1345B"/>
    <w:rsid w:val="00E145B6"/>
    <w:rsid w:val="00E148F2"/>
    <w:rsid w:val="00E14BCB"/>
    <w:rsid w:val="00E1547D"/>
    <w:rsid w:val="00E16CC1"/>
    <w:rsid w:val="00E178E3"/>
    <w:rsid w:val="00E211E9"/>
    <w:rsid w:val="00E216A0"/>
    <w:rsid w:val="00E2172E"/>
    <w:rsid w:val="00E2283F"/>
    <w:rsid w:val="00E22AC0"/>
    <w:rsid w:val="00E22B15"/>
    <w:rsid w:val="00E22D65"/>
    <w:rsid w:val="00E257D4"/>
    <w:rsid w:val="00E27306"/>
    <w:rsid w:val="00E27AD4"/>
    <w:rsid w:val="00E32AC2"/>
    <w:rsid w:val="00E3313F"/>
    <w:rsid w:val="00E33621"/>
    <w:rsid w:val="00E34CAC"/>
    <w:rsid w:val="00E35B90"/>
    <w:rsid w:val="00E360D4"/>
    <w:rsid w:val="00E3772E"/>
    <w:rsid w:val="00E419A1"/>
    <w:rsid w:val="00E42362"/>
    <w:rsid w:val="00E42543"/>
    <w:rsid w:val="00E4363D"/>
    <w:rsid w:val="00E44662"/>
    <w:rsid w:val="00E44C26"/>
    <w:rsid w:val="00E45CC2"/>
    <w:rsid w:val="00E462EE"/>
    <w:rsid w:val="00E50E61"/>
    <w:rsid w:val="00E523AE"/>
    <w:rsid w:val="00E52C55"/>
    <w:rsid w:val="00E53357"/>
    <w:rsid w:val="00E53A19"/>
    <w:rsid w:val="00E53BA5"/>
    <w:rsid w:val="00E54107"/>
    <w:rsid w:val="00E5431D"/>
    <w:rsid w:val="00E557C3"/>
    <w:rsid w:val="00E55D0B"/>
    <w:rsid w:val="00E57C41"/>
    <w:rsid w:val="00E57DC5"/>
    <w:rsid w:val="00E57E17"/>
    <w:rsid w:val="00E609D2"/>
    <w:rsid w:val="00E621F0"/>
    <w:rsid w:val="00E63455"/>
    <w:rsid w:val="00E639D9"/>
    <w:rsid w:val="00E65688"/>
    <w:rsid w:val="00E65BFF"/>
    <w:rsid w:val="00E6672D"/>
    <w:rsid w:val="00E667AA"/>
    <w:rsid w:val="00E6695A"/>
    <w:rsid w:val="00E66CF9"/>
    <w:rsid w:val="00E6753A"/>
    <w:rsid w:val="00E67D72"/>
    <w:rsid w:val="00E67E98"/>
    <w:rsid w:val="00E70F4C"/>
    <w:rsid w:val="00E71310"/>
    <w:rsid w:val="00E71470"/>
    <w:rsid w:val="00E71955"/>
    <w:rsid w:val="00E71C79"/>
    <w:rsid w:val="00E71D90"/>
    <w:rsid w:val="00E71E22"/>
    <w:rsid w:val="00E72379"/>
    <w:rsid w:val="00E72EC7"/>
    <w:rsid w:val="00E7320F"/>
    <w:rsid w:val="00E73608"/>
    <w:rsid w:val="00E73D7F"/>
    <w:rsid w:val="00E754F5"/>
    <w:rsid w:val="00E7575E"/>
    <w:rsid w:val="00E75C06"/>
    <w:rsid w:val="00E75DBC"/>
    <w:rsid w:val="00E76931"/>
    <w:rsid w:val="00E801DE"/>
    <w:rsid w:val="00E80250"/>
    <w:rsid w:val="00E80375"/>
    <w:rsid w:val="00E81678"/>
    <w:rsid w:val="00E82171"/>
    <w:rsid w:val="00E83AF4"/>
    <w:rsid w:val="00E84029"/>
    <w:rsid w:val="00E85A26"/>
    <w:rsid w:val="00E86091"/>
    <w:rsid w:val="00E87D6A"/>
    <w:rsid w:val="00E90589"/>
    <w:rsid w:val="00E90878"/>
    <w:rsid w:val="00E9134E"/>
    <w:rsid w:val="00E9191A"/>
    <w:rsid w:val="00E92A98"/>
    <w:rsid w:val="00E93E15"/>
    <w:rsid w:val="00E958CD"/>
    <w:rsid w:val="00E9596D"/>
    <w:rsid w:val="00E963BF"/>
    <w:rsid w:val="00E96853"/>
    <w:rsid w:val="00EA0801"/>
    <w:rsid w:val="00EA14A4"/>
    <w:rsid w:val="00EA1862"/>
    <w:rsid w:val="00EA23C5"/>
    <w:rsid w:val="00EA25C1"/>
    <w:rsid w:val="00EA5D5B"/>
    <w:rsid w:val="00EA6B41"/>
    <w:rsid w:val="00EA6DE4"/>
    <w:rsid w:val="00EA73A0"/>
    <w:rsid w:val="00EA77EC"/>
    <w:rsid w:val="00EB1796"/>
    <w:rsid w:val="00EB2345"/>
    <w:rsid w:val="00EB23A4"/>
    <w:rsid w:val="00EB361E"/>
    <w:rsid w:val="00EB3A0E"/>
    <w:rsid w:val="00EB4252"/>
    <w:rsid w:val="00EB4456"/>
    <w:rsid w:val="00EB47CE"/>
    <w:rsid w:val="00EB4C77"/>
    <w:rsid w:val="00EB5BA1"/>
    <w:rsid w:val="00EB621B"/>
    <w:rsid w:val="00EC00D0"/>
    <w:rsid w:val="00EC0F00"/>
    <w:rsid w:val="00EC1570"/>
    <w:rsid w:val="00EC2A9E"/>
    <w:rsid w:val="00EC385E"/>
    <w:rsid w:val="00EC3C35"/>
    <w:rsid w:val="00EC41F9"/>
    <w:rsid w:val="00EC5A81"/>
    <w:rsid w:val="00EC72FB"/>
    <w:rsid w:val="00EC7A42"/>
    <w:rsid w:val="00EC7E3C"/>
    <w:rsid w:val="00ED0F01"/>
    <w:rsid w:val="00ED1903"/>
    <w:rsid w:val="00ED25FF"/>
    <w:rsid w:val="00ED48CF"/>
    <w:rsid w:val="00ED4AD4"/>
    <w:rsid w:val="00ED4BB7"/>
    <w:rsid w:val="00ED54EF"/>
    <w:rsid w:val="00EE1D22"/>
    <w:rsid w:val="00EE2365"/>
    <w:rsid w:val="00EE2A31"/>
    <w:rsid w:val="00EE3502"/>
    <w:rsid w:val="00EE3B0A"/>
    <w:rsid w:val="00EE5321"/>
    <w:rsid w:val="00EE54FA"/>
    <w:rsid w:val="00EE62EF"/>
    <w:rsid w:val="00EE6D55"/>
    <w:rsid w:val="00EE6F49"/>
    <w:rsid w:val="00EF0486"/>
    <w:rsid w:val="00EF0BEC"/>
    <w:rsid w:val="00EF1316"/>
    <w:rsid w:val="00EF2D33"/>
    <w:rsid w:val="00EF35A6"/>
    <w:rsid w:val="00EF3C59"/>
    <w:rsid w:val="00EF4113"/>
    <w:rsid w:val="00EF4EB2"/>
    <w:rsid w:val="00EF62A4"/>
    <w:rsid w:val="00EF7C62"/>
    <w:rsid w:val="00EF7F71"/>
    <w:rsid w:val="00F00178"/>
    <w:rsid w:val="00F005DD"/>
    <w:rsid w:val="00F0153E"/>
    <w:rsid w:val="00F015E3"/>
    <w:rsid w:val="00F025F3"/>
    <w:rsid w:val="00F035BD"/>
    <w:rsid w:val="00F0430F"/>
    <w:rsid w:val="00F05B36"/>
    <w:rsid w:val="00F06734"/>
    <w:rsid w:val="00F06E13"/>
    <w:rsid w:val="00F07C14"/>
    <w:rsid w:val="00F07EED"/>
    <w:rsid w:val="00F10234"/>
    <w:rsid w:val="00F104DC"/>
    <w:rsid w:val="00F11520"/>
    <w:rsid w:val="00F11BD4"/>
    <w:rsid w:val="00F11ECC"/>
    <w:rsid w:val="00F12136"/>
    <w:rsid w:val="00F123EF"/>
    <w:rsid w:val="00F207C8"/>
    <w:rsid w:val="00F20DBF"/>
    <w:rsid w:val="00F2101A"/>
    <w:rsid w:val="00F252C8"/>
    <w:rsid w:val="00F264F5"/>
    <w:rsid w:val="00F268D4"/>
    <w:rsid w:val="00F26DF2"/>
    <w:rsid w:val="00F27850"/>
    <w:rsid w:val="00F322F9"/>
    <w:rsid w:val="00F32A18"/>
    <w:rsid w:val="00F34248"/>
    <w:rsid w:val="00F365C3"/>
    <w:rsid w:val="00F40C20"/>
    <w:rsid w:val="00F413F3"/>
    <w:rsid w:val="00F44D2C"/>
    <w:rsid w:val="00F454A6"/>
    <w:rsid w:val="00F460E9"/>
    <w:rsid w:val="00F474B3"/>
    <w:rsid w:val="00F476FF"/>
    <w:rsid w:val="00F5052E"/>
    <w:rsid w:val="00F51C12"/>
    <w:rsid w:val="00F523DC"/>
    <w:rsid w:val="00F52F0D"/>
    <w:rsid w:val="00F54A46"/>
    <w:rsid w:val="00F54A54"/>
    <w:rsid w:val="00F55BFC"/>
    <w:rsid w:val="00F63A19"/>
    <w:rsid w:val="00F63D6C"/>
    <w:rsid w:val="00F65910"/>
    <w:rsid w:val="00F7162F"/>
    <w:rsid w:val="00F72C58"/>
    <w:rsid w:val="00F756E7"/>
    <w:rsid w:val="00F768E7"/>
    <w:rsid w:val="00F77198"/>
    <w:rsid w:val="00F81938"/>
    <w:rsid w:val="00F81B39"/>
    <w:rsid w:val="00F81E09"/>
    <w:rsid w:val="00F828EA"/>
    <w:rsid w:val="00F8550F"/>
    <w:rsid w:val="00F859A7"/>
    <w:rsid w:val="00F859E9"/>
    <w:rsid w:val="00F86AE6"/>
    <w:rsid w:val="00F86CC1"/>
    <w:rsid w:val="00F87897"/>
    <w:rsid w:val="00F87DD7"/>
    <w:rsid w:val="00F87F77"/>
    <w:rsid w:val="00F90050"/>
    <w:rsid w:val="00F90317"/>
    <w:rsid w:val="00F90917"/>
    <w:rsid w:val="00F917CF"/>
    <w:rsid w:val="00F91B0E"/>
    <w:rsid w:val="00F938AB"/>
    <w:rsid w:val="00F93906"/>
    <w:rsid w:val="00F94197"/>
    <w:rsid w:val="00F94BF3"/>
    <w:rsid w:val="00F94E81"/>
    <w:rsid w:val="00F9672F"/>
    <w:rsid w:val="00F96913"/>
    <w:rsid w:val="00F96CFA"/>
    <w:rsid w:val="00F970AC"/>
    <w:rsid w:val="00F97993"/>
    <w:rsid w:val="00FA3464"/>
    <w:rsid w:val="00FA45E5"/>
    <w:rsid w:val="00FA59FC"/>
    <w:rsid w:val="00FA6125"/>
    <w:rsid w:val="00FA6EB1"/>
    <w:rsid w:val="00FA77F4"/>
    <w:rsid w:val="00FA78C3"/>
    <w:rsid w:val="00FB03B1"/>
    <w:rsid w:val="00FB0A29"/>
    <w:rsid w:val="00FB12DC"/>
    <w:rsid w:val="00FB18A9"/>
    <w:rsid w:val="00FB1FF6"/>
    <w:rsid w:val="00FB2335"/>
    <w:rsid w:val="00FB3C2E"/>
    <w:rsid w:val="00FB4D3F"/>
    <w:rsid w:val="00FB7699"/>
    <w:rsid w:val="00FC1394"/>
    <w:rsid w:val="00FC1452"/>
    <w:rsid w:val="00FC30FC"/>
    <w:rsid w:val="00FC4055"/>
    <w:rsid w:val="00FC4528"/>
    <w:rsid w:val="00FC4813"/>
    <w:rsid w:val="00FC5FB7"/>
    <w:rsid w:val="00FC6213"/>
    <w:rsid w:val="00FC702D"/>
    <w:rsid w:val="00FC7977"/>
    <w:rsid w:val="00FD0077"/>
    <w:rsid w:val="00FD0556"/>
    <w:rsid w:val="00FD0B70"/>
    <w:rsid w:val="00FD133B"/>
    <w:rsid w:val="00FD1371"/>
    <w:rsid w:val="00FD44C3"/>
    <w:rsid w:val="00FD4955"/>
    <w:rsid w:val="00FD4D62"/>
    <w:rsid w:val="00FD604D"/>
    <w:rsid w:val="00FD6D2D"/>
    <w:rsid w:val="00FD7A6F"/>
    <w:rsid w:val="00FE0776"/>
    <w:rsid w:val="00FE144C"/>
    <w:rsid w:val="00FE2C23"/>
    <w:rsid w:val="00FE30F8"/>
    <w:rsid w:val="00FE3CCE"/>
    <w:rsid w:val="00FE6221"/>
    <w:rsid w:val="00FE6568"/>
    <w:rsid w:val="00FE771E"/>
    <w:rsid w:val="00FE7D21"/>
    <w:rsid w:val="00FF0C24"/>
    <w:rsid w:val="00FF134C"/>
    <w:rsid w:val="00FF1575"/>
    <w:rsid w:val="00FF15EA"/>
    <w:rsid w:val="00FF3D47"/>
    <w:rsid w:val="00FF3EB5"/>
    <w:rsid w:val="00FF7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6A82A"/>
  <w15:docId w15:val="{88FAD51D-D974-4258-B8ED-E03134C83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4E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351"/>
    <w:pPr>
      <w:ind w:left="720"/>
      <w:contextualSpacing/>
    </w:pPr>
  </w:style>
  <w:style w:type="paragraph" w:styleId="NormalWeb">
    <w:name w:val="Normal (Web)"/>
    <w:basedOn w:val="Normal"/>
    <w:uiPriority w:val="99"/>
    <w:unhideWhenUsed/>
    <w:rsid w:val="00C91C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unhideWhenUsed/>
    <w:qFormat/>
    <w:rsid w:val="003035A5"/>
    <w:pPr>
      <w:spacing w:after="0" w:line="240" w:lineRule="auto"/>
    </w:pPr>
    <w:rPr>
      <w:sz w:val="20"/>
      <w:szCs w:val="20"/>
    </w:rPr>
  </w:style>
  <w:style w:type="character" w:customStyle="1" w:styleId="FootnoteTextChar">
    <w:name w:val="Footnote Text Char"/>
    <w:basedOn w:val="DefaultParagraphFont"/>
    <w:link w:val="FootnoteText"/>
    <w:uiPriority w:val="99"/>
    <w:qFormat/>
    <w:rsid w:val="003035A5"/>
    <w:rPr>
      <w:sz w:val="20"/>
      <w:szCs w:val="20"/>
    </w:rPr>
  </w:style>
  <w:style w:type="character" w:styleId="FootnoteReference">
    <w:name w:val="footnote reference"/>
    <w:aliases w:val="Ref,de nota al pie,ftref,Footnote Reference Numbering,16 Point,Superscript 6 Point,BVI fnr,BearingPoint,fr,Footnote Text1,Footnote Text Char Char Char Char Char Char Ch Char Char Char Char Char Char C,Error-Fußnotenzeichen5,R"/>
    <w:basedOn w:val="DefaultParagraphFont"/>
    <w:uiPriority w:val="99"/>
    <w:semiHidden/>
    <w:unhideWhenUsed/>
    <w:qFormat/>
    <w:rsid w:val="003035A5"/>
    <w:rPr>
      <w:vertAlign w:val="superscript"/>
    </w:rPr>
  </w:style>
  <w:style w:type="character" w:styleId="Hyperlink">
    <w:name w:val="Hyperlink"/>
    <w:basedOn w:val="DefaultParagraphFont"/>
    <w:uiPriority w:val="99"/>
    <w:unhideWhenUsed/>
    <w:rsid w:val="005F6D1A"/>
    <w:rPr>
      <w:color w:val="0563C1" w:themeColor="hyperlink"/>
      <w:u w:val="single"/>
    </w:rPr>
  </w:style>
  <w:style w:type="character" w:customStyle="1" w:styleId="UnresolvedMention1">
    <w:name w:val="Unresolved Mention1"/>
    <w:basedOn w:val="DefaultParagraphFont"/>
    <w:uiPriority w:val="99"/>
    <w:semiHidden/>
    <w:unhideWhenUsed/>
    <w:rsid w:val="005F6D1A"/>
    <w:rPr>
      <w:color w:val="605E5C"/>
      <w:shd w:val="clear" w:color="auto" w:fill="E1DFDD"/>
    </w:rPr>
  </w:style>
  <w:style w:type="character" w:styleId="Strong">
    <w:name w:val="Strong"/>
    <w:basedOn w:val="DefaultParagraphFont"/>
    <w:uiPriority w:val="22"/>
    <w:qFormat/>
    <w:rsid w:val="00402455"/>
    <w:rPr>
      <w:b/>
      <w:bCs/>
    </w:rPr>
  </w:style>
  <w:style w:type="character" w:styleId="Emphasis">
    <w:name w:val="Emphasis"/>
    <w:basedOn w:val="DefaultParagraphFont"/>
    <w:uiPriority w:val="20"/>
    <w:qFormat/>
    <w:rsid w:val="00B93976"/>
    <w:rPr>
      <w:i/>
      <w:iCs/>
    </w:rPr>
  </w:style>
  <w:style w:type="paragraph" w:customStyle="1" w:styleId="tctc0--normal">
    <w:name w:val="tctc_0--normal"/>
    <w:basedOn w:val="Normal"/>
    <w:rsid w:val="00935D9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qu--ch-n">
    <w:name w:val="qu--ch-n"/>
    <w:basedOn w:val="DefaultParagraphFont"/>
    <w:rsid w:val="00935D98"/>
  </w:style>
  <w:style w:type="table" w:styleId="TableGrid">
    <w:name w:val="Table Grid"/>
    <w:basedOn w:val="TableNormal"/>
    <w:uiPriority w:val="39"/>
    <w:rsid w:val="00DA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6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6C9"/>
  </w:style>
  <w:style w:type="paragraph" w:styleId="Footer">
    <w:name w:val="footer"/>
    <w:basedOn w:val="Normal"/>
    <w:link w:val="FooterChar"/>
    <w:uiPriority w:val="99"/>
    <w:unhideWhenUsed/>
    <w:rsid w:val="00CF6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6C9"/>
  </w:style>
  <w:style w:type="character" w:customStyle="1" w:styleId="UnresolvedMention2">
    <w:name w:val="Unresolved Mention2"/>
    <w:basedOn w:val="DefaultParagraphFont"/>
    <w:uiPriority w:val="99"/>
    <w:semiHidden/>
    <w:unhideWhenUsed/>
    <w:rsid w:val="00F207C8"/>
    <w:rPr>
      <w:color w:val="605E5C"/>
      <w:shd w:val="clear" w:color="auto" w:fill="E1DFDD"/>
    </w:rPr>
  </w:style>
  <w:style w:type="paragraph" w:styleId="ListBullet">
    <w:name w:val="List Bullet"/>
    <w:basedOn w:val="Normal"/>
    <w:uiPriority w:val="99"/>
    <w:unhideWhenUsed/>
    <w:rsid w:val="00212130"/>
    <w:pPr>
      <w:numPr>
        <w:numId w:val="15"/>
      </w:numPr>
      <w:contextualSpacing/>
    </w:pPr>
  </w:style>
  <w:style w:type="character" w:customStyle="1" w:styleId="Heading1Char">
    <w:name w:val="Heading 1 Char"/>
    <w:basedOn w:val="DefaultParagraphFont"/>
    <w:link w:val="Heading1"/>
    <w:uiPriority w:val="9"/>
    <w:rsid w:val="00794EF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B446B"/>
    <w:pPr>
      <w:outlineLvl w:val="9"/>
    </w:pPr>
    <w:rPr>
      <w:kern w:val="0"/>
    </w:rPr>
  </w:style>
  <w:style w:type="paragraph" w:styleId="TOC2">
    <w:name w:val="toc 2"/>
    <w:basedOn w:val="Normal"/>
    <w:next w:val="Normal"/>
    <w:autoRedefine/>
    <w:uiPriority w:val="39"/>
    <w:unhideWhenUsed/>
    <w:rsid w:val="002B446B"/>
    <w:pPr>
      <w:spacing w:after="100"/>
      <w:ind w:left="220"/>
    </w:pPr>
    <w:rPr>
      <w:rFonts w:cs="Times New Roman"/>
      <w:kern w:val="0"/>
    </w:rPr>
  </w:style>
  <w:style w:type="paragraph" w:styleId="TOC1">
    <w:name w:val="toc 1"/>
    <w:basedOn w:val="Normal"/>
    <w:next w:val="Normal"/>
    <w:autoRedefine/>
    <w:uiPriority w:val="39"/>
    <w:unhideWhenUsed/>
    <w:rsid w:val="002B446B"/>
    <w:pPr>
      <w:spacing w:after="100"/>
    </w:pPr>
    <w:rPr>
      <w:rFonts w:cs="Times New Roman"/>
      <w:kern w:val="0"/>
    </w:rPr>
  </w:style>
  <w:style w:type="paragraph" w:styleId="TOC3">
    <w:name w:val="toc 3"/>
    <w:basedOn w:val="Normal"/>
    <w:next w:val="Normal"/>
    <w:autoRedefine/>
    <w:uiPriority w:val="39"/>
    <w:unhideWhenUsed/>
    <w:rsid w:val="002B446B"/>
    <w:pPr>
      <w:spacing w:after="100"/>
      <w:ind w:left="440"/>
    </w:pPr>
    <w:rPr>
      <w:rFonts w:cs="Times New Roman"/>
      <w:kern w:val="0"/>
    </w:rPr>
  </w:style>
  <w:style w:type="paragraph" w:styleId="Revision">
    <w:name w:val="Revision"/>
    <w:hidden/>
    <w:uiPriority w:val="99"/>
    <w:semiHidden/>
    <w:rsid w:val="004417FA"/>
    <w:pPr>
      <w:spacing w:after="0" w:line="240" w:lineRule="auto"/>
    </w:pPr>
  </w:style>
  <w:style w:type="character" w:styleId="FollowedHyperlink">
    <w:name w:val="FollowedHyperlink"/>
    <w:basedOn w:val="DefaultParagraphFont"/>
    <w:uiPriority w:val="99"/>
    <w:semiHidden/>
    <w:unhideWhenUsed/>
    <w:rsid w:val="004417FA"/>
    <w:rPr>
      <w:color w:val="954F72" w:themeColor="followedHyperlink"/>
      <w:u w:val="single"/>
    </w:rPr>
  </w:style>
  <w:style w:type="character" w:styleId="CommentReference">
    <w:name w:val="annotation reference"/>
    <w:basedOn w:val="DefaultParagraphFont"/>
    <w:uiPriority w:val="99"/>
    <w:semiHidden/>
    <w:unhideWhenUsed/>
    <w:rsid w:val="004417FA"/>
    <w:rPr>
      <w:sz w:val="16"/>
      <w:szCs w:val="16"/>
    </w:rPr>
  </w:style>
  <w:style w:type="paragraph" w:styleId="CommentText">
    <w:name w:val="annotation text"/>
    <w:basedOn w:val="Normal"/>
    <w:link w:val="CommentTextChar"/>
    <w:uiPriority w:val="99"/>
    <w:unhideWhenUsed/>
    <w:rsid w:val="004417FA"/>
    <w:pPr>
      <w:spacing w:line="240" w:lineRule="auto"/>
    </w:pPr>
    <w:rPr>
      <w:sz w:val="20"/>
      <w:szCs w:val="20"/>
    </w:rPr>
  </w:style>
  <w:style w:type="character" w:customStyle="1" w:styleId="CommentTextChar">
    <w:name w:val="Comment Text Char"/>
    <w:basedOn w:val="DefaultParagraphFont"/>
    <w:link w:val="CommentText"/>
    <w:uiPriority w:val="99"/>
    <w:rsid w:val="004417FA"/>
    <w:rPr>
      <w:sz w:val="20"/>
      <w:szCs w:val="20"/>
    </w:rPr>
  </w:style>
  <w:style w:type="paragraph" w:styleId="CommentSubject">
    <w:name w:val="annotation subject"/>
    <w:basedOn w:val="CommentText"/>
    <w:next w:val="CommentText"/>
    <w:link w:val="CommentSubjectChar"/>
    <w:uiPriority w:val="99"/>
    <w:semiHidden/>
    <w:unhideWhenUsed/>
    <w:rsid w:val="004417FA"/>
    <w:rPr>
      <w:b/>
      <w:bCs/>
    </w:rPr>
  </w:style>
  <w:style w:type="character" w:customStyle="1" w:styleId="CommentSubjectChar">
    <w:name w:val="Comment Subject Char"/>
    <w:basedOn w:val="CommentTextChar"/>
    <w:link w:val="CommentSubject"/>
    <w:uiPriority w:val="99"/>
    <w:semiHidden/>
    <w:rsid w:val="004417FA"/>
    <w:rPr>
      <w:b/>
      <w:bCs/>
      <w:sz w:val="20"/>
      <w:szCs w:val="20"/>
    </w:rPr>
  </w:style>
  <w:style w:type="paragraph" w:styleId="BalloonText">
    <w:name w:val="Balloon Text"/>
    <w:basedOn w:val="Normal"/>
    <w:link w:val="BalloonTextChar"/>
    <w:uiPriority w:val="99"/>
    <w:semiHidden/>
    <w:unhideWhenUsed/>
    <w:rsid w:val="004417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7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2954">
      <w:bodyDiv w:val="1"/>
      <w:marLeft w:val="0"/>
      <w:marRight w:val="0"/>
      <w:marTop w:val="0"/>
      <w:marBottom w:val="0"/>
      <w:divBdr>
        <w:top w:val="none" w:sz="0" w:space="0" w:color="auto"/>
        <w:left w:val="none" w:sz="0" w:space="0" w:color="auto"/>
        <w:bottom w:val="none" w:sz="0" w:space="0" w:color="auto"/>
        <w:right w:val="none" w:sz="0" w:space="0" w:color="auto"/>
      </w:divBdr>
      <w:divsChild>
        <w:div w:id="151025339">
          <w:marLeft w:val="0"/>
          <w:marRight w:val="0"/>
          <w:marTop w:val="0"/>
          <w:marBottom w:val="0"/>
          <w:divBdr>
            <w:top w:val="none" w:sz="0" w:space="0" w:color="auto"/>
            <w:left w:val="none" w:sz="0" w:space="0" w:color="auto"/>
            <w:bottom w:val="none" w:sz="0" w:space="0" w:color="auto"/>
            <w:right w:val="none" w:sz="0" w:space="0" w:color="auto"/>
          </w:divBdr>
        </w:div>
      </w:divsChild>
    </w:div>
    <w:div w:id="100885360">
      <w:bodyDiv w:val="1"/>
      <w:marLeft w:val="0"/>
      <w:marRight w:val="0"/>
      <w:marTop w:val="0"/>
      <w:marBottom w:val="0"/>
      <w:divBdr>
        <w:top w:val="none" w:sz="0" w:space="0" w:color="auto"/>
        <w:left w:val="none" w:sz="0" w:space="0" w:color="auto"/>
        <w:bottom w:val="none" w:sz="0" w:space="0" w:color="auto"/>
        <w:right w:val="none" w:sz="0" w:space="0" w:color="auto"/>
      </w:divBdr>
    </w:div>
    <w:div w:id="389153651">
      <w:bodyDiv w:val="1"/>
      <w:marLeft w:val="0"/>
      <w:marRight w:val="0"/>
      <w:marTop w:val="0"/>
      <w:marBottom w:val="0"/>
      <w:divBdr>
        <w:top w:val="none" w:sz="0" w:space="0" w:color="auto"/>
        <w:left w:val="none" w:sz="0" w:space="0" w:color="auto"/>
        <w:bottom w:val="none" w:sz="0" w:space="0" w:color="auto"/>
        <w:right w:val="none" w:sz="0" w:space="0" w:color="auto"/>
      </w:divBdr>
    </w:div>
    <w:div w:id="427195335">
      <w:bodyDiv w:val="1"/>
      <w:marLeft w:val="0"/>
      <w:marRight w:val="0"/>
      <w:marTop w:val="0"/>
      <w:marBottom w:val="0"/>
      <w:divBdr>
        <w:top w:val="none" w:sz="0" w:space="0" w:color="auto"/>
        <w:left w:val="none" w:sz="0" w:space="0" w:color="auto"/>
        <w:bottom w:val="none" w:sz="0" w:space="0" w:color="auto"/>
        <w:right w:val="none" w:sz="0" w:space="0" w:color="auto"/>
      </w:divBdr>
    </w:div>
    <w:div w:id="882449128">
      <w:bodyDiv w:val="1"/>
      <w:marLeft w:val="0"/>
      <w:marRight w:val="0"/>
      <w:marTop w:val="0"/>
      <w:marBottom w:val="0"/>
      <w:divBdr>
        <w:top w:val="none" w:sz="0" w:space="0" w:color="auto"/>
        <w:left w:val="none" w:sz="0" w:space="0" w:color="auto"/>
        <w:bottom w:val="none" w:sz="0" w:space="0" w:color="auto"/>
        <w:right w:val="none" w:sz="0" w:space="0" w:color="auto"/>
      </w:divBdr>
    </w:div>
    <w:div w:id="1116562084">
      <w:bodyDiv w:val="1"/>
      <w:marLeft w:val="0"/>
      <w:marRight w:val="0"/>
      <w:marTop w:val="0"/>
      <w:marBottom w:val="0"/>
      <w:divBdr>
        <w:top w:val="none" w:sz="0" w:space="0" w:color="auto"/>
        <w:left w:val="none" w:sz="0" w:space="0" w:color="auto"/>
        <w:bottom w:val="none" w:sz="0" w:space="0" w:color="auto"/>
        <w:right w:val="none" w:sz="0" w:space="0" w:color="auto"/>
      </w:divBdr>
    </w:div>
    <w:div w:id="1565141146">
      <w:bodyDiv w:val="1"/>
      <w:marLeft w:val="0"/>
      <w:marRight w:val="0"/>
      <w:marTop w:val="0"/>
      <w:marBottom w:val="0"/>
      <w:divBdr>
        <w:top w:val="none" w:sz="0" w:space="0" w:color="auto"/>
        <w:left w:val="none" w:sz="0" w:space="0" w:color="auto"/>
        <w:bottom w:val="none" w:sz="0" w:space="0" w:color="auto"/>
        <w:right w:val="none" w:sz="0" w:space="0" w:color="auto"/>
      </w:divBdr>
    </w:div>
    <w:div w:id="1722627617">
      <w:bodyDiv w:val="1"/>
      <w:marLeft w:val="0"/>
      <w:marRight w:val="0"/>
      <w:marTop w:val="0"/>
      <w:marBottom w:val="0"/>
      <w:divBdr>
        <w:top w:val="none" w:sz="0" w:space="0" w:color="auto"/>
        <w:left w:val="none" w:sz="0" w:space="0" w:color="auto"/>
        <w:bottom w:val="none" w:sz="0" w:space="0" w:color="auto"/>
        <w:right w:val="none" w:sz="0" w:space="0" w:color="auto"/>
      </w:divBdr>
    </w:div>
    <w:div w:id="1933928978">
      <w:bodyDiv w:val="1"/>
      <w:marLeft w:val="0"/>
      <w:marRight w:val="0"/>
      <w:marTop w:val="0"/>
      <w:marBottom w:val="0"/>
      <w:divBdr>
        <w:top w:val="none" w:sz="0" w:space="0" w:color="auto"/>
        <w:left w:val="none" w:sz="0" w:space="0" w:color="auto"/>
        <w:bottom w:val="none" w:sz="0" w:space="0" w:color="auto"/>
        <w:right w:val="none" w:sz="0" w:space="0" w:color="auto"/>
      </w:divBdr>
    </w:div>
    <w:div w:id="1999457202">
      <w:bodyDiv w:val="1"/>
      <w:marLeft w:val="0"/>
      <w:marRight w:val="0"/>
      <w:marTop w:val="0"/>
      <w:marBottom w:val="0"/>
      <w:divBdr>
        <w:top w:val="none" w:sz="0" w:space="0" w:color="auto"/>
        <w:left w:val="none" w:sz="0" w:space="0" w:color="auto"/>
        <w:bottom w:val="none" w:sz="0" w:space="0" w:color="auto"/>
        <w:right w:val="none" w:sz="0" w:space="0" w:color="auto"/>
      </w:divBdr>
    </w:div>
    <w:div w:id="2129080710">
      <w:bodyDiv w:val="1"/>
      <w:marLeft w:val="0"/>
      <w:marRight w:val="0"/>
      <w:marTop w:val="0"/>
      <w:marBottom w:val="0"/>
      <w:divBdr>
        <w:top w:val="none" w:sz="0" w:space="0" w:color="auto"/>
        <w:left w:val="none" w:sz="0" w:space="0" w:color="auto"/>
        <w:bottom w:val="none" w:sz="0" w:space="0" w:color="auto"/>
        <w:right w:val="none" w:sz="0" w:space="0" w:color="auto"/>
      </w:divBdr>
    </w:div>
    <w:div w:id="2133937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ews.cupl.edu.cn/info/1015/8308.htm" TargetMode="External"/><Relationship Id="rId13" Type="http://schemas.openxmlformats.org/officeDocument/2006/relationships/hyperlink" Target="https://law.temple.edu/csj/clinic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w.wisc.edu/academics/lawskills/student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int-research-centre.ec.europa.eu/scientific-activities-z/skills-and-competences/defining-skill-and-competence_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dumall.vn/en/blogs/ky-nang-lam-viec-giup-thanh-cong-trong-cong-viec-668f5146d89b11f591914fd4" TargetMode="External"/><Relationship Id="rId4" Type="http://schemas.openxmlformats.org/officeDocument/2006/relationships/settings" Target="settings.xml"/><Relationship Id="rId9" Type="http://schemas.openxmlformats.org/officeDocument/2006/relationships/hyperlink" Target="https://www.tapchicongsan.org.vn/web/guest/van_hoa_xa_hoi/-/2018/815949/phat-trien%2C-nang-cao-chat-luong-nguon-nhan-luc-trong-boi-canh-cuoc-cach-mang-cong-nghiep-lan-thu-tu.aspx" TargetMode="External"/><Relationship Id="rId14" Type="http://schemas.openxmlformats.org/officeDocument/2006/relationships/hyperlink" Target="https://www.commerce.gov/news/fact-sheets/2024/05/investing-america-investing-americans-workforce-development-programs-u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joint-research-centre.ec.europa.eu/scientific-activities-z/skills-and-competences/defining-skill-and-competence_en" TargetMode="External"/><Relationship Id="rId7" Type="http://schemas.openxmlformats.org/officeDocument/2006/relationships/hyperlink" Target="https://law.wisc.edu/academics/lawskills/students.html" TargetMode="External"/><Relationship Id="rId2" Type="http://schemas.openxmlformats.org/officeDocument/2006/relationships/hyperlink" Target="https://edumall.vn/en/blogs/ky-nang-lam-viec-giup-thanh-cong-trong-cong-viec-668f5146d89b11f591914fd4" TargetMode="External"/><Relationship Id="rId1" Type="http://schemas.openxmlformats.org/officeDocument/2006/relationships/hyperlink" Target="mailto:luatsungochai@gmail.com" TargetMode="External"/><Relationship Id="rId6" Type="http://schemas.openxmlformats.org/officeDocument/2006/relationships/hyperlink" Target="https://law.temple.edu/csj/clinics/" TargetMode="External"/><Relationship Id="rId5" Type="http://schemas.openxmlformats.org/officeDocument/2006/relationships/hyperlink" Target="https://www.tapchicongsan.org.vn/web/guest/van_hoa_xa_hoi/-/2018/815949/phat-trien%2C-nang-cao-chat-luong-nguon-nhan-luc-trong-boi-canh-cuoc-cach-mang-cong-nghiep-lan-thu-tu.aspx" TargetMode="External"/><Relationship Id="rId4" Type="http://schemas.openxmlformats.org/officeDocument/2006/relationships/hyperlink" Target="https://www.commerce.gov/news/fact-sheets/2024/05/investing-america-investing-americans-workforce-development-program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1C7E8-5D47-4501-BC9C-C73565BF2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2538</TotalTime>
  <Pages>16</Pages>
  <Words>7443</Words>
  <Characters>42429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Thuý Hoài Phan</dc:creator>
  <cp:keywords/>
  <dc:description/>
  <cp:lastModifiedBy>User</cp:lastModifiedBy>
  <cp:revision>1095</cp:revision>
  <dcterms:created xsi:type="dcterms:W3CDTF">2024-08-21T15:35:00Z</dcterms:created>
  <dcterms:modified xsi:type="dcterms:W3CDTF">2026-01-27T09:40:00Z</dcterms:modified>
</cp:coreProperties>
</file>