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8C423" w14:textId="331DC7FD" w:rsidR="009D6E07" w:rsidRDefault="00DB7415" w:rsidP="002D40B4">
      <w:pPr>
        <w:pStyle w:val="Heading1"/>
        <w:keepNext w:val="0"/>
        <w:keepLines w:val="0"/>
        <w:widowControl w:val="0"/>
        <w:adjustRightInd w:val="0"/>
        <w:spacing w:before="120" w:after="120"/>
        <w:jc w:val="center"/>
        <w:rPr>
          <w:rFonts w:ascii="Times New Roman" w:hAnsi="Times New Roman" w:cs="Times New Roman"/>
          <w:b/>
          <w:bCs/>
          <w:color w:val="auto"/>
          <w:sz w:val="24"/>
          <w:szCs w:val="24"/>
          <w:shd w:val="clear" w:color="auto" w:fill="FFFFFF"/>
          <w:lang w:val="vi-VN"/>
        </w:rPr>
      </w:pPr>
      <w:r w:rsidRPr="002D40B4">
        <w:rPr>
          <w:rFonts w:ascii="Times New Roman" w:hAnsi="Times New Roman" w:cs="Times New Roman"/>
          <w:b/>
          <w:bCs/>
          <w:color w:val="auto"/>
          <w:sz w:val="24"/>
          <w:szCs w:val="24"/>
          <w:shd w:val="clear" w:color="auto" w:fill="FFFFFF"/>
        </w:rPr>
        <w:t>TUYỀN TẬP ĐỀ THI TRẮC NGHIỆM (THỬ NGHIỆM)</w:t>
      </w:r>
    </w:p>
    <w:p w14:paraId="499000B1" w14:textId="77777777" w:rsidR="002D40B4" w:rsidRPr="002D40B4" w:rsidRDefault="002D40B4" w:rsidP="002D40B4">
      <w:pPr>
        <w:rPr>
          <w:lang w:val="vi-VN"/>
        </w:rPr>
      </w:pPr>
    </w:p>
    <w:p w14:paraId="1D6E7E39" w14:textId="77777777" w:rsidR="00AE6193" w:rsidRPr="00AE6193" w:rsidRDefault="00AE6193" w:rsidP="00E64929">
      <w:pPr>
        <w:widowControl w:val="0"/>
        <w:adjustRightInd w:val="0"/>
        <w:spacing w:before="120" w:after="120"/>
        <w:rPr>
          <w:rFonts w:ascii="Times New Roman" w:hAnsi="Times New Roman" w:cs="Times New Roman"/>
          <w:color w:val="222222"/>
          <w:shd w:val="clear" w:color="auto" w:fill="FFFFFF"/>
          <w:lang w:val="vi-VN"/>
        </w:rPr>
      </w:pPr>
      <w:r w:rsidRPr="00AE6193">
        <w:rPr>
          <w:rStyle w:val="Strong"/>
          <w:rFonts w:ascii="Times New Roman" w:hAnsi="Times New Roman" w:cs="Times New Roman"/>
          <w:color w:val="222222"/>
          <w:shd w:val="clear" w:color="auto" w:fill="FFFFFF"/>
        </w:rPr>
        <w:t>Câu 1: Kể từ ngày nhận được văn bản và hồ sơ đề nghị bổ nhiệm công chứng viên của Sở Tư pháp, Bộ trưởng Bộ Tư pháp xem xét, quyết định bổ nhiệm công chứng viên trong thời hạn:</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A: 10 ngày;</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30 ngày;</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45 ngày;</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90 ngày.</w:t>
      </w:r>
    </w:p>
    <w:p w14:paraId="32ED0EC0"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 Cơ quan có thẩm quyền xem xét, quyết định việc miễn nhiệm công chứng viên là:</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Sở Tư pháp;</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Bộ Tư pháp;</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 Cục bổ trợ Tư pháp;</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UBND cấp tỉnh;</w:t>
      </w:r>
    </w:p>
    <w:p w14:paraId="4B5B9E83"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 Giấy tờ nào sau đây không thuộc trong hồ sơ bổ nhiệm lại công chứng viên: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Phiếu lý lịch tư pháp;</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Bản sao quyết định miễn nhiệm công chứng viên;</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Đơn đề nghị bổ nhiệm công chứng viên theo mẫu;</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giấy tờ trên đều thuộc hồ sơ.</w:t>
      </w:r>
    </w:p>
    <w:p w14:paraId="14DCDB5D"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 Đâu không phải là nghĩa vụ của viên chức lãnh sự, viên chức ngoại giao thực hiện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Tuân thủ các nguyên tắc hành nghề công chứng;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Tôn trọng và bảo vệ quyền, lợi ích hợp pháp của người yêu cầu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Giữ bí mật về nội dung công chứng, trừ trường hợp được người yêu cầu công chứng đồng ý bằng văn bản hoặc pháp luật có quy định khác;</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Chịu trách nhiệm trước pháp luật và trước người yêu cầu công chứng về văn bản công chứng của mình;</w:t>
      </w:r>
    </w:p>
    <w:p w14:paraId="77D8351B"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5: Với hành vi: “Công chứng khi không kiểm tra, đối chiếu bản chính giấy tờ trong hồ sơ công chứng theo quy định trước khi ghi lời chứng, ký vào từng trang của hợp đồng, giao dịch” sẽ bị xử phạt như thế nào?</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Phạt tiền từ 3.000.000 đồng đến 7.000.000 đồng;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Phạt tiền từ 7.000.000 đồng đến 10.000.000 đồng;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Phạt tiền từ 7.000.000 đồng đến 10.000.000 đồng và tước quyền sử dụng thẻ công chứng viên từ 01 tháng đến 03 tháng;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Phạt tiền từ 7.000.000 đồng đến 10.000.000 đồng và tước quyền sử dụng thẻ công chứng viên từ 03 tháng đến 06 tháng;</w:t>
      </w:r>
    </w:p>
    <w:p w14:paraId="3C7A4119"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6: Nhận định nào sau đây là đúng: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 xml:space="preserve">A: Trường hợp ủy quyền có thù lao, bên ủy quyền có quyền đơn phương chấm dứt thực hiện hợp </w:t>
      </w:r>
      <w:r w:rsidRPr="00AE6193">
        <w:rPr>
          <w:rFonts w:ascii="Times New Roman" w:hAnsi="Times New Roman" w:cs="Times New Roman"/>
          <w:color w:val="333333"/>
          <w:shd w:val="clear" w:color="auto" w:fill="FFFFFF"/>
        </w:rPr>
        <w:lastRenderedPageBreak/>
        <w:t>đồng bất cứ lúc nào;</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Trường hợp ủy quyền không có thù lao, bên được ủy quyền có quyền đơn phương chấm dứt thực hiện hợp đồng bất cứ lúc nào, nhưng phải báo trước cho bên ủy quyền biết một thời gian hợp lý;</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Trường hợp ủy quyền không có thù lao thì bên ủy quyền có thể chấm dứt thực hiện hợp đồng bất cứ lúc nào, nhưng phải báo trước cho bên được ủy quyền một thời gian hợp lý và bồi thường thiệt hại;</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Trường hợp ủy quyền có thù lao thì bên được ủy quyền có quyền đơn phương chấm dứt thực hiện hợp đồng bất cứ lúc nào, nhưng phải hoàn trả lại phần thù lao tương ứng công việc chưa thực hiện và phải bồi thường thiệt hại cho bên ủy quyền (nếu có);</w:t>
      </w:r>
    </w:p>
    <w:p w14:paraId="39203253"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7: Nhận định nào sau đây là đúng: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Ký cược là việc bên thuê tài sản giao cho bên cho thuê một khoản tiền hoặc kim khí quý, đá quý hoặc vật có giá trị khác trong một thời hạn để bảo đảm việc trả lại tài sản thuê;</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Ký quỹ là việc bên có nghĩa vụ gửi một khoản tiền hoặc kim khí quý, đá quý hoặc giấy tờ có giá vào tài khoản tại một tổ chức tín dụng để bảo đảm việc thực hiện nghĩa vụ;</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Bên bán chuyển giao quyền yêu cầu bên mua thanh toán tiền thì quyền bảo lưu quyền sở hữu cũng được chuyển cho bên nhận chuyển giao quyền yêu cầu thanh toán tiền</w:t>
      </w:r>
      <w:r w:rsidRPr="00AE6193">
        <w:rPr>
          <w:rFonts w:ascii="Times New Roman" w:hAnsi="Times New Roman" w:cs="Times New Roman"/>
          <w:color w:val="60BC65"/>
          <w:shd w:val="clear" w:color="auto" w:fill="FFFFFF"/>
        </w:rPr>
        <w:t>;</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2337769E"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8: Điền từ còn thiếu vào câu sau:</w:t>
      </w:r>
      <w:r w:rsidRPr="00AE6193">
        <w:rPr>
          <w:rFonts w:ascii="Times New Roman" w:hAnsi="Times New Roman" w:cs="Times New Roman"/>
          <w:color w:val="333333"/>
        </w:rPr>
        <w:br/>
      </w:r>
      <w:r w:rsidRPr="00AE6193">
        <w:rPr>
          <w:rStyle w:val="Emphasis"/>
          <w:rFonts w:ascii="Times New Roman" w:hAnsi="Times New Roman" w:cs="Times New Roman"/>
          <w:color w:val="333333"/>
          <w:shd w:val="clear" w:color="auto" w:fill="FFFFFF"/>
        </w:rPr>
        <w:t>“Công chứng viên có  ……….. giữ bí mật các ……….. trong hồ sơ yêu cầu công chứng, ……….  và tất cả thông tin biết được về ……….. công chứng trong quá trình hành nghề cũng như khi không còn là công chứng viên; trừ trường hợp được sự đồng ý bằng văn bản của người yêu cầu công chứng hoặc pháp luật có quy định khác.”</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nghĩa vụ/ thông tin/ hồ sơ lưu công chứng/ nội dung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trách nhiệm/ tình tiết, sự kiện/ hồ sơ công chứng/ giao dịch</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nghĩa vụ/ tình tiết, sự kiện / hồ sơ công chứng/ giao dịch</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trách nhiệm/ thông tin/ hồ sơ công chứng/ nội dung</w:t>
      </w:r>
    </w:p>
    <w:p w14:paraId="21CE446C"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9: Trường hợp nào sau đây người sử dụng đất không được thực hiện các quyền chuyển nhượng quyền sử dụng đất:</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A: Chưa có giấy chứng nhận quyền sử dụng đất;</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Đất thuộc diện đã có quyết định thu hồi đất;</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Hết thời hạn sử dụng đất;</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trường hợp nêu trên.</w:t>
      </w:r>
    </w:p>
    <w:p w14:paraId="01239F7B"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10: Kể từ ngày nhận được Đề án chuyển đổi Phòng công chứng, Ủy ban nhân dân cấp tỉnh ra Quyết định phê duyệt Đề án trong thời hạn: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Trong thời hạn 30 ngày;</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Trong thời hạn 45 ngày;</w:t>
      </w:r>
      <w:r w:rsidRPr="00AE6193">
        <w:rPr>
          <w:rFonts w:ascii="Times New Roman" w:hAnsi="Times New Roman" w:cs="Times New Roman"/>
          <w:color w:val="333333"/>
        </w:rPr>
        <w:br/>
      </w:r>
      <w:r w:rsidRPr="00AE6193">
        <w:rPr>
          <w:rFonts w:ascii="Times New Roman" w:hAnsi="Times New Roman" w:cs="Times New Roman"/>
          <w:color w:val="000000"/>
          <w:shd w:val="clear" w:color="auto" w:fill="FFFFFF"/>
        </w:rPr>
        <w:t>C: Trong thời hạn 60 ngày;</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Trong thời hạn 90 ngày;</w:t>
      </w:r>
    </w:p>
    <w:p w14:paraId="4EA9E6A8"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lastRenderedPageBreak/>
        <w:t>Câu 11: Tổ chức nào sau đây không thực hiện bồi dưỡng nghiệp vụ:</w:t>
      </w:r>
      <w:r w:rsidRPr="00AE6193">
        <w:rPr>
          <w:rFonts w:ascii="Times New Roman" w:hAnsi="Times New Roman" w:cs="Times New Roman"/>
          <w:color w:val="333333"/>
        </w:rPr>
        <w:br/>
      </w:r>
      <w:r w:rsidRPr="00AE6193">
        <w:rPr>
          <w:rFonts w:ascii="Times New Roman" w:hAnsi="Times New Roman" w:cs="Times New Roman"/>
          <w:color w:val="000000"/>
          <w:shd w:val="clear" w:color="auto" w:fill="FFFFFF"/>
        </w:rPr>
        <w:t>A: Hội công chứng viên;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Hiệp hội công chứng viên Việt Nam;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Học viện Tư pháp.;</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Sở Tư pháp.</w:t>
      </w:r>
    </w:p>
    <w:p w14:paraId="6702A4FB"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12. * Dữ liệu chung: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Ông Sơn và bà Hòa là vợ chồng, có địa chỉ thường trú tại xã X, huyện Y, tỉnh K. Do có con trai đi học đại học nên ông bà quyết định mua căn hộ chung cư có địa chỉ tại phường CN, quận BTL, thành phố HN của ông bà Linh, Nga nhằm phục vụ cho con trai học tập.</w:t>
      </w:r>
      <w:r w:rsidRPr="00AE6193">
        <w:rPr>
          <w:rFonts w:ascii="Times New Roman" w:hAnsi="Times New Roman" w:cs="Times New Roman"/>
          <w:color w:val="333333"/>
        </w:rPr>
        <w:br/>
      </w:r>
      <w:r w:rsidRPr="00AE6193">
        <w:rPr>
          <w:rStyle w:val="Strong"/>
          <w:rFonts w:ascii="Times New Roman" w:hAnsi="Times New Roman" w:cs="Times New Roman"/>
          <w:color w:val="333333"/>
          <w:shd w:val="clear" w:color="auto" w:fill="FFFFFF"/>
        </w:rPr>
        <w:t>Câu 12: Xác định tổ chức có thẩm quyền công chứng hợp đồng mua bán căn hộ nêu trên: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Tổ chức hành nghề công chứng có trụ sở tại tỉnh K;</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Tổ chức hành nghề công chứng có trụ sở tại thành phố HN;</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 Bất kỳ tổ chức hành nghề công chứng nào;</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Cả A và B đều có thẩm quyền.</w:t>
      </w:r>
    </w:p>
    <w:p w14:paraId="6B801057"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13: Trong hợp đồng mua bán căn hộ, các bên có thỏa thuận một số nội dung. Nội dung nào sau đây được ghi nhận trong hợp đồng: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Trước khi ký hợp đồng mua bán, ông Sơn và bà Hòa phải thanh toán toàn bộ số tiền mua bán;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Ông Sơn và bà Hòa phải chịu trách nhiệm nộp các khoản thuế, phí theo quy định;</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 Ông Linh và bà Nga có được bảo lưu quyền sở hữu đối căn hộ trong thời hạn 03 năm;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2AFFCDAC"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14: Sau khi kiểm tra hồ sơ yêu cầu công chứng, công chứng viên phát hiện thông tin trên đăng ký kết hôn của ông Linh bà Nga và thông tin trên căn cước công dân không có sự trùng khớp. Là công chứng viên, anh/chị hãy hướng dẫn người yêu cầu công chứng hoàn thiện hồ sơ:</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Hướng dẫn ông Linh và bà Nga đi thực hiện thủ tục cải chính hộ tịch;</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Hướng dẫn ông Linh và bà Nga đi thực hiện thủ tục xin xác nhận tại xã, phường cư trú về việc có sai sót;</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Hướng dẫn ông Linh và bà Nga đi thực hiện thủ tục xin cung cấp thông tin về số định danh và thông tin công dân trong Cơ sở dữ liệu quốc gia về dân cư;</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328200E6"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15: Tại Văn phòng công chứng A, qua khai thác thông tin từ người yêu cầu công chứng thì CCV H phát hiện ra bà Hòa không biết chữ. Công chứng viên hướng dẫn bà Hòa mời người làm chứng. Nhận định nào sau đây là đúng: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Phải có ít nhất 02 người làm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Người làm chứng phải là người từ 18 tuổi trở lên, có năng lực hành vi dân sự đầy đủ;</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Người làm chứng phải không có quyền, lợi ích liên quan đến việc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Cả B và C đều đúng.</w:t>
      </w:r>
    </w:p>
    <w:p w14:paraId="406940FC"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 xml:space="preserve">Câu 16: Qua kiểm tra lại văn bản công chứng, ông Sơn phát hiện ra phần giá mua bán đang không có sự trùng khớp như sau: “Giá mua bán: 3.300.000 VND (bằng chữ: Ba tỷ ba </w:t>
      </w:r>
      <w:r w:rsidRPr="00AE6193">
        <w:rPr>
          <w:rStyle w:val="Strong"/>
          <w:rFonts w:ascii="Times New Roman" w:hAnsi="Times New Roman" w:cs="Times New Roman"/>
          <w:color w:val="222222"/>
          <w:shd w:val="clear" w:color="auto" w:fill="FFFFFF"/>
        </w:rPr>
        <w:lastRenderedPageBreak/>
        <w:t>trăm triệu đồng chẵn./.). Với sai sót như trên cần phải thực hiện thủ tục nào sau đây:</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Sửa lỗi kỹ thuật;</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Lập văn bản sửa đổi Hợp đồng mua bán căn hộ chung cư;</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Lập phụ lục hợp đồng;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Ký hủy và ký lại Hợp đồng mua bán căn hộ.</w:t>
      </w:r>
    </w:p>
    <w:p w14:paraId="20EEDDB0"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17: Công chứng viên H sau đó đã chuyển công tác đến Văn phòng công chứng P. Do có một số thay đổi liên quan đến giá chuyển nhượng nên các bên đã đến tổ chức hành nghề công chứng có thẩm quyền để được hướng dẫn. Xác định thẩm quyền sửa đổi, bổ sung hợp đồng mua bán: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Công chứng viên H;</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Văn phòng công chứng P;</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Văn phòng công chứng A;</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Công chứng viên của bất kỳ tổ chức hành nghề công chứng nào có trụ sở tại thành phố HN.</w:t>
      </w:r>
    </w:p>
    <w:p w14:paraId="06BB7020"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18: Trường hợp nào sau đây không làm chấm dứt tập sự hành nghề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Có khó khăn trong nhận thức, làm chủ hành vi;</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Ký hợp đồng lao động với cơ quan, tổ chức, doanh nghiệp;</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Được tuyển dụng là cán bộ, công chức, viên chức;</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Không thực hiện việc tập sự trong thời hạn 15 ngày kể từ ngày quyết định đăng ký tập sự của Sở Tư pháp có hiệu lực.</w:t>
      </w:r>
    </w:p>
    <w:p w14:paraId="5FC91E2A"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19: Đối với hợp đồng chuyển nhượng có giá trị tài sản từ trên 05 tỷ đồng đến 10 tỷ đồng thì mức phí công chứng là:</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3,2 triệu đồng + 0,03% của phần giá trị tài sản hoặc giá trị hợp đồng, giao dịch vượt quá 05 tỷ đồng;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3,2 triệu đồng + 0,04% của phần giá trị tài sản hoặc giá trị hợp đồng, giao dịch vượt quá 05 tỷ đồng;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 03 triệu đồng + 0,03% của phần giá trị tài sản hoặc giá trị hợp đồng, giao dịch vượt quá 05 tỷ đồng;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03 triệu đồng + 0,04% của phần giá trị tài sản hoặc giá trị hợp đồng, giao dịch vượt quá 05 tỷ đồng.</w:t>
      </w:r>
    </w:p>
    <w:p w14:paraId="41972758"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20: Cơ quan có thẩm quyền thu hồi thẻ công chứng viên là:</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Bộ Tư pháp;</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Cục bổ trợ tư pháp;</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Sở Tư pháp;</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Hiệp hội công chứng viên Việt Nam.</w:t>
      </w:r>
    </w:p>
    <w:p w14:paraId="5ECD3EFF"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21. Câu 21: Ông A chết có để di chúc để lại toàn bộ tài sản là sổ tiết kiệm riêng cho con gái. Tại thời điểm yêu cầu công chứng thực hiện thủ tục phân chia di sản thừa kế có phát sinh thêm vợ ông A là người được hưởng di sản theo Điều 644 BLDS 2015. Xác định văn bản cần lập là:</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Văn bản khai nhận di sản;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lastRenderedPageBreak/>
        <w:t>B: Văn bản thỏa thuận phân chia di sản;</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 Văn bản thỏa thuận thừa kế;</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Văn bản cử người quản lý di sản.</w:t>
      </w:r>
    </w:p>
    <w:p w14:paraId="02F6A949"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22: Di chúc miệng được xác định là hợp pháp khi:</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Di chúc miệng được coi là hợp pháp nếu người di chúc miệng thể hiện ý chí cuối cùng của mình trước mặt ít nhất một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07 ngày làm việc, kể từ ngày người di chúc miệng thể hiện ý chí cuối cùng thì di chúc phải được công chứng viên hoặc cơ quan có thẩm quyền chứng thực xác nhận chữ ký hoặc điểm chỉ của người làm chứng.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Di chúc miệng được coi là hợp pháp nếu người di chúc miệng thể hiện ý chí cuối cùng của mình trước mặt ít nhất ba người làm chứng và ngay sau khi người di chúc miệng thể hiện ý chí cuối cùng, người làm chứng ghi chép lại, cùng ký tên hoặc điểm chỉ. Trong thời hạn 07 ngày làm việc, kể từ ngày người di chúc miệng thể hiện ý chí cuối cùng thì di chúc phải được công chứng viên hoặc cơ quan có thẩm quyền chứng thực xác nhận chữ ký hoặc điểm chỉ của người làm chứng.</w:t>
      </w:r>
    </w:p>
    <w:p w14:paraId="4BC91788"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23: Công chứng viên thực hiện thủ tục xác minh khi nào:</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Trong tất cả các hợp đồng, giao dịch công chứng;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Theo đề nghị của người yêu cầu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Khi công chứng viên thấy cần thiết;</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Theo đề nghị của người yêu cầu công chứng hoặc khi công chứng viên thấy cần thiết;</w:t>
      </w:r>
    </w:p>
    <w:p w14:paraId="7C989738"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24: Đâu là một trong những điều kiện để người tập sự được công nhận hoàn thành tập sự:</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Người tập sự có đủ điều kiện tập sự và không thuộc các trường hợp không được đăng ký tập sự</w:t>
      </w:r>
      <w:r w:rsidRPr="00AE6193">
        <w:rPr>
          <w:rFonts w:ascii="Times New Roman" w:hAnsi="Times New Roman" w:cs="Times New Roman"/>
          <w:color w:val="60BC65"/>
          <w:shd w:val="clear" w:color="auto" w:fill="FFFFFF"/>
        </w:rPr>
        <w:t>;</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Công chứng viên hướng dẫn tập sự đủ điều kiện hướng dẫn tập sự;</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Người tập sự hoàn thành thời gian tập sự; có Báo cáo kết quả tập sự nộp đúng thời hạn, đáp ứng các yêu cầu quy định tại Thông tư 08/2023/TT-BTP và biểu mẫu kèm theo; thực hiện đầy đủ các nghĩa vụ khác của người tập sự;</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04EE35E2"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lastRenderedPageBreak/>
        <w:br/>
      </w:r>
      <w:r w:rsidRPr="00AE6193">
        <w:rPr>
          <w:rStyle w:val="Strong"/>
          <w:rFonts w:ascii="Times New Roman" w:hAnsi="Times New Roman" w:cs="Times New Roman"/>
          <w:color w:val="222222"/>
          <w:shd w:val="clear" w:color="auto" w:fill="FFFFFF"/>
        </w:rPr>
        <w:t>25. Tình tiết chung: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Chị Liên và Bình đã lấy nhau được 05 năm nhưng chưa có con. Theo lời khuyên của bác sỹ bệnh viện Chợ Rẫy, anh Bình và chị Liên có thể tìm người mang thai hộ vì mục đích nhân đạo. Sau khi tìm kiếm, anh Đức và Chị Quỳnh Anh đã tìm được chị Hoa đồng ý giúp mang thai hộ.Không có tiêu đề</w:t>
      </w:r>
      <w:r w:rsidRPr="00AE6193">
        <w:rPr>
          <w:rFonts w:ascii="Times New Roman" w:hAnsi="Times New Roman" w:cs="Times New Roman"/>
          <w:color w:val="333333"/>
        </w:rPr>
        <w:br/>
      </w:r>
      <w:r w:rsidRPr="00AE6193">
        <w:rPr>
          <w:rStyle w:val="Strong"/>
          <w:rFonts w:ascii="Times New Roman" w:hAnsi="Times New Roman" w:cs="Times New Roman"/>
          <w:color w:val="333333"/>
          <w:shd w:val="clear" w:color="auto" w:fill="FFFFFF"/>
        </w:rPr>
        <w:t>Câu 25: </w:t>
      </w:r>
      <w:r w:rsidRPr="00AE6193">
        <w:rPr>
          <w:rFonts w:ascii="Times New Roman" w:hAnsi="Times New Roman" w:cs="Times New Roman"/>
          <w:color w:val="333333"/>
          <w:shd w:val="clear" w:color="auto" w:fill="FFFFFF"/>
        </w:rPr>
        <w:t>Chị Hoa được giúp chị Liên mang thai hộ khi:</w:t>
      </w:r>
      <w:r w:rsidRPr="00AE6193">
        <w:rPr>
          <w:rStyle w:val="Strong"/>
          <w:rFonts w:ascii="Times New Roman" w:hAnsi="Times New Roman" w:cs="Times New Roman"/>
          <w:color w:val="333333"/>
          <w:shd w:val="clear" w:color="auto" w:fill="FFFFFF"/>
        </w:rPr>
        <w:t>:</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A: Chị Hoa là con nuôi của cha, mẹ chị Liên;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Chị Hoa là con dâu của bác ruột chị Liên;</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Chị Hoa là cháu ruột của mẹ chị Liên;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Chị Hoa thuộc một trong các trường hợp trên đều phù hợp.</w:t>
      </w:r>
    </w:p>
    <w:p w14:paraId="4195E037"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26: Cơ sở y tế nào sau đây đủ điều kiện thực hiện kỹ thuật mang thai hộ vì mục đích nhân đạo:</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Bệnh viện Chợ Rẫy;</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Bệnh viện Phụ sản Hà Nội;</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Bệnh viện Hùng Vương thành phố Hồ Chí Minh;</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Bệnh viện Phụ sản Huế.</w:t>
      </w:r>
    </w:p>
    <w:p w14:paraId="2DC771E7"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27: Các bên thỏa thuận một số nội dung để đề nghị ghi nhận trong Văn bản. Nội dung nào sau đây phù hợp:</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A: Bên cạnh các chi phí y tế cho việc mang thai, chị Hoa sẽ được nhận thêm 20 triệu/tháng trong suốt thời gian mang thai, đây được coi là chi phí để hỗ trợ chị Hoa trong thời gian không được đi làm.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Nếu chị Hoa không giao con cho anh Bình và chị Liên thì sẽ phải bồi thường 10 tỷ đồng;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Trường hợp anh Bình và chị Liên không nhận con thì sẽ có nghĩa vụ chu cấp tiền nuôi bé đến năm 18 tuổi.</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A và B đều có thể ghi nhận.</w:t>
      </w:r>
    </w:p>
    <w:p w14:paraId="57696F2D"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28: Do anh Bình và chị Liên bận công việc nên có mong muốn ủy quyền cho mẹ chị Liên là bà Bông đại diện ký kết. Việc ủy quyền này có được tiếp nhận hay không?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Tiếp nhận theo quy định của pháp luật về đại diện;</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Không tiếp nhận do việc ký kết, thực hiện này thuộc về quyền nhân thân;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Tiếp nhận do pháp luật không có quy định cấm;</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Không tiếp nhận do không bảo đảm được về việc nội dung các thỏa thuận trong văn bản.</w:t>
      </w:r>
    </w:p>
    <w:p w14:paraId="02DAFD66"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29: Với hành vi: “Công chứng hợp đồng, giao dịch trong trường hợp người ký kết hợp đồng, giao dịch không có hoặc vượt quá thẩm quyền đại diện” sẽ bị xử phạt như thế nào?</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Phạt tiền từ 7.000.000 đồng đến 10.000.000 đồng;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Phạt tiền từ 7.000.000 đồng đến 10.000.000 đồng và tước quyền sử dụng thẻ công chứng viên từ 01 tháng đến 03 tháng;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Phạt tiền từ 7.000.000 đồng đến 10.000.000 đồng và tước quyền sử dụng thẻ công chứng viên từ 01 tháng đến 03 tháng và buộc tổ chức hành nghề công chứng đang lưu trữ hồ sơ công chứng thông báo cho cơ quan, tổ chức, cá nhân có quyền, nghĩa vụ liên quan về hành vi vi phạm;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 xml:space="preserve">D: Phạt tiền từ 7.000.000 đồng đến 10.000.000 đồng và tước quyền sử dụng thẻ công chứng viên </w:t>
      </w:r>
      <w:r w:rsidRPr="00AE6193">
        <w:rPr>
          <w:rFonts w:ascii="Times New Roman" w:hAnsi="Times New Roman" w:cs="Times New Roman"/>
          <w:color w:val="222222"/>
          <w:shd w:val="clear" w:color="auto" w:fill="FFFFFF"/>
        </w:rPr>
        <w:lastRenderedPageBreak/>
        <w:t>từ 03 tháng đến 06 tháng và buộc tổ chức hành nghề công chứng đang lưu trữ hồ sơ công chứng thông báo cho cơ quan, tổ chức, cá nhân có quyền, nghĩa vụ liên quan về hành vi vi phạm;</w:t>
      </w:r>
    </w:p>
    <w:p w14:paraId="2637E2AF"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30: Công chứng viên thành lập Văn phòng công chứng nộp các giấy tờ chứng minh về trụ sở của Văn phòng công chứng tại thời điểm: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Lập đề án xin thành lập Văn phòng công chứng;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Đăng ký hoạt động Văn phòng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Gửi hồ sơ đề nghị thành lập Văn phòng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Có thanh tra, kiểm tra về điều kiện trụ sở của Văn phòng công chứng.</w:t>
      </w:r>
    </w:p>
    <w:p w14:paraId="490028FF"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31: Nhận định nào sau đây là đúng: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Hợp đồng, giao dịch được công chứng có hiệu lực đối với các bên liên quan;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Hợp đồng, giao dịch được công chứng có giá trị chứng cứ; những tình tiết, sự kiện trong hợp đồng, giao dịch được công chứng không phải chứng minh;</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Văn bản công chứng có hiệu lực kể từ ngày được công chứng viên ký và đóng dấu của tổ chức hành nghề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26318BD1"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32: Đâu là việc công chứng viên không được làm trong quan hệ với người yêu cầu công chứng: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Trả tiền hoa hồng, chiết khấu cho người yêu cầu công chứng hoặc người môi giới;</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Quảng cáo trên các phương tiện thông tin đại chúng về công chứng viên và tổ chức mình;</w:t>
      </w:r>
      <w:r w:rsidRPr="00AE6193">
        <w:rPr>
          <w:rFonts w:ascii="Times New Roman" w:hAnsi="Times New Roman" w:cs="Times New Roman"/>
          <w:color w:val="333333"/>
        </w:rPr>
        <w:br/>
      </w:r>
      <w:r w:rsidRPr="00AE6193">
        <w:rPr>
          <w:rFonts w:ascii="Times New Roman" w:hAnsi="Times New Roman" w:cs="Times New Roman"/>
          <w:color w:val="000000"/>
          <w:shd w:val="clear" w:color="auto" w:fill="FFFFFF"/>
        </w:rPr>
        <w:t>C: Gây áp lực, đe dọa hoặc thực hiện hành vi vi phạm pháp luật, trái đạo đức xã hội để giành lợi thế cho mình hoặc cho tổ chức mình trong việc hành nghề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55CD87D9"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33: Đâu không phải là nội dung của khóa bồi dưỡng nghề công chứng:</w:t>
      </w:r>
      <w:r w:rsidRPr="00AE6193">
        <w:rPr>
          <w:rFonts w:ascii="Times New Roman" w:hAnsi="Times New Roman" w:cs="Times New Roman"/>
          <w:color w:val="333333"/>
        </w:rPr>
        <w:br/>
      </w:r>
      <w:r w:rsidRPr="00AE6193">
        <w:rPr>
          <w:rFonts w:ascii="Times New Roman" w:hAnsi="Times New Roman" w:cs="Times New Roman"/>
          <w:color w:val="000000"/>
          <w:shd w:val="clear" w:color="auto" w:fill="FFFFFF"/>
        </w:rPr>
        <w:t>A: Kỹ năng hành nghề công chứng, bao gồm việc tiếp nhận, kiểm tra hồ sơ yêu cầu công chứng, xác định nhân thân, năng lực hành vi dân sự của người yêu cầu công chứng, kỹ năng nghiệp vụ khác thuộc thẩm quyền của công chứng viên;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Kiến thức pháp luật liên quan đến hành nghề công chứng, bao gồm các quy định pháp luật về công chứng, pháp luật dân sự, các quy định pháp luật khác có liên quan;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Quy tắc đạo đức hành nghề công chứng;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Kỹ năng quản trị tổ chức hành nghề công chứng.</w:t>
      </w:r>
    </w:p>
    <w:p w14:paraId="48E16F24"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34: Hồ sơ bổ nhiệm lại công chứng viên không luôn bao gồm giấy tờ nào sau đây:</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Phiếu lý lịch tư pháp;</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Giấy chứng nhận sức khỏe do cơ quan y tế có thẩm quyền cấp;</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C: Bản sao quyết định miễn nhiệm công chứng viên;</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Bản sao các giấy tờ chứng minh lý do miễn nhiệm không còn.</w:t>
      </w:r>
    </w:p>
    <w:p w14:paraId="0B7193B8"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35: Nhận định nào sau đây là đúng: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 xml:space="preserve">A: Trường hợp không có khả năng chuyển đổi Phòng công chứng thành Văn phòng công chứng thì Sở Tư pháp lập đề án giải thể Phòng công chứng trình Ủy ban nhân dân cấp tỉnh xem xét, </w:t>
      </w:r>
      <w:r w:rsidRPr="00AE6193">
        <w:rPr>
          <w:rFonts w:ascii="Times New Roman" w:hAnsi="Times New Roman" w:cs="Times New Roman"/>
          <w:color w:val="FF0000"/>
          <w:shd w:val="clear" w:color="auto" w:fill="FFFFFF"/>
        </w:rPr>
        <w:lastRenderedPageBreak/>
        <w:t>quyết định;</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Phòng công chứng chỉ được giải thể sau khi thanh toán xong các khoản nợ, làm xong thủ tục chấm dứt hợp đồng lao động đã ký với người lao động;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Trong thời hạn 15 ngày làm việc, kể từ ngày Ủy ban nhân dân cấp tỉnh ra quyết định giải thể Phòng công chứng, Sở Tư pháp phải đăng báo trung ương hoặc báo địa phương nơi có trụ sở của Phòng công chứng trong ba số liên tiếp về việc giải thể Phòng công chứng.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1F3CB2F1"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36: Thời gian ngừng tập sự tối đa của người có giấy chứng nhận bồi dưỡng nghề công chứng là:</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12 tháng;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09 tháng;</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06 tháng;</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03 tháng.</w:t>
      </w:r>
    </w:p>
    <w:p w14:paraId="76A98AC2"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37: Giấy tờ chứng minh đối tượng và điều kiện được sở hữu nhà ở tại Việt Nam nào sau đây là đúng: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A: Đối với cá nhân nước ngoài thì phải có hộ chiếu còn giá trị có đóng dấu kiểm chứng nhập cảnh của cơ quan quản lý xuất, nhập cảnh Việt Nam;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Đối với tổ chức nước ngoài thì phải thuộc đối tượng quy định của Luật Nhà ở và có Giấy chứng nhận đăng ký đầu tư hoặc giấy tờ do cơ quan có thẩm quyền của Việt Nam cho phép hoạt động tại Việt Nam;</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Đối với người Việt Nam định cư ở nước ngoài mang hộ chiếu Việt Nam thì phải còn giá trị và có đóng dấu kiểm chứng nhập cảnh của cơ quan quản lý xuất, nhập cảnh Việt Nam vào hộ chiếu;</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trên.</w:t>
      </w:r>
    </w:p>
    <w:p w14:paraId="613D320E"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38: Nhận định nào sau đây là đúng: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A: Người Việt Nam định cư ở nước ngoài thuộc diện được sở hữu nhà ở tại Việt Nam theo quy định của pháp luật về nhà ở được nhận chuyển quyền sử dụng đất ở thông qua hình thức mua, thuê mua, nhận thừa kế, nhận tặng cho nhà ở gắn liền với quyền sử dụng đất ở;</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Tổ chức kinh tế, doanh nghiệp liên doanh nhận chuyển quyền sử dụng đất thông qua nhận góp vốn, nhận chuyển nhượng bằng quyền sử dụng đất;</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Doanh nghiệp có vốn đầu tư nước ngoài nhận quyền sử dụng đất thông qua việc Nhà nước giao đất để thực hiện các dự án đầu tư xây dựng nhà ở để bán hoặc để bán kết hợp cho thuê;</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phương án nêu trên;</w:t>
      </w:r>
    </w:p>
    <w:p w14:paraId="03B62D6A"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39: Thời điểm mua bảo hiểm trách nhiệm nghề nghiệp của công chứng viên là:</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Chậm nhất là 60 ngày, kể từ ngày công chứng viên của tổ chức hành nghề công chứng được đăng ký hành nghề;</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Chậm nhất là 30 ngày, kể từ ngày công chứng viên của tổ chức hành nghề công chứng được đăng ký hành nghề;</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Chậm nhất là 10 ngày, kể từ ngày công chứng viên của tổ chức hành nghề công chứng được đăng ký hành nghề;</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Phải thực hiện mua ngay tại thời điểm công chứng viên của tổ chức hành nghề công chứng được đăng ký hành nghề;</w:t>
      </w:r>
    </w:p>
    <w:p w14:paraId="7EF8E550"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lastRenderedPageBreak/>
        <w:br/>
      </w:r>
      <w:r w:rsidRPr="00AE6193">
        <w:rPr>
          <w:rStyle w:val="Strong"/>
          <w:rFonts w:ascii="Times New Roman" w:hAnsi="Times New Roman" w:cs="Times New Roman"/>
          <w:color w:val="222222"/>
          <w:shd w:val="clear" w:color="auto" w:fill="FFFFFF"/>
        </w:rPr>
        <w:t>40. Dữ liệu chung: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 Trước khi chết, ông A thường trú tại xã P, huyện Q, tỉnh K có để lại di sản là sổ tiết kiệm trị giá 12 tỷ và nhà, đất có địa chỉ tại xã S, huyện K, tỉnh Q (đây là tài sản riêng của ông A khi còn sống), cha mẹ và vợ của ông A đều đã chết trước ông A.</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 Ông A có 03 người con là A1, A1, A3 (đều không thuộc người thừa kế theo Điều 644 BLDS 2015). </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 A1 có vợ là Y và có con là M. A2 có vợ là K và hai con chung là T và H.</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 Trước khi chết, ông A đã truất quyền thừa kế của A1. Biết tại thời điểm thực hiện việc phân chia di sản, cả A1 và A2 đều đã chết trước ông A và có địa chỉ thường trú tại xã M, huyện Q, tỉnh K.</w:t>
      </w:r>
      <w:r w:rsidRPr="00AE6193">
        <w:rPr>
          <w:rFonts w:ascii="Times New Roman" w:hAnsi="Times New Roman" w:cs="Times New Roman"/>
          <w:color w:val="333333"/>
        </w:rPr>
        <w:br/>
      </w:r>
      <w:r w:rsidRPr="00AE6193">
        <w:rPr>
          <w:rStyle w:val="Strong"/>
          <w:rFonts w:ascii="Times New Roman" w:hAnsi="Times New Roman" w:cs="Times New Roman"/>
          <w:color w:val="333333"/>
          <w:shd w:val="clear" w:color="auto" w:fill="FFFFFF"/>
        </w:rPr>
        <w:t>Câu 40: Xác định địa điểm thực hiện việc niêm yết thụ lý việc công chứng văn bản khai nhận/thỏa thuận phân chia di sản do ông A để lại với di sản là sổ tiết kiệm: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UBND xã P, huyện Q, tỉnh K;</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B: UBND xã P và xã M thuộc huyện Q, tỉnh K;</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UBND xã P, xã M và xã S thuộc huyện Q, tỉnh K;</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UBND xã S, huyện Q, tỉnh K.</w:t>
      </w:r>
    </w:p>
    <w:p w14:paraId="2D823BE7"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41: Xác định tổ chức hành nghề có thẩm quyền công chứng đối với yêu cầu nêu trên: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Tổ chức hành nghề công chứng có trụ sở tại tỉnh K;</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Tổ chức hành nghề công chứng có trụ sở tại huyện Q;</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Tổ chức hành nghề công chứng có trụ sở tại xã S;</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Bất kỳ tổ chức hành nghề công chứng nào;</w:t>
      </w:r>
    </w:p>
    <w:p w14:paraId="7840E0E9"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42: Xác định người thừa kế được hưởng di sản do ông A để lại với yêu cầu công chứng nêu trên: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A3;</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A3 và Y;</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A3, Y, T và H;</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A3, T và H.</w:t>
      </w:r>
    </w:p>
    <w:p w14:paraId="6C013C3C"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43: Xác định phần di sản mà A3 được hưởng là:</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6 tỷ;</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4 tỷ;</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3 tỷ;</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12 tỷ.</w:t>
      </w:r>
    </w:p>
    <w:p w14:paraId="0670B1BA" w14:textId="77777777" w:rsidR="00AE6193" w:rsidRPr="00AE6193" w:rsidRDefault="00AE6193" w:rsidP="00AE6193">
      <w:pPr>
        <w:widowControl w:val="0"/>
        <w:adjustRightInd w:val="0"/>
        <w:spacing w:before="120" w:after="120"/>
        <w:ind w:firstLine="720"/>
        <w:rPr>
          <w:rFonts w:ascii="Times New Roman" w:hAnsi="Times New Roman" w:cs="Times New Roman"/>
          <w:color w:val="333333"/>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44: Trong thời hạn 10 ngày làm việc kể từ ngày cấp hoặc cấp lại giấy đăng ký hoạt động của Văn phòng công chứng, Sở Tư pháp phải thông báo bằng văn bản cho:</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Cơ quan thuế, cơ quan công an cấp tỉnh, Ủy ban nhân dân huyện, quận, thị xã, thành phố thuộc tỉnh, Ủy ban nhân dân xã, phường, thị trấn nơi Văn phòng công chứng đặt trụ sở;</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Cơ quan thuế, cơ quan thống kê, Ủy ban nhân dân huyện, quận, thị xã, thành phố thuộc tỉnh, Ủy ban nhân dân xã, phường, thị trấn nơi Văn phòng công chứng đặt trụ sở;</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 xml:space="preserve">C: Cơ quan thuế, cơ quan thống kê, cơ quan công an cấp tỉnh, Ủy ban nhân dân huyện, quận, thị xã, thành phố thuộc tỉnh, Ủy ban nhân dân xã, phường, thị trấn nơi Văn phòng công chứng đặt </w:t>
      </w:r>
      <w:r w:rsidRPr="00AE6193">
        <w:rPr>
          <w:rFonts w:ascii="Times New Roman" w:hAnsi="Times New Roman" w:cs="Times New Roman"/>
          <w:color w:val="FF0000"/>
          <w:shd w:val="clear" w:color="auto" w:fill="FFFFFF"/>
        </w:rPr>
        <w:lastRenderedPageBreak/>
        <w:t>trụ sở;</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D: Cơ quan thuế, cơ quan thống kê, cơ quan công an cấp huyện, Ủy ban nhân dân huyện, quận, thị xã, thành phố thuộc tỉnh, Ủy ban nhân dân xã, phường, thị trấn nơi Văn phòng công chứng đặt trụ sở;</w:t>
      </w:r>
    </w:p>
    <w:p w14:paraId="2C5EDDA6" w14:textId="77777777" w:rsidR="00AE6193" w:rsidRPr="00AE6193" w:rsidRDefault="00AE6193" w:rsidP="00AE6193">
      <w:pPr>
        <w:widowControl w:val="0"/>
        <w:adjustRightInd w:val="0"/>
        <w:spacing w:before="120" w:after="120"/>
        <w:ind w:firstLine="720"/>
        <w:rPr>
          <w:rFonts w:ascii="Times New Roman" w:hAnsi="Times New Roman" w:cs="Times New Roman"/>
          <w:color w:val="333333"/>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45: Quy tắc đạo đức hành nghề công chứng ban hành kèm theo Thông tư số 11/2012/TT-BTP gồm bao nhiêu điều:</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20 điều;</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18 điều;</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C: 15 điều;</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D: 12 điều.</w:t>
      </w:r>
    </w:p>
    <w:p w14:paraId="4E6A022B" w14:textId="77777777" w:rsidR="00AE6193" w:rsidRPr="00AE6193" w:rsidRDefault="00AE6193" w:rsidP="00AE6193">
      <w:pPr>
        <w:widowControl w:val="0"/>
        <w:adjustRightInd w:val="0"/>
        <w:spacing w:before="120" w:after="120"/>
        <w:ind w:firstLine="720"/>
        <w:rPr>
          <w:rFonts w:ascii="Times New Roman" w:hAnsi="Times New Roman" w:cs="Times New Roman"/>
          <w:color w:val="FF0000"/>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46. Dữ liệu chung: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Trước khi kết hôn, anh Đặng Quang Khánh có đi xuất khẩu lao động tại Hàn Quốc. Trong thời gian sinh sống và làm việc tại Hàn Quốc, anh Khánh đã tích lũy được một khoản tiền và sử dụng mua một căn hộ chung cư vào đầu năm 2018. Tháng 8/2019, anh Khánh kết hôn với chị Nguyễn Mai Trang. Nay, do anh Khánh nhất trí sẽ nhập tài sản riêng là căn hộ này vào tài sản chung vợ chồng nên vợ chồng anh Khánh, chị Trang đến tổ chức hành nghề công chứng để đề nghị lập và chứng nhận văn bản thỏa thuận nhập tài sản riêng vào tài sản chung của vợ chồng.</w:t>
      </w:r>
      <w:r w:rsidRPr="00AE6193">
        <w:rPr>
          <w:rFonts w:ascii="Times New Roman" w:hAnsi="Times New Roman" w:cs="Times New Roman"/>
          <w:color w:val="333333"/>
        </w:rPr>
        <w:br/>
      </w:r>
      <w:r w:rsidRPr="00AE6193">
        <w:rPr>
          <w:rStyle w:val="Strong"/>
          <w:rFonts w:ascii="Times New Roman" w:hAnsi="Times New Roman" w:cs="Times New Roman"/>
          <w:color w:val="333333"/>
          <w:shd w:val="clear" w:color="auto" w:fill="FFFFFF"/>
        </w:rPr>
        <w:t>Câu 46: Hồ sơ yêu cầu công chứng gồm:</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A: Phiếu YCCC, dự thảo văn bản, giấy tờ tùy thân, giấy chứng nhận kết hôn của anh Khánh và chị Trang;</w:t>
      </w:r>
      <w:r w:rsidRPr="00AE6193">
        <w:rPr>
          <w:rFonts w:ascii="Times New Roman" w:hAnsi="Times New Roman" w:cs="Times New Roman"/>
          <w:color w:val="333333"/>
        </w:rPr>
        <w:br/>
      </w:r>
      <w:r w:rsidRPr="00AE6193">
        <w:rPr>
          <w:rFonts w:ascii="Times New Roman" w:hAnsi="Times New Roman" w:cs="Times New Roman"/>
          <w:color w:val="333333"/>
          <w:shd w:val="clear" w:color="auto" w:fill="FFFFFF"/>
        </w:rPr>
        <w:t>B: Phiếu YCCC, dự thảo văn bản (nếu có), giấy tờ tùy thân, giấy chứng nhận kết hôn của anh Khánh và chị Trang, giấy chứng nhận quyền sở hữu căn hộ chung cư;</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Phiếu YCCC, dự thảo văn bản (nếu có), giấy tờ tùy thân, giấy tờ xác nhận nơi cư trú, giấy chứng nhận kết hôn của anh Khánh và chị Trang, giấy chứng nhận quyền sở hữu căn hộ chung cư; Giấy xác nhận tình trạng hôn nhân của anh Khánh tại thời điểm được công nhận quyền sở hữu đối với căn hộ đã mua;</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D: Phiếu YCCC, dự thảo văn bản (nếu có), giấy tờ tùy thân, giấy chứng nhận kết hôn của anh Khánh và chị Trang, giấy chứng nhận quyền sở hữu căn hộ</w:t>
      </w:r>
      <w:r w:rsidRPr="00AE6193">
        <w:rPr>
          <w:rStyle w:val="apple-converted-space"/>
          <w:rFonts w:ascii="Times New Roman" w:hAnsi="Times New Roman" w:cs="Times New Roman"/>
          <w:color w:val="FF0000"/>
          <w:shd w:val="clear" w:color="auto" w:fill="FFFFFF"/>
        </w:rPr>
        <w:t> </w:t>
      </w:r>
      <w:r w:rsidRPr="00AE6193">
        <w:rPr>
          <w:rFonts w:ascii="Times New Roman" w:hAnsi="Times New Roman" w:cs="Times New Roman"/>
          <w:color w:val="FF0000"/>
          <w:shd w:val="clear" w:color="auto" w:fill="FFFFFF"/>
        </w:rPr>
        <w:t>chung cư; Giấy xác nhận tình trạng hôn nhân của anh Khánh tại thời điểm được công nhận quyền sở hữu đối với căn hộ đã mua;</w:t>
      </w:r>
    </w:p>
    <w:p w14:paraId="53E215CB" w14:textId="77777777" w:rsidR="00AE6193" w:rsidRPr="00AE6193" w:rsidRDefault="00AE6193" w:rsidP="00AE6193">
      <w:pPr>
        <w:widowControl w:val="0"/>
        <w:adjustRightInd w:val="0"/>
        <w:spacing w:before="120" w:after="120"/>
        <w:ind w:firstLine="720"/>
        <w:rPr>
          <w:rFonts w:ascii="Times New Roman" w:hAnsi="Times New Roman" w:cs="Times New Roman"/>
          <w:color w:val="222222"/>
          <w:shd w:val="clear" w:color="auto" w:fill="FFFFFF"/>
          <w:lang w:val="vi-VN"/>
        </w:rPr>
      </w:pPr>
      <w:r w:rsidRPr="00AE6193">
        <w:rPr>
          <w:rFonts w:ascii="Times New Roman" w:hAnsi="Times New Roman" w:cs="Times New Roman"/>
          <w:color w:val="333333"/>
        </w:rPr>
        <w:br/>
      </w:r>
      <w:r w:rsidRPr="00AE6193">
        <w:rPr>
          <w:rStyle w:val="Strong"/>
          <w:rFonts w:ascii="Times New Roman" w:hAnsi="Times New Roman" w:cs="Times New Roman"/>
          <w:color w:val="222222"/>
          <w:shd w:val="clear" w:color="auto" w:fill="FFFFFF"/>
        </w:rPr>
        <w:t>Câu 47: Anh Khánh và chị Trang đề nghị công chứng viên soạn thảo văn bản với một số nội dung. Nội dung nào sau đây có thể được ghi nhận:</w:t>
      </w:r>
      <w:r w:rsidRPr="00AE6193">
        <w:rPr>
          <w:rFonts w:ascii="Times New Roman" w:hAnsi="Times New Roman" w:cs="Times New Roman"/>
          <w:color w:val="333333"/>
        </w:rPr>
        <w:br/>
      </w:r>
      <w:r w:rsidRPr="00AE6193">
        <w:rPr>
          <w:rFonts w:ascii="Times New Roman" w:hAnsi="Times New Roman" w:cs="Times New Roman"/>
          <w:color w:val="FF0000"/>
          <w:shd w:val="clear" w:color="auto" w:fill="FFFFFF"/>
        </w:rPr>
        <w:t>A: Anh Khánh đồng ý nhập tài sản riêng vào tài sản chung của vợ chồng với điều kiện chị Trang phải có trách nhiệm thanh toán cho anh Khánh 500 triệu đồng để anh Khánh mua xe ô tô;</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B: Bằng việc tự nguyện nhập tài sản riêng vào tài sản chung vợ chồng như vậy, anh Khánh giao toàn bộ trách nhiệm chăm sóc, nuôi dưỡng bố mẹ mình cho chị Trang, chị Trang cũng nhất trí nhận trách nhiệm này.</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C: Anh Khánh và chị Trang cũng thống nhất sẽ chỉ thực hiện đăng ký biến động chủ sở hữu sau thời hạn 02 năm kể từ ngày ký kết văn bản.</w:t>
      </w:r>
      <w:r w:rsidRPr="00AE6193">
        <w:rPr>
          <w:rFonts w:ascii="Times New Roman" w:hAnsi="Times New Roman" w:cs="Times New Roman"/>
          <w:color w:val="333333"/>
        </w:rPr>
        <w:br/>
      </w:r>
      <w:r w:rsidRPr="00AE6193">
        <w:rPr>
          <w:rFonts w:ascii="Times New Roman" w:hAnsi="Times New Roman" w:cs="Times New Roman"/>
          <w:color w:val="222222"/>
          <w:shd w:val="clear" w:color="auto" w:fill="FFFFFF"/>
        </w:rPr>
        <w:t>D: Tất cả các nội dung trên đều không được ghi nhận.</w:t>
      </w:r>
    </w:p>
    <w:p w14:paraId="236AF559"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48. Tổ chức hành nghề công chứng có thể mở bao nhiêu chi nhánh?</w:t>
      </w:r>
      <w:r w:rsidRPr="00AE6193">
        <w:rPr>
          <w:rFonts w:ascii="Times New Roman" w:hAnsi="Times New Roman" w:cs="Times New Roman"/>
          <w:color w:val="333333"/>
        </w:rPr>
        <w:br/>
        <w:t>A. Duy nhất 1 chi nhánh</w:t>
      </w:r>
      <w:r w:rsidRPr="00AE6193">
        <w:rPr>
          <w:rFonts w:ascii="Times New Roman" w:hAnsi="Times New Roman" w:cs="Times New Roman"/>
          <w:color w:val="333333"/>
        </w:rPr>
        <w:br/>
      </w:r>
      <w:r w:rsidRPr="00AE6193">
        <w:rPr>
          <w:rFonts w:ascii="Times New Roman" w:hAnsi="Times New Roman" w:cs="Times New Roman"/>
          <w:color w:val="333333"/>
        </w:rPr>
        <w:lastRenderedPageBreak/>
        <w:t>B. Tối đa 2 chi nhánh</w:t>
      </w:r>
      <w:r w:rsidRPr="00AE6193">
        <w:rPr>
          <w:rFonts w:ascii="Times New Roman" w:hAnsi="Times New Roman" w:cs="Times New Roman"/>
          <w:color w:val="333333"/>
        </w:rPr>
        <w:br/>
        <w:t>C. Tối đa 3 chi nhánh</w:t>
      </w:r>
      <w:r w:rsidRPr="00AE6193">
        <w:rPr>
          <w:rFonts w:ascii="Times New Roman" w:hAnsi="Times New Roman" w:cs="Times New Roman"/>
          <w:color w:val="333333"/>
        </w:rPr>
        <w:br/>
      </w:r>
      <w:r w:rsidRPr="00AE6193">
        <w:rPr>
          <w:rStyle w:val="Strong"/>
          <w:rFonts w:ascii="Times New Roman" w:hAnsi="Times New Roman" w:cs="Times New Roman"/>
          <w:color w:val="FF0000"/>
        </w:rPr>
        <w:t>D. Không được mở chi nhánh</w:t>
      </w:r>
      <w:r w:rsidRPr="00AE6193">
        <w:rPr>
          <w:rFonts w:ascii="Times New Roman" w:hAnsi="Times New Roman" w:cs="Times New Roman"/>
          <w:color w:val="333333"/>
        </w:rPr>
        <w:br/>
        <w:t>(Điểm i Khoản 1 Điều 7 Luật công chứng 2014)</w:t>
      </w:r>
    </w:p>
    <w:p w14:paraId="595320B0"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49. Văn bản công chứng có hiệu lực kể từ?</w:t>
      </w:r>
      <w:r w:rsidRPr="00AE6193">
        <w:rPr>
          <w:rFonts w:ascii="Times New Roman" w:hAnsi="Times New Roman" w:cs="Times New Roman"/>
          <w:color w:val="333333"/>
        </w:rPr>
        <w:br/>
        <w:t>A. Ngày được công chứng viên ký tại tổ chức hành nghề công chứng</w:t>
      </w:r>
      <w:r w:rsidRPr="00AE6193">
        <w:rPr>
          <w:rFonts w:ascii="Times New Roman" w:hAnsi="Times New Roman" w:cs="Times New Roman"/>
          <w:color w:val="333333"/>
        </w:rPr>
        <w:br/>
        <w:t>B. Ngày được công chứng viên kiểm tra và đóng dấu của tổ chức hành nghề công chứng</w:t>
      </w:r>
      <w:r w:rsidRPr="00AE6193">
        <w:rPr>
          <w:rFonts w:ascii="Times New Roman" w:hAnsi="Times New Roman" w:cs="Times New Roman"/>
          <w:color w:val="333333"/>
        </w:rPr>
        <w:br/>
      </w:r>
      <w:r w:rsidRPr="00AE6193">
        <w:rPr>
          <w:rStyle w:val="Strong"/>
          <w:rFonts w:ascii="Times New Roman" w:hAnsi="Times New Roman" w:cs="Times New Roman"/>
          <w:color w:val="FF0000"/>
        </w:rPr>
        <w:t>C. Ngày được công chứng viên ký và đóng dấu của tổ chức hành nghề công chứng</w:t>
      </w:r>
      <w:r w:rsidRPr="00AE6193">
        <w:rPr>
          <w:rFonts w:ascii="Times New Roman" w:hAnsi="Times New Roman" w:cs="Times New Roman"/>
          <w:color w:val="333333"/>
        </w:rPr>
        <w:br/>
        <w:t>D. Ngày được công chứng viên ký và đóng dấu của Hội công chứng viên</w:t>
      </w:r>
      <w:r w:rsidRPr="00AE6193">
        <w:rPr>
          <w:rFonts w:ascii="Times New Roman" w:hAnsi="Times New Roman" w:cs="Times New Roman"/>
          <w:color w:val="333333"/>
        </w:rPr>
        <w:br/>
        <w:t>(Khoản 1 Điều 5, Luật công chứng 2014)</w:t>
      </w:r>
    </w:p>
    <w:p w14:paraId="6519D31B"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50. Việc ký và điểm chỉ có thể thực hiện đồng thời trong trường hợp nào sau đây?</w:t>
      </w:r>
      <w:r w:rsidRPr="00AE6193">
        <w:rPr>
          <w:rFonts w:ascii="Times New Roman" w:hAnsi="Times New Roman" w:cs="Times New Roman"/>
          <w:color w:val="333333"/>
        </w:rPr>
        <w:br/>
        <w:t>A. Trong tất cả hợp đồng, giao dịch yêu cầu công chứng</w:t>
      </w:r>
      <w:r w:rsidRPr="00AE6193">
        <w:rPr>
          <w:rFonts w:ascii="Times New Roman" w:hAnsi="Times New Roman" w:cs="Times New Roman"/>
          <w:color w:val="333333"/>
        </w:rPr>
        <w:br/>
        <w:t>B. Trong di chúc, văn khai nhận di sản, công chứng viên thấy cần thiết</w:t>
      </w:r>
      <w:r w:rsidRPr="00AE6193">
        <w:rPr>
          <w:rFonts w:ascii="Times New Roman" w:hAnsi="Times New Roman" w:cs="Times New Roman"/>
          <w:color w:val="333333"/>
        </w:rPr>
        <w:br/>
      </w:r>
      <w:r w:rsidRPr="00AE6193">
        <w:rPr>
          <w:rStyle w:val="Strong"/>
          <w:rFonts w:ascii="Times New Roman" w:hAnsi="Times New Roman" w:cs="Times New Roman"/>
          <w:color w:val="FF0000"/>
        </w:rPr>
        <w:t>C. Theo đề nghị người yêu cầu công chứng</w:t>
      </w:r>
      <w:r w:rsidRPr="00AE6193">
        <w:rPr>
          <w:rFonts w:ascii="Times New Roman" w:hAnsi="Times New Roman" w:cs="Times New Roman"/>
          <w:color w:val="333333"/>
        </w:rPr>
        <w:br/>
        <w:t>D. Trong công chứng văn bản liên quan đến thừa kế, theo đề nghị người yêu cầu công chứng</w:t>
      </w:r>
      <w:r w:rsidRPr="00AE6193">
        <w:rPr>
          <w:rFonts w:ascii="Times New Roman" w:hAnsi="Times New Roman" w:cs="Times New Roman"/>
          <w:color w:val="333333"/>
        </w:rPr>
        <w:br/>
        <w:t>(Điểm b Khoản 3 Điều 48, Luật công chứng 2014)</w:t>
      </w:r>
    </w:p>
    <w:p w14:paraId="2AC4A47A"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51. Loại công việc nào sau đây, bắt buộc công chứng viên phải có trách nhiệm “kiểm tra kỹ hồ sơ”?</w:t>
      </w:r>
      <w:r w:rsidRPr="00AE6193">
        <w:rPr>
          <w:rFonts w:ascii="Times New Roman" w:hAnsi="Times New Roman" w:cs="Times New Roman"/>
          <w:color w:val="333333"/>
        </w:rPr>
        <w:br/>
        <w:t>A. Công chứng hợp đồng thế chấp bất động sản</w:t>
      </w:r>
      <w:r w:rsidRPr="00AE6193">
        <w:rPr>
          <w:rFonts w:ascii="Times New Roman" w:hAnsi="Times New Roman" w:cs="Times New Roman"/>
          <w:color w:val="333333"/>
        </w:rPr>
        <w:br/>
      </w:r>
      <w:r w:rsidRPr="00AE6193">
        <w:rPr>
          <w:rStyle w:val="Strong"/>
          <w:rFonts w:ascii="Times New Roman" w:hAnsi="Times New Roman" w:cs="Times New Roman"/>
          <w:color w:val="FF0000"/>
        </w:rPr>
        <w:t>B. Công chứng hợp đồng ủy quyền</w:t>
      </w:r>
      <w:r w:rsidRPr="00AE6193">
        <w:rPr>
          <w:rFonts w:ascii="Times New Roman" w:hAnsi="Times New Roman" w:cs="Times New Roman"/>
          <w:color w:val="333333"/>
        </w:rPr>
        <w:br/>
        <w:t>C. Công chứng di chúc</w:t>
      </w:r>
      <w:r w:rsidRPr="00AE6193">
        <w:rPr>
          <w:rFonts w:ascii="Times New Roman" w:hAnsi="Times New Roman" w:cs="Times New Roman"/>
          <w:color w:val="333333"/>
        </w:rPr>
        <w:br/>
        <w:t>D. Công chứng hợp đồng chuyển nhượng</w:t>
      </w:r>
      <w:r w:rsidRPr="00AE6193">
        <w:rPr>
          <w:rFonts w:ascii="Times New Roman" w:hAnsi="Times New Roman" w:cs="Times New Roman"/>
          <w:color w:val="333333"/>
        </w:rPr>
        <w:br/>
        <w:t>(Khoản 1 Điều 55, Luật công chứng 2014)</w:t>
      </w:r>
    </w:p>
    <w:p w14:paraId="54E6A4DA"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52. Việc công chứng có thể được thực hiện ngoài trụ sở của tổ chức hành nghề công chứng khi?</w:t>
      </w:r>
      <w:r w:rsidRPr="00AE6193">
        <w:rPr>
          <w:rFonts w:ascii="Times New Roman" w:hAnsi="Times New Roman" w:cs="Times New Roman"/>
          <w:color w:val="333333"/>
        </w:rPr>
        <w:br/>
        <w:t>A. Người yêu cầu công chứng là người già yếu</w:t>
      </w:r>
      <w:r w:rsidRPr="00AE6193">
        <w:rPr>
          <w:rFonts w:ascii="Times New Roman" w:hAnsi="Times New Roman" w:cs="Times New Roman"/>
          <w:color w:val="333333"/>
        </w:rPr>
        <w:br/>
        <w:t>B. Người yêu cầu công chứng là người già yếu, không thể nhận thức được</w:t>
      </w:r>
      <w:r w:rsidRPr="00AE6193">
        <w:rPr>
          <w:rFonts w:ascii="Times New Roman" w:hAnsi="Times New Roman" w:cs="Times New Roman"/>
          <w:color w:val="333333"/>
        </w:rPr>
        <w:br/>
      </w:r>
      <w:r w:rsidRPr="00AE6193">
        <w:rPr>
          <w:rStyle w:val="Strong"/>
          <w:rFonts w:ascii="Times New Roman" w:hAnsi="Times New Roman" w:cs="Times New Roman"/>
          <w:color w:val="FF0000"/>
        </w:rPr>
        <w:t>C. Người yêu cầu công chứng là người già yếu, không thể đi lại được</w:t>
      </w:r>
      <w:r w:rsidRPr="00AE6193">
        <w:rPr>
          <w:rFonts w:ascii="Times New Roman" w:hAnsi="Times New Roman" w:cs="Times New Roman"/>
          <w:color w:val="333333"/>
        </w:rPr>
        <w:br/>
        <w:t>D. Người yêu cầu công chứng là người già yếu, bị mất năng lực hành vi dân sự</w:t>
      </w:r>
      <w:r w:rsidRPr="00AE6193">
        <w:rPr>
          <w:rFonts w:ascii="Times New Roman" w:hAnsi="Times New Roman" w:cs="Times New Roman"/>
          <w:color w:val="333333"/>
        </w:rPr>
        <w:br/>
        <w:t>(Điều 44, Luật công chứng 2014)</w:t>
      </w:r>
    </w:p>
    <w:p w14:paraId="2F4F1271"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53. Thời gian tạm đình chỉ hành nghề công chứng?</w:t>
      </w:r>
      <w:r w:rsidRPr="00AE6193">
        <w:rPr>
          <w:rFonts w:ascii="Times New Roman" w:hAnsi="Times New Roman" w:cs="Times New Roman"/>
          <w:color w:val="333333"/>
        </w:rPr>
        <w:br/>
        <w:t>A. Tối đa là 03 tháng</w:t>
      </w:r>
      <w:r w:rsidRPr="00AE6193">
        <w:rPr>
          <w:rFonts w:ascii="Times New Roman" w:hAnsi="Times New Roman" w:cs="Times New Roman"/>
          <w:color w:val="333333"/>
        </w:rPr>
        <w:br/>
        <w:t>B. Tối đa là 06 tháng</w:t>
      </w:r>
      <w:r w:rsidRPr="00AE6193">
        <w:rPr>
          <w:rFonts w:ascii="Times New Roman" w:hAnsi="Times New Roman" w:cs="Times New Roman"/>
          <w:color w:val="333333"/>
        </w:rPr>
        <w:br/>
        <w:t>C. Tối đa là 09 tháng</w:t>
      </w:r>
      <w:r w:rsidRPr="00AE6193">
        <w:rPr>
          <w:rFonts w:ascii="Times New Roman" w:hAnsi="Times New Roman" w:cs="Times New Roman"/>
          <w:color w:val="333333"/>
        </w:rPr>
        <w:br/>
      </w:r>
      <w:r w:rsidRPr="00AE6193">
        <w:rPr>
          <w:rStyle w:val="Strong"/>
          <w:rFonts w:ascii="Times New Roman" w:hAnsi="Times New Roman" w:cs="Times New Roman"/>
          <w:color w:val="FF0000"/>
        </w:rPr>
        <w:t>D. Tối đa là 12 tháng</w:t>
      </w:r>
      <w:r w:rsidRPr="00AE6193">
        <w:rPr>
          <w:rFonts w:ascii="Times New Roman" w:hAnsi="Times New Roman" w:cs="Times New Roman"/>
          <w:color w:val="333333"/>
        </w:rPr>
        <w:br/>
        <w:t>(Khoản 2 Điều 14, Luật công chứng 2014)</w:t>
      </w:r>
    </w:p>
    <w:p w14:paraId="07834B53"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54. Sở Tư pháp nơi công chứng viên đăng ký hành nghề quyết định tạm đình chỉ hành nghề của công chứng viên trong các trường hợp sau đây?</w:t>
      </w:r>
      <w:r w:rsidRPr="00AE6193">
        <w:rPr>
          <w:rFonts w:ascii="Times New Roman" w:hAnsi="Times New Roman" w:cs="Times New Roman"/>
          <w:color w:val="333333"/>
        </w:rPr>
        <w:br/>
      </w:r>
      <w:r w:rsidRPr="00AE6193">
        <w:rPr>
          <w:rFonts w:ascii="Times New Roman" w:hAnsi="Times New Roman" w:cs="Times New Roman"/>
          <w:color w:val="333333"/>
        </w:rPr>
        <w:lastRenderedPageBreak/>
        <w:t>A. CCV đang bị truy cứu trách nhiệm dân sự; CCV đang bị áp dụng biện pháp xử lý hành chính</w:t>
      </w:r>
      <w:r w:rsidRPr="00AE6193">
        <w:rPr>
          <w:rFonts w:ascii="Times New Roman" w:hAnsi="Times New Roman" w:cs="Times New Roman"/>
          <w:color w:val="333333"/>
        </w:rPr>
        <w:br/>
      </w:r>
      <w:r w:rsidRPr="00AE6193">
        <w:rPr>
          <w:rStyle w:val="Strong"/>
          <w:rFonts w:ascii="Times New Roman" w:hAnsi="Times New Roman" w:cs="Times New Roman"/>
          <w:color w:val="FF0000"/>
        </w:rPr>
        <w:t>B. CCV đang bị truy cứu trách nhiệm hình sự; CCV đang bị áp dụng biện pháp xử lý hành chính</w:t>
      </w:r>
      <w:r w:rsidRPr="00AE6193">
        <w:rPr>
          <w:rFonts w:ascii="Times New Roman" w:hAnsi="Times New Roman" w:cs="Times New Roman"/>
          <w:color w:val="333333"/>
        </w:rPr>
        <w:br/>
        <w:t>C. CCV đang bị truy cứu trách nhiệm dân sự; CCV đang bị áp dụng biện pháp xử lý vi phạm hành nghề công chứng.</w:t>
      </w:r>
      <w:r w:rsidRPr="00AE6193">
        <w:rPr>
          <w:rFonts w:ascii="Times New Roman" w:hAnsi="Times New Roman" w:cs="Times New Roman"/>
          <w:color w:val="333333"/>
        </w:rPr>
        <w:br/>
        <w:t>D. CCV đang bị truy cứu trách nhiệm hình sự; Công chứng viên đang bị áp dụng biện pháp xử lý vi phạm hành nghề công chứng</w:t>
      </w:r>
      <w:r w:rsidRPr="00AE6193">
        <w:rPr>
          <w:rFonts w:ascii="Times New Roman" w:hAnsi="Times New Roman" w:cs="Times New Roman"/>
          <w:color w:val="333333"/>
        </w:rPr>
        <w:br/>
        <w:t>(Khoản 1 Điều 14, Luật công chứng 2014)</w:t>
      </w:r>
    </w:p>
    <w:p w14:paraId="52ED7390"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55. Quyết định tạm đình chỉ và quyết định hủy bỏ quyết định tạm đình chỉ hành nghề công chứng phải được gửi cho?</w:t>
      </w:r>
      <w:r w:rsidRPr="00AE6193">
        <w:rPr>
          <w:rFonts w:ascii="Times New Roman" w:hAnsi="Times New Roman" w:cs="Times New Roman"/>
          <w:color w:val="333333"/>
        </w:rPr>
        <w:br/>
        <w:t>A. Công chứng viên, tổ chức hành nghề công chứng nơi công chứng viên làm việc</w:t>
      </w:r>
      <w:r w:rsidRPr="00AE6193">
        <w:rPr>
          <w:rFonts w:ascii="Times New Roman" w:hAnsi="Times New Roman" w:cs="Times New Roman"/>
          <w:color w:val="333333"/>
        </w:rPr>
        <w:br/>
        <w:t>B. Công chứng viên, tổ chức hành nghề công chứng nơi công chứng viên làm việc, Ủy ban nhân dân tỉnh</w:t>
      </w:r>
      <w:r w:rsidRPr="00AE6193">
        <w:rPr>
          <w:rFonts w:ascii="Times New Roman" w:hAnsi="Times New Roman" w:cs="Times New Roman"/>
          <w:color w:val="333333"/>
        </w:rPr>
        <w:br/>
        <w:t>C. Công chứng viên, tổ chức hành nghề công chứng nơi công chứng viên làm việc, Ủy ban nhân dân tỉnh, thành phố trực thuộc Trung ương</w:t>
      </w:r>
      <w:r w:rsidRPr="00AE6193">
        <w:rPr>
          <w:rFonts w:ascii="Times New Roman" w:hAnsi="Times New Roman" w:cs="Times New Roman"/>
          <w:color w:val="333333"/>
        </w:rPr>
        <w:br/>
      </w:r>
      <w:r w:rsidRPr="00AE6193">
        <w:rPr>
          <w:rStyle w:val="Strong"/>
          <w:rFonts w:ascii="Times New Roman" w:hAnsi="Times New Roman" w:cs="Times New Roman"/>
          <w:color w:val="FF0000"/>
        </w:rPr>
        <w:t>D. Công chứng viên, tổ chức hành nghề công chứng nơi công chứng viên làm việc, Ủy ban nhân dân tỉnh, thành phố trực thuộc Trung ương và Bộ Tư pháp</w:t>
      </w:r>
      <w:r w:rsidRPr="00AE6193">
        <w:rPr>
          <w:rFonts w:ascii="Times New Roman" w:hAnsi="Times New Roman" w:cs="Times New Roman"/>
          <w:color w:val="333333"/>
        </w:rPr>
        <w:br/>
        <w:t>(Khoản 4 Điều 14, Luật công chứng 2014)</w:t>
      </w:r>
    </w:p>
    <w:p w14:paraId="7A772EEE"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56. Thời hạn công chứng quy định thế nào?</w:t>
      </w:r>
      <w:r w:rsidRPr="00AE6193">
        <w:rPr>
          <w:rFonts w:ascii="Times New Roman" w:hAnsi="Times New Roman" w:cs="Times New Roman"/>
          <w:color w:val="333333"/>
        </w:rPr>
        <w:br/>
        <w:t>A. Giải quyết trong 02 ngày làm việc</w:t>
      </w:r>
      <w:r w:rsidRPr="00AE6193">
        <w:rPr>
          <w:rFonts w:ascii="Times New Roman" w:hAnsi="Times New Roman" w:cs="Times New Roman"/>
          <w:color w:val="333333"/>
        </w:rPr>
        <w:br/>
        <w:t>B. Trong 02 ngày làm việc, đối với HĐ, GD có nội dung phức tạp thời hạn kéo dài hơn nhưng không quá 10 ngày</w:t>
      </w:r>
      <w:r w:rsidRPr="00AE6193">
        <w:rPr>
          <w:rFonts w:ascii="Times New Roman" w:hAnsi="Times New Roman" w:cs="Times New Roman"/>
          <w:color w:val="333333"/>
        </w:rPr>
        <w:br/>
      </w:r>
      <w:r w:rsidRPr="00AE6193">
        <w:rPr>
          <w:rStyle w:val="Strong"/>
          <w:rFonts w:ascii="Times New Roman" w:hAnsi="Times New Roman" w:cs="Times New Roman"/>
          <w:color w:val="FF0000"/>
        </w:rPr>
        <w:t>C. Không quá 02 ngày làm việc; đối với HĐ, GD có nội dung phức tạp thời hạn kéo dài hơn nhưng không quá 10 ngày làm việc</w:t>
      </w:r>
      <w:r w:rsidRPr="00AE6193">
        <w:rPr>
          <w:rFonts w:ascii="Times New Roman" w:hAnsi="Times New Roman" w:cs="Times New Roman"/>
          <w:color w:val="333333"/>
        </w:rPr>
        <w:br/>
        <w:t>D. Không quá 02 ngày làm việc; đối với HĐ, GD có nội dung phức tạp thời hạn kéo dài hơn nhưng không quá 15 ngày làm việc</w:t>
      </w:r>
      <w:r w:rsidRPr="00AE6193">
        <w:rPr>
          <w:rFonts w:ascii="Times New Roman" w:hAnsi="Times New Roman" w:cs="Times New Roman"/>
          <w:color w:val="333333"/>
        </w:rPr>
        <w:br/>
        <w:t>(Khoản 2 Điều 43, Luật công chứng 2014)</w:t>
      </w:r>
    </w:p>
    <w:p w14:paraId="49505593"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57. Việc công chứng của cơ quan đại diện nước Cộng hòa xã hội chủ nghĩa Việt Nam ở nước ngoài có quyền?</w:t>
      </w:r>
      <w:r w:rsidRPr="00AE6193">
        <w:rPr>
          <w:rFonts w:ascii="Times New Roman" w:hAnsi="Times New Roman" w:cs="Times New Roman"/>
          <w:color w:val="333333"/>
        </w:rPr>
        <w:br/>
        <w:t>A. Công chứng tất cả các hợp đồng, giao dịch</w:t>
      </w:r>
      <w:r w:rsidRPr="00AE6193">
        <w:rPr>
          <w:rFonts w:ascii="Times New Roman" w:hAnsi="Times New Roman" w:cs="Times New Roman"/>
          <w:color w:val="333333"/>
        </w:rPr>
        <w:br/>
      </w:r>
      <w:r w:rsidRPr="00AE6193">
        <w:rPr>
          <w:rStyle w:val="Strong"/>
          <w:rFonts w:ascii="Times New Roman" w:hAnsi="Times New Roman" w:cs="Times New Roman"/>
          <w:color w:val="333333"/>
        </w:rPr>
        <w:t>B. Công chứng di chúc, văn từ chối nhận di sản, văn bản ủy quyền</w:t>
      </w:r>
      <w:r w:rsidRPr="00AE6193">
        <w:rPr>
          <w:rFonts w:ascii="Times New Roman" w:hAnsi="Times New Roman" w:cs="Times New Roman"/>
          <w:color w:val="333333"/>
        </w:rPr>
        <w:br/>
        <w:t>C. Công chứng hợp đồng ủy quyền, góp vốn, di chúc, văn bản từ chối nhận di sản</w:t>
      </w:r>
      <w:r w:rsidRPr="00AE6193">
        <w:rPr>
          <w:rFonts w:ascii="Times New Roman" w:hAnsi="Times New Roman" w:cs="Times New Roman"/>
          <w:color w:val="333333"/>
        </w:rPr>
        <w:br/>
        <w:t>D. Công chứng di chúc, văn từ chối nhận di sản, văn bản ủy quyền, hợp đồng cho thuê</w:t>
      </w:r>
      <w:r w:rsidRPr="00AE6193">
        <w:rPr>
          <w:rFonts w:ascii="Times New Roman" w:hAnsi="Times New Roman" w:cs="Times New Roman"/>
          <w:color w:val="333333"/>
        </w:rPr>
        <w:br/>
        <w:t>(Khoản 1 Điều 78, Luật công chứng 2014)</w:t>
      </w:r>
    </w:p>
    <w:p w14:paraId="29EFBEA5"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58. Công chứng viên của một tổ chức hành nghề công chứng từ chối chứng nhận hợp đồng, giao dịch khi?</w:t>
      </w:r>
      <w:r w:rsidRPr="00AE6193">
        <w:rPr>
          <w:rFonts w:ascii="Times New Roman" w:hAnsi="Times New Roman" w:cs="Times New Roman"/>
          <w:color w:val="333333"/>
        </w:rPr>
        <w:br/>
        <w:t>A. Quy định của pháp luật hợp đồng, giao dịch không bắt buộc phải công chứng</w:t>
      </w:r>
      <w:r w:rsidRPr="00AE6193">
        <w:rPr>
          <w:rFonts w:ascii="Times New Roman" w:hAnsi="Times New Roman" w:cs="Times New Roman"/>
          <w:color w:val="333333"/>
        </w:rPr>
        <w:br/>
        <w:t>B. Cá nhân, tổ chức bắt buộc công chứng viên chứng nhận hợp đồng, giao dịch</w:t>
      </w:r>
      <w:r w:rsidRPr="00AE6193">
        <w:rPr>
          <w:rFonts w:ascii="Times New Roman" w:hAnsi="Times New Roman" w:cs="Times New Roman"/>
          <w:color w:val="333333"/>
        </w:rPr>
        <w:br/>
        <w:t>C. Cá nhân, tổ chức tự nguyện yêu cầu công chứng</w:t>
      </w:r>
      <w:r w:rsidRPr="00AE6193">
        <w:rPr>
          <w:rFonts w:ascii="Times New Roman" w:hAnsi="Times New Roman" w:cs="Times New Roman"/>
          <w:color w:val="333333"/>
        </w:rPr>
        <w:br/>
      </w:r>
      <w:r w:rsidRPr="00AE6193">
        <w:rPr>
          <w:rStyle w:val="Strong"/>
          <w:rFonts w:ascii="Times New Roman" w:hAnsi="Times New Roman" w:cs="Times New Roman"/>
          <w:color w:val="FF0000"/>
        </w:rPr>
        <w:t>D. Cá nhân, tổ chức bắt buộc công chứng viên chứng nhận hợp đồng, giao dịch trái đạo đức xã hội</w:t>
      </w:r>
      <w:r w:rsidRPr="00AE6193">
        <w:rPr>
          <w:rFonts w:ascii="Times New Roman" w:hAnsi="Times New Roman" w:cs="Times New Roman"/>
          <w:color w:val="333333"/>
        </w:rPr>
        <w:br/>
      </w:r>
      <w:r w:rsidRPr="00AE6193">
        <w:rPr>
          <w:rFonts w:ascii="Times New Roman" w:hAnsi="Times New Roman" w:cs="Times New Roman"/>
          <w:color w:val="333333"/>
        </w:rPr>
        <w:lastRenderedPageBreak/>
        <w:t>(khoản 1 Điều 7, Luật công chứng 2014)</w:t>
      </w:r>
    </w:p>
    <w:p w14:paraId="6D719C6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59. Phòng công chứng chỉ được thành lập mới?</w:t>
      </w:r>
      <w:r w:rsidRPr="00AE6193">
        <w:rPr>
          <w:rFonts w:ascii="Times New Roman" w:hAnsi="Times New Roman" w:cs="Times New Roman"/>
          <w:color w:val="333333"/>
        </w:rPr>
        <w:br/>
        <w:t>A. Tại những địa bàn chưa có nhiều VPCC</w:t>
      </w:r>
      <w:r w:rsidRPr="00AE6193">
        <w:rPr>
          <w:rFonts w:ascii="Times New Roman" w:hAnsi="Times New Roman" w:cs="Times New Roman"/>
          <w:color w:val="333333"/>
        </w:rPr>
        <w:br/>
      </w:r>
      <w:r w:rsidRPr="00AE6193">
        <w:rPr>
          <w:rStyle w:val="Strong"/>
          <w:rFonts w:ascii="Times New Roman" w:hAnsi="Times New Roman" w:cs="Times New Roman"/>
          <w:color w:val="FF0000"/>
        </w:rPr>
        <w:t>B. Tại những địa bàn chưa có điều kiện phát triển được VPCC</w:t>
      </w:r>
      <w:r w:rsidRPr="00AE6193">
        <w:rPr>
          <w:rFonts w:ascii="Times New Roman" w:hAnsi="Times New Roman" w:cs="Times New Roman"/>
          <w:color w:val="333333"/>
        </w:rPr>
        <w:br/>
        <w:t>C. Tại những địa bàn được Sở Tư pháp cho phép thành lập</w:t>
      </w:r>
      <w:r w:rsidRPr="00AE6193">
        <w:rPr>
          <w:rFonts w:ascii="Times New Roman" w:hAnsi="Times New Roman" w:cs="Times New Roman"/>
          <w:color w:val="333333"/>
        </w:rPr>
        <w:br/>
        <w:t>D. Tại những địa bàn có điều kiện kinh tế - xã hội khó khăn</w:t>
      </w:r>
      <w:r w:rsidRPr="00AE6193">
        <w:rPr>
          <w:rFonts w:ascii="Times New Roman" w:hAnsi="Times New Roman" w:cs="Times New Roman"/>
          <w:color w:val="333333"/>
        </w:rPr>
        <w:br/>
        <w:t>(Khoản 2 Điều 18, Luật công chứng 2014)</w:t>
      </w:r>
    </w:p>
    <w:p w14:paraId="3A89FACD" w14:textId="77777777" w:rsidR="00AE6193" w:rsidRPr="00AE6193" w:rsidRDefault="00AE6193" w:rsidP="00AE6193">
      <w:pPr>
        <w:widowControl w:val="0"/>
        <w:adjustRightInd w:val="0"/>
        <w:spacing w:before="120" w:after="120"/>
        <w:ind w:firstLine="720"/>
        <w:rPr>
          <w:rStyle w:val="Strong"/>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60. Trưởng Phòng công chứng phải là CCV và được bổ nhiệm bởi?</w:t>
      </w:r>
      <w:r w:rsidRPr="00AE6193">
        <w:rPr>
          <w:rFonts w:ascii="Times New Roman" w:hAnsi="Times New Roman" w:cs="Times New Roman"/>
          <w:color w:val="333333"/>
        </w:rPr>
        <w:br/>
        <w:t>A. Giám đốc Sở Tư pháp</w:t>
      </w:r>
      <w:r w:rsidRPr="00AE6193">
        <w:rPr>
          <w:rFonts w:ascii="Times New Roman" w:hAnsi="Times New Roman" w:cs="Times New Roman"/>
          <w:color w:val="333333"/>
        </w:rPr>
        <w:br/>
        <w:t>B. Giám đốc Sở Nội vụ</w:t>
      </w:r>
      <w:r w:rsidRPr="00AE6193">
        <w:rPr>
          <w:rFonts w:ascii="Times New Roman" w:hAnsi="Times New Roman" w:cs="Times New Roman"/>
          <w:color w:val="333333"/>
        </w:rPr>
        <w:br/>
      </w:r>
      <w:r w:rsidRPr="00AE6193">
        <w:rPr>
          <w:rStyle w:val="Strong"/>
          <w:rFonts w:ascii="Times New Roman" w:hAnsi="Times New Roman" w:cs="Times New Roman"/>
          <w:color w:val="FF0000"/>
        </w:rPr>
        <w:t>C. Chủ tịch UBND cấp tỉnh</w:t>
      </w:r>
      <w:r w:rsidRPr="00AE6193">
        <w:rPr>
          <w:rFonts w:ascii="Times New Roman" w:hAnsi="Times New Roman" w:cs="Times New Roman"/>
          <w:color w:val="333333"/>
        </w:rPr>
        <w:br/>
        <w:t>D. Bộ trưởng Bộ Tư pháp</w:t>
      </w:r>
      <w:r w:rsidRPr="00AE6193">
        <w:rPr>
          <w:rFonts w:ascii="Times New Roman" w:hAnsi="Times New Roman" w:cs="Times New Roman"/>
          <w:color w:val="333333"/>
        </w:rPr>
        <w:br/>
      </w:r>
      <w:r w:rsidRPr="00AE6193">
        <w:rPr>
          <w:rStyle w:val="Strong"/>
          <w:rFonts w:ascii="Times New Roman" w:hAnsi="Times New Roman" w:cs="Times New Roman"/>
          <w:color w:val="333333"/>
        </w:rPr>
        <w:t>(Khoản 2 Điều 19, Luật công chứng 2014)</w:t>
      </w:r>
    </w:p>
    <w:p w14:paraId="5A676D2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61. Trưởng Văn Phòng công chứng phải là?</w:t>
      </w:r>
      <w:r w:rsidRPr="00AE6193">
        <w:rPr>
          <w:rFonts w:ascii="Times New Roman" w:hAnsi="Times New Roman" w:cs="Times New Roman"/>
          <w:color w:val="333333"/>
        </w:rPr>
        <w:br/>
        <w:t>A. Công chứng viên hợp danh của VPCC</w:t>
      </w:r>
      <w:r w:rsidRPr="00AE6193">
        <w:rPr>
          <w:rFonts w:ascii="Times New Roman" w:hAnsi="Times New Roman" w:cs="Times New Roman"/>
          <w:color w:val="333333"/>
        </w:rPr>
        <w:br/>
        <w:t>B. Công chứng viên hợp danh của VPCC và đã hành nghề công chứng từ 01 năm trở lên</w:t>
      </w:r>
      <w:r w:rsidRPr="00AE6193">
        <w:rPr>
          <w:rFonts w:ascii="Times New Roman" w:hAnsi="Times New Roman" w:cs="Times New Roman"/>
          <w:color w:val="333333"/>
        </w:rPr>
        <w:br/>
      </w:r>
      <w:r w:rsidRPr="00AE6193">
        <w:rPr>
          <w:rStyle w:val="Strong"/>
          <w:rFonts w:ascii="Times New Roman" w:hAnsi="Times New Roman" w:cs="Times New Roman"/>
          <w:color w:val="FF0000"/>
        </w:rPr>
        <w:t>C. Công chứng viên hợp danh của VPCC và đã hành nghề công chứng từ 02 năm trở lên</w:t>
      </w:r>
      <w:r w:rsidRPr="00AE6193">
        <w:rPr>
          <w:rFonts w:ascii="Times New Roman" w:hAnsi="Times New Roman" w:cs="Times New Roman"/>
          <w:color w:val="333333"/>
        </w:rPr>
        <w:br/>
        <w:t>D. Công chứng viên hợp danh của VPCC và đã hành nghề công chứng từ 03 năm trở lên</w:t>
      </w:r>
      <w:r w:rsidRPr="00AE6193">
        <w:rPr>
          <w:rFonts w:ascii="Times New Roman" w:hAnsi="Times New Roman" w:cs="Times New Roman"/>
          <w:color w:val="333333"/>
        </w:rPr>
        <w:br/>
        <w:t>(Khoản 2 Điều 22, Luật công chứng 2014)</w:t>
      </w:r>
    </w:p>
    <w:p w14:paraId="4CD35379"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62. Công chứng viên được quyền?</w:t>
      </w:r>
      <w:r w:rsidRPr="00AE6193">
        <w:rPr>
          <w:rFonts w:ascii="Times New Roman" w:hAnsi="Times New Roman" w:cs="Times New Roman"/>
          <w:color w:val="333333"/>
        </w:rPr>
        <w:br/>
      </w:r>
      <w:r w:rsidRPr="00AE6193">
        <w:rPr>
          <w:rStyle w:val="Strong"/>
          <w:rFonts w:ascii="Times New Roman" w:hAnsi="Times New Roman" w:cs="Times New Roman"/>
          <w:color w:val="FF0000"/>
        </w:rPr>
        <w:t>A. Đề nghị các cơ quan, tổ chức khác cung cấp thông tin, tài liệu có liên quan</w:t>
      </w:r>
      <w:r w:rsidRPr="00AE6193">
        <w:rPr>
          <w:rFonts w:ascii="Times New Roman" w:hAnsi="Times New Roman" w:cs="Times New Roman"/>
          <w:color w:val="333333"/>
        </w:rPr>
        <w:br/>
        <w:t>B. Từ chối yêu cầu công chứng mà không có lý chính đáng</w:t>
      </w:r>
      <w:r w:rsidRPr="00AE6193">
        <w:rPr>
          <w:rFonts w:ascii="Times New Roman" w:hAnsi="Times New Roman" w:cs="Times New Roman"/>
          <w:color w:val="333333"/>
        </w:rPr>
        <w:br/>
        <w:t>C. Thực hiện công việc khác và hành nghề tại hai tổ chức hành nghề công chứng khác nhau</w:t>
      </w:r>
      <w:r w:rsidRPr="00AE6193">
        <w:rPr>
          <w:rFonts w:ascii="Times New Roman" w:hAnsi="Times New Roman" w:cs="Times New Roman"/>
          <w:color w:val="333333"/>
        </w:rPr>
        <w:br/>
        <w:t>D. Tham gia quản lý doanh nghiệp ngoài tổ chức hành nghề công chứng</w:t>
      </w:r>
      <w:r w:rsidRPr="00AE6193">
        <w:rPr>
          <w:rFonts w:ascii="Times New Roman" w:hAnsi="Times New Roman" w:cs="Times New Roman"/>
          <w:color w:val="333333"/>
        </w:rPr>
        <w:br/>
        <w:t>(điểm d khoản 1 Điều 17 Luật công chứng 2014)</w:t>
      </w:r>
    </w:p>
    <w:p w14:paraId="62362EC8"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63. Quy định về tập sự hành nghề công chứng (HNCC) nào sau đây là sai?</w:t>
      </w:r>
      <w:r w:rsidRPr="00AE6193">
        <w:rPr>
          <w:rFonts w:ascii="Times New Roman" w:hAnsi="Times New Roman" w:cs="Times New Roman"/>
          <w:color w:val="333333"/>
        </w:rPr>
        <w:br/>
        <w:t>A. Thời gian tập sự HNCC là 12 tháng đối với người có GCN tốt nghiệp khóa đào tạo nghề công chứng</w:t>
      </w:r>
      <w:r w:rsidRPr="00AE6193">
        <w:rPr>
          <w:rFonts w:ascii="Times New Roman" w:hAnsi="Times New Roman" w:cs="Times New Roman"/>
          <w:color w:val="333333"/>
        </w:rPr>
        <w:br/>
        <w:t>B. Người tập sự HNCC phải đăng ký tập sự tại Sở Tư pháp ở địa phương nơi có TCHNCC nhận tập sự</w:t>
      </w:r>
      <w:r w:rsidRPr="00AE6193">
        <w:rPr>
          <w:rFonts w:ascii="Times New Roman" w:hAnsi="Times New Roman" w:cs="Times New Roman"/>
          <w:color w:val="333333"/>
        </w:rPr>
        <w:br/>
      </w:r>
      <w:r w:rsidRPr="00AE6193">
        <w:rPr>
          <w:rStyle w:val="Strong"/>
          <w:rFonts w:ascii="Times New Roman" w:hAnsi="Times New Roman" w:cs="Times New Roman"/>
          <w:color w:val="FF0000"/>
        </w:rPr>
        <w:t>C. Công chứng viên hướng dẫn tập sự HNCC phải có ít nhất 01 năm kinh nghiệm HNCC</w:t>
      </w:r>
      <w:r w:rsidRPr="00AE6193">
        <w:rPr>
          <w:rFonts w:ascii="Times New Roman" w:hAnsi="Times New Roman" w:cs="Times New Roman"/>
          <w:color w:val="333333"/>
        </w:rPr>
        <w:br/>
        <w:t>D. Tại cùng một thời điểm, công chứng viên không được hướng dẫn nhiều hơn 02 người tập sự</w:t>
      </w:r>
      <w:r w:rsidRPr="00AE6193">
        <w:rPr>
          <w:rFonts w:ascii="Times New Roman" w:hAnsi="Times New Roman" w:cs="Times New Roman"/>
          <w:color w:val="333333"/>
        </w:rPr>
        <w:br/>
        <w:t>(Điều 11, Luật công chứng 2014)</w:t>
      </w:r>
    </w:p>
    <w:p w14:paraId="53ADA91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64. Công chứng viên có được công chứng Di chúc của Dì ruột của vợ hay không?</w:t>
      </w:r>
      <w:r w:rsidRPr="00AE6193">
        <w:rPr>
          <w:rFonts w:ascii="Times New Roman" w:hAnsi="Times New Roman" w:cs="Times New Roman"/>
          <w:color w:val="333333"/>
        </w:rPr>
        <w:br/>
        <w:t>A. Được vì không vi phạm điểm c, khoản 1, điều 7, Luật Công chứng 2014</w:t>
      </w:r>
      <w:r w:rsidRPr="00AE6193">
        <w:rPr>
          <w:rFonts w:ascii="Times New Roman" w:hAnsi="Times New Roman" w:cs="Times New Roman"/>
          <w:color w:val="333333"/>
        </w:rPr>
        <w:br/>
        <w:t>B. Được vì không vi phạm điểm c, khoản 1, Điều 651, BLDS 2015 và khoản 2, điều 637, BLDS 2015</w:t>
      </w:r>
      <w:r w:rsidRPr="00AE6193">
        <w:rPr>
          <w:rFonts w:ascii="Times New Roman" w:hAnsi="Times New Roman" w:cs="Times New Roman"/>
          <w:color w:val="333333"/>
        </w:rPr>
        <w:br/>
        <w:t>C. Không được vì vi phạm điểm c, khoản 1, điều 7, Luật Công chứng 2014</w:t>
      </w:r>
      <w:r w:rsidRPr="00AE6193">
        <w:rPr>
          <w:rFonts w:ascii="Times New Roman" w:hAnsi="Times New Roman" w:cs="Times New Roman"/>
          <w:color w:val="333333"/>
        </w:rPr>
        <w:br/>
      </w:r>
      <w:r w:rsidRPr="00AE6193">
        <w:rPr>
          <w:rStyle w:val="Strong"/>
          <w:rFonts w:ascii="Times New Roman" w:hAnsi="Times New Roman" w:cs="Times New Roman"/>
          <w:color w:val="FF0000"/>
        </w:rPr>
        <w:lastRenderedPageBreak/>
        <w:t>D. Không được vì vi phạm điểm c, khoản 1, Điều 651, BLDS 2015 và khoản 2, điều 637, BLDS 2015</w:t>
      </w:r>
      <w:r w:rsidRPr="00AE6193">
        <w:rPr>
          <w:rFonts w:ascii="Times New Roman" w:hAnsi="Times New Roman" w:cs="Times New Roman"/>
          <w:color w:val="333333"/>
        </w:rPr>
        <w:br/>
        <w:t>(Điều 637 và Điều 651, Bộ Luật dân sự 2015 và Điều 7, Luật công chứng 2014)</w:t>
      </w:r>
    </w:p>
    <w:p w14:paraId="483CA98D"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65. Sổ công chứng hợp đồng, giao dịch được lập theo mẫu?</w:t>
      </w:r>
      <w:r w:rsidRPr="00AE6193">
        <w:rPr>
          <w:rFonts w:ascii="Times New Roman" w:hAnsi="Times New Roman" w:cs="Times New Roman"/>
          <w:color w:val="333333"/>
        </w:rPr>
        <w:br/>
        <w:t>A. Mẫu TP-CC-26</w:t>
      </w:r>
      <w:r w:rsidRPr="00AE6193">
        <w:rPr>
          <w:rFonts w:ascii="Times New Roman" w:hAnsi="Times New Roman" w:cs="Times New Roman"/>
          <w:color w:val="333333"/>
        </w:rPr>
        <w:br/>
        <w:t>B. Mẫu TP-CC-26-sđ</w:t>
      </w:r>
      <w:r w:rsidRPr="00AE6193">
        <w:rPr>
          <w:rFonts w:ascii="Times New Roman" w:hAnsi="Times New Roman" w:cs="Times New Roman"/>
          <w:color w:val="333333"/>
        </w:rPr>
        <w:br/>
        <w:t>C. Mẫu TP-CC-27</w:t>
      </w:r>
      <w:r w:rsidRPr="00AE6193">
        <w:rPr>
          <w:rFonts w:ascii="Times New Roman" w:hAnsi="Times New Roman" w:cs="Times New Roman"/>
          <w:color w:val="333333"/>
        </w:rPr>
        <w:br/>
      </w:r>
      <w:r w:rsidRPr="00AE6193">
        <w:rPr>
          <w:rStyle w:val="Strong"/>
          <w:rFonts w:ascii="Times New Roman" w:hAnsi="Times New Roman" w:cs="Times New Roman"/>
          <w:color w:val="FF0000"/>
        </w:rPr>
        <w:t>D. Mẫu TP-CC-27-sđ</w:t>
      </w:r>
      <w:r w:rsidRPr="00AE6193">
        <w:rPr>
          <w:rFonts w:ascii="Times New Roman" w:hAnsi="Times New Roman" w:cs="Times New Roman"/>
          <w:color w:val="333333"/>
        </w:rPr>
        <w:br/>
        <w:t>(điểm m khoảng 3 Điều 3 Thông tư 03/2024/TT-BTP)</w:t>
      </w:r>
    </w:p>
    <w:p w14:paraId="5A416A0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66. CCV chứng nhận HĐCN QSDĐ đối với thửa đất 500 m2 với giá chuyển nhượng là 2 tỷ đồng, biết rằng giá đất quy định của UBND là 3 triệu/m2. CCV thu phí công chứng là bao nhiêu?</w:t>
      </w:r>
      <w:r w:rsidRPr="00AE6193">
        <w:rPr>
          <w:rFonts w:ascii="Times New Roman" w:hAnsi="Times New Roman" w:cs="Times New Roman"/>
          <w:color w:val="333333"/>
        </w:rPr>
        <w:br/>
        <w:t>A. 1.300.000 đồng</w:t>
      </w:r>
      <w:r w:rsidRPr="00AE6193">
        <w:rPr>
          <w:rFonts w:ascii="Times New Roman" w:hAnsi="Times New Roman" w:cs="Times New Roman"/>
          <w:color w:val="333333"/>
        </w:rPr>
        <w:br/>
        <w:t>B. 1.500.000 đồng</w:t>
      </w:r>
      <w:r w:rsidRPr="00AE6193">
        <w:rPr>
          <w:rFonts w:ascii="Times New Roman" w:hAnsi="Times New Roman" w:cs="Times New Roman"/>
          <w:color w:val="333333"/>
        </w:rPr>
        <w:br/>
      </w:r>
      <w:r w:rsidRPr="00AE6193">
        <w:rPr>
          <w:rStyle w:val="Strong"/>
          <w:rFonts w:ascii="Times New Roman" w:hAnsi="Times New Roman" w:cs="Times New Roman"/>
          <w:color w:val="FF0000"/>
        </w:rPr>
        <w:t>C. 1.600.000 đồng</w:t>
      </w:r>
      <w:r w:rsidRPr="00AE6193">
        <w:rPr>
          <w:rFonts w:ascii="Times New Roman" w:hAnsi="Times New Roman" w:cs="Times New Roman"/>
          <w:color w:val="333333"/>
        </w:rPr>
        <w:br/>
      </w:r>
      <w:r w:rsidRPr="00AE6193">
        <w:rPr>
          <w:rFonts w:ascii="Times New Roman" w:hAnsi="Times New Roman" w:cs="Times New Roman"/>
          <w:color w:val="000000"/>
        </w:rPr>
        <w:t>D. 2.000.000 đồng</w:t>
      </w:r>
      <w:r w:rsidRPr="00AE6193">
        <w:rPr>
          <w:rFonts w:ascii="Times New Roman" w:hAnsi="Times New Roman" w:cs="Times New Roman"/>
          <w:color w:val="333333"/>
        </w:rPr>
        <w:br/>
        <w:t>(Khoản 2, Điều 4, Thông tư 257/2016/TT-BTC)</w:t>
      </w:r>
    </w:p>
    <w:p w14:paraId="1A8D6649"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67. Ông Sơn YCCC hợp đồng mua bán tài sản đấu giá là căn nhà tại Phường 1, Quận 1, Thành phố Hồ Chí Minh với giá trị tài sản trúng đấu giá là 15 tỷ đồng. CCV thu PCC là bao nhiêu?</w:t>
      </w:r>
      <w:r w:rsidRPr="00AE6193">
        <w:rPr>
          <w:rFonts w:ascii="Times New Roman" w:hAnsi="Times New Roman" w:cs="Times New Roman"/>
          <w:color w:val="333333"/>
        </w:rPr>
        <w:br/>
        <w:t>A. 90.000 đồng</w:t>
      </w:r>
      <w:r w:rsidRPr="00AE6193">
        <w:rPr>
          <w:rFonts w:ascii="Times New Roman" w:hAnsi="Times New Roman" w:cs="Times New Roman"/>
          <w:color w:val="333333"/>
        </w:rPr>
        <w:br/>
        <w:t>B. 100.000 đồng</w:t>
      </w:r>
      <w:r w:rsidRPr="00AE6193">
        <w:rPr>
          <w:rFonts w:ascii="Times New Roman" w:hAnsi="Times New Roman" w:cs="Times New Roman"/>
          <w:color w:val="333333"/>
        </w:rPr>
        <w:br/>
      </w:r>
      <w:r w:rsidRPr="00AE6193">
        <w:rPr>
          <w:rStyle w:val="Strong"/>
          <w:rFonts w:ascii="Times New Roman" w:hAnsi="Times New Roman" w:cs="Times New Roman"/>
          <w:color w:val="FF0000"/>
        </w:rPr>
        <w:t>C. 270.000 đồng</w:t>
      </w:r>
      <w:r w:rsidRPr="00AE6193">
        <w:rPr>
          <w:rFonts w:ascii="Times New Roman" w:hAnsi="Times New Roman" w:cs="Times New Roman"/>
          <w:color w:val="333333"/>
        </w:rPr>
        <w:br/>
        <w:t>D. 300.000 đồng</w:t>
      </w:r>
      <w:r w:rsidRPr="00AE6193">
        <w:rPr>
          <w:rFonts w:ascii="Times New Roman" w:hAnsi="Times New Roman" w:cs="Times New Roman"/>
          <w:color w:val="333333"/>
        </w:rPr>
        <w:br/>
        <w:t>(Điều 1, Thông tư 111/2017/TT-BTC)</w:t>
      </w:r>
    </w:p>
    <w:p w14:paraId="3D99CCE5"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68: Mức phí công chứng mà tổ chức hành nghề công chứng được thu với hợp đồng ủy quyền là:</w:t>
      </w:r>
      <w:r w:rsidRPr="00AE6193">
        <w:rPr>
          <w:rFonts w:ascii="Times New Roman" w:hAnsi="Times New Roman" w:cs="Times New Roman"/>
          <w:color w:val="333333"/>
        </w:rPr>
        <w:br/>
      </w:r>
      <w:r w:rsidRPr="00AE6193">
        <w:rPr>
          <w:rStyle w:val="Strong"/>
          <w:rFonts w:ascii="Times New Roman" w:hAnsi="Times New Roman" w:cs="Times New Roman"/>
          <w:color w:val="FF0000"/>
        </w:rPr>
        <w:t>A. 50 nghìn;</w:t>
      </w:r>
      <w:r w:rsidRPr="00AE6193">
        <w:rPr>
          <w:rFonts w:ascii="Times New Roman" w:hAnsi="Times New Roman" w:cs="Times New Roman"/>
          <w:color w:val="333333"/>
        </w:rPr>
        <w:br/>
        <w:t>B. 40 nghìn;</w:t>
      </w:r>
      <w:r w:rsidRPr="00AE6193">
        <w:rPr>
          <w:rFonts w:ascii="Times New Roman" w:hAnsi="Times New Roman" w:cs="Times New Roman"/>
          <w:color w:val="333333"/>
        </w:rPr>
        <w:br/>
        <w:t>C. 30 nghìn;</w:t>
      </w:r>
      <w:r w:rsidRPr="00AE6193">
        <w:rPr>
          <w:rFonts w:ascii="Times New Roman" w:hAnsi="Times New Roman" w:cs="Times New Roman"/>
          <w:color w:val="333333"/>
        </w:rPr>
        <w:br/>
        <w:t>D. 20 nghìn.</w:t>
      </w:r>
      <w:r w:rsidRPr="00AE6193">
        <w:rPr>
          <w:rFonts w:ascii="Times New Roman" w:hAnsi="Times New Roman" w:cs="Times New Roman"/>
          <w:color w:val="333333"/>
        </w:rPr>
        <w:br/>
        <w:t>(Khoản 3 Điều 4 Thông tư 257/2016/TT-BTC)</w:t>
      </w:r>
    </w:p>
    <w:p w14:paraId="505646E1"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69. Phần Dữ liệu chung cho các câu hỏi: 2, 3, 4, 5, 6, 7, 8, 9, 10</w:t>
      </w:r>
      <w:r w:rsidRPr="00AE6193">
        <w:rPr>
          <w:rFonts w:ascii="Times New Roman" w:hAnsi="Times New Roman" w:cs="Times New Roman"/>
          <w:color w:val="333333"/>
        </w:rPr>
        <w:br/>
        <w:t>Do không có nhu cầu sử dụng nên anh Hưng và chị Hồng quyết định bán thửa đất của mình tại thành phố T cho chị Trang. Hai bên đã xem xét về thửa đất và có những thỏa thuận nhất định. Sau khi thống nhất, các bên đã quyết định đến tổ chức hành nghề công chứng có thẩm quyền để thực hiện việc chuyển nhượng thửa đất nêu trên.</w:t>
      </w:r>
    </w:p>
    <w:p w14:paraId="18EA0FD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 xml:space="preserve">Câu 69: Sau khi tiếp nhận hồ sơ, công chứng viên nhận thấy năm sinh trên đăng ký kết hôn </w:t>
      </w:r>
      <w:r w:rsidRPr="00AE6193">
        <w:rPr>
          <w:rStyle w:val="Strong"/>
          <w:rFonts w:ascii="Times New Roman" w:hAnsi="Times New Roman" w:cs="Times New Roman"/>
          <w:color w:val="333333"/>
        </w:rPr>
        <w:lastRenderedPageBreak/>
        <w:t>của anh Hưng bị sai. Công chứng viên hướng dẫn anh Hưng thực hiện thủ tục nào sau đây là phù hợp:</w:t>
      </w:r>
      <w:r w:rsidRPr="00AE6193">
        <w:rPr>
          <w:rFonts w:ascii="Times New Roman" w:hAnsi="Times New Roman" w:cs="Times New Roman"/>
          <w:color w:val="333333"/>
        </w:rPr>
        <w:br/>
        <w:t>A. Xin xác nhận của UBND xã/phường nơi cư trú về việc bị sai năm sinh;</w:t>
      </w:r>
      <w:r w:rsidRPr="00AE6193">
        <w:rPr>
          <w:rFonts w:ascii="Times New Roman" w:hAnsi="Times New Roman" w:cs="Times New Roman"/>
          <w:color w:val="333333"/>
        </w:rPr>
        <w:br/>
      </w:r>
      <w:r w:rsidRPr="00AE6193">
        <w:rPr>
          <w:rStyle w:val="Strong"/>
          <w:rFonts w:ascii="Times New Roman" w:hAnsi="Times New Roman" w:cs="Times New Roman"/>
          <w:color w:val="FF0000"/>
        </w:rPr>
        <w:t>B. Thực hiện thủ tục cải chính hộ tịch;</w:t>
      </w:r>
      <w:r w:rsidRPr="00AE6193">
        <w:rPr>
          <w:rFonts w:ascii="Times New Roman" w:hAnsi="Times New Roman" w:cs="Times New Roman"/>
          <w:color w:val="333333"/>
        </w:rPr>
        <w:br/>
        <w:t>C. Cung cấp thêm Giấy khai sinh của con đẻ để chứng minh là vợ chồng</w:t>
      </w:r>
      <w:r w:rsidRPr="00AE6193">
        <w:rPr>
          <w:rFonts w:ascii="Times New Roman" w:hAnsi="Times New Roman" w:cs="Times New Roman"/>
          <w:color w:val="333333"/>
        </w:rPr>
        <w:br/>
        <w:t>D. Không cần phải thực hiện các thủ tục trên mà thực hiện luôn thủ tục công chứng</w:t>
      </w:r>
      <w:r w:rsidRPr="00AE6193">
        <w:rPr>
          <w:rFonts w:ascii="Times New Roman" w:hAnsi="Times New Roman" w:cs="Times New Roman"/>
          <w:color w:val="333333"/>
        </w:rPr>
        <w:br/>
        <w:t>(Khoản 12 Điều 4 Luật Hộ tịch 2014</w:t>
      </w:r>
      <w:r w:rsidRPr="00AE6193">
        <w:rPr>
          <w:rFonts w:ascii="Times New Roman" w:hAnsi="Times New Roman" w:cs="Times New Roman"/>
          <w:color w:val="333333"/>
          <w:lang w:val="vi-VN"/>
        </w:rPr>
        <w:t>)</w:t>
      </w:r>
    </w:p>
    <w:p w14:paraId="666E665F"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70: Hai bên thỏa thuận giá mua bán thửa đất là nêu trên là 23 tỷ đồng. Mức phí công chứng là:</w:t>
      </w:r>
      <w:r w:rsidRPr="00AE6193">
        <w:rPr>
          <w:rFonts w:ascii="Times New Roman" w:hAnsi="Times New Roman" w:cs="Times New Roman"/>
          <w:color w:val="333333"/>
        </w:rPr>
        <w:br/>
        <w:t>A. 7.800.000 đ</w:t>
      </w:r>
      <w:r w:rsidRPr="00AE6193">
        <w:rPr>
          <w:rFonts w:ascii="Times New Roman" w:hAnsi="Times New Roman" w:cs="Times New Roman"/>
          <w:color w:val="333333"/>
        </w:rPr>
        <w:br/>
        <w:t>B. 8.450.000 đ</w:t>
      </w:r>
      <w:r w:rsidRPr="00AE6193">
        <w:rPr>
          <w:rFonts w:ascii="Times New Roman" w:hAnsi="Times New Roman" w:cs="Times New Roman"/>
          <w:color w:val="333333"/>
        </w:rPr>
        <w:br/>
      </w:r>
      <w:r w:rsidRPr="00AE6193">
        <w:rPr>
          <w:rStyle w:val="Strong"/>
          <w:rFonts w:ascii="Times New Roman" w:hAnsi="Times New Roman" w:cs="Times New Roman"/>
          <w:color w:val="FF0000"/>
        </w:rPr>
        <w:t>C. 9.100.000 đ</w:t>
      </w:r>
      <w:r w:rsidRPr="00AE6193">
        <w:rPr>
          <w:rFonts w:ascii="Times New Roman" w:hAnsi="Times New Roman" w:cs="Times New Roman"/>
          <w:color w:val="333333"/>
        </w:rPr>
        <w:br/>
        <w:t>D. 10.400.000 đ</w:t>
      </w:r>
      <w:r w:rsidRPr="00AE6193">
        <w:rPr>
          <w:rFonts w:ascii="Times New Roman" w:hAnsi="Times New Roman" w:cs="Times New Roman"/>
          <w:color w:val="333333"/>
        </w:rPr>
        <w:br/>
        <w:t>(Khoản 2 Điều 4 Thông tư 257/2016/TT-BTC)</w:t>
      </w:r>
    </w:p>
    <w:p w14:paraId="345A3E5A"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71: Hồ sơ yêu cầu công chứng gồm những giấy tờ nào sau đây:</w:t>
      </w:r>
      <w:r w:rsidRPr="00AE6193">
        <w:rPr>
          <w:rFonts w:ascii="Times New Roman" w:hAnsi="Times New Roman" w:cs="Times New Roman"/>
          <w:color w:val="333333"/>
        </w:rPr>
        <w:br/>
        <w:t>A. Phiếu YCCC, giấy tờ tùy thân, đăng ký kết hôn của anh Hưng và chị Hồng, giấy tờ tùy thân, xác nhận tình trạng hôn nhân của chị Trang;</w:t>
      </w:r>
      <w:r w:rsidRPr="00AE6193">
        <w:rPr>
          <w:rFonts w:ascii="Times New Roman" w:hAnsi="Times New Roman" w:cs="Times New Roman"/>
          <w:color w:val="333333"/>
        </w:rPr>
        <w:br/>
        <w:t>B. Phiếu YCCC, dự thảo hợp đồng, giấy tờ tùy thân, đăng ký kết hôn của anh Hưng và chị Hồng, giấy tờ tùy thân, xác nhận tình trạng hôn nhân của chị Trang, giấy chứng nhận quyền sử dụng đất;</w:t>
      </w:r>
      <w:r w:rsidRPr="00AE6193">
        <w:rPr>
          <w:rFonts w:ascii="Times New Roman" w:hAnsi="Times New Roman" w:cs="Times New Roman"/>
          <w:color w:val="333333"/>
        </w:rPr>
        <w:br/>
        <w:t>C. Phiếu YCCC, giấy tờ tùy thân, đăng ký kết hôn của anh Hưng và chị Hồng, giấy tờ tùy thân của chị Trang, giấy chứng nhận quyền sử dụng đất;</w:t>
      </w:r>
      <w:r w:rsidRPr="00AE6193">
        <w:rPr>
          <w:rFonts w:ascii="Times New Roman" w:hAnsi="Times New Roman" w:cs="Times New Roman"/>
          <w:color w:val="333333"/>
        </w:rPr>
        <w:br/>
      </w:r>
      <w:r w:rsidRPr="00AE6193">
        <w:rPr>
          <w:rStyle w:val="Strong"/>
          <w:rFonts w:ascii="Times New Roman" w:hAnsi="Times New Roman" w:cs="Times New Roman"/>
          <w:color w:val="FF0000"/>
        </w:rPr>
        <w:t>D. Phiếu YCCC, dự thảo hợp đồng (nếu có), giấy tờ tùy thân, đăng ký kết hôn của anh Hưng và chị Hồng, giấy tờ tùy thân, xác nhận tình trạng hôn nhân của chị Trang, giấy chứng nhận quyền sử dụng đất;</w:t>
      </w:r>
      <w:r w:rsidRPr="00AE6193">
        <w:rPr>
          <w:rFonts w:ascii="Times New Roman" w:hAnsi="Times New Roman" w:cs="Times New Roman"/>
          <w:color w:val="333333"/>
        </w:rPr>
        <w:t> </w:t>
      </w:r>
      <w:r w:rsidRPr="00AE6193">
        <w:rPr>
          <w:rFonts w:ascii="Times New Roman" w:hAnsi="Times New Roman" w:cs="Times New Roman"/>
          <w:color w:val="333333"/>
        </w:rPr>
        <w:br/>
        <w:t>(Điều 40, Điều 41 Luật công chứng 2014, Điều 35 Luật hôn nhân và Gia đình 2014)</w:t>
      </w:r>
    </w:p>
    <w:p w14:paraId="0516D57F"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72: Nội dung thảo thuận nào sau đây phù hợp đưa vào trong Hợp đồng chuyển nhượng:</w:t>
      </w:r>
      <w:r w:rsidRPr="00AE6193">
        <w:rPr>
          <w:rFonts w:ascii="Times New Roman" w:hAnsi="Times New Roman" w:cs="Times New Roman"/>
          <w:color w:val="333333"/>
        </w:rPr>
        <w:br/>
      </w:r>
      <w:r w:rsidRPr="00AE6193">
        <w:rPr>
          <w:rStyle w:val="Strong"/>
          <w:rFonts w:ascii="Times New Roman" w:hAnsi="Times New Roman" w:cs="Times New Roman"/>
          <w:color w:val="FF0000"/>
        </w:rPr>
        <w:t>A. Trước khi ký hợp đồng chuyển nhượng, chị Trang phải thanh toán toàn bộ số tiền chuyển nhượng;</w:t>
      </w:r>
      <w:r w:rsidRPr="00AE6193">
        <w:rPr>
          <w:rFonts w:ascii="Times New Roman" w:hAnsi="Times New Roman" w:cs="Times New Roman"/>
          <w:color w:val="333333"/>
        </w:rPr>
        <w:br/>
        <w:t>B. Chị Trang có trách nhiệm thanh toán tất cả các khoản thuế, phí, lệ phí có liên quan đến việc chuyển nhượng và đăng ký biến động sang tên;</w:t>
      </w:r>
      <w:r w:rsidRPr="00AE6193">
        <w:rPr>
          <w:rFonts w:ascii="Times New Roman" w:hAnsi="Times New Roman" w:cs="Times New Roman"/>
          <w:color w:val="333333"/>
        </w:rPr>
        <w:br/>
        <w:t>C. Anh Hưng và chị Hồng được bảo lưu quyền sở hữu đối với thửa đất đã chuyển nhượng trong thời hạn 01 năm;</w:t>
      </w:r>
      <w:r w:rsidRPr="00AE6193">
        <w:rPr>
          <w:rFonts w:ascii="Times New Roman" w:hAnsi="Times New Roman" w:cs="Times New Roman"/>
          <w:color w:val="333333"/>
        </w:rPr>
        <w:br/>
        <w:t>D. Tất cả các phương án trên.</w:t>
      </w:r>
    </w:p>
    <w:p w14:paraId="58091199" w14:textId="77777777" w:rsidR="00AE6193" w:rsidRPr="00AE6193" w:rsidRDefault="00AE6193" w:rsidP="00AE6193">
      <w:pPr>
        <w:widowControl w:val="0"/>
        <w:adjustRightInd w:val="0"/>
        <w:spacing w:before="120" w:after="120"/>
        <w:ind w:firstLine="720"/>
        <w:rPr>
          <w:rStyle w:val="Strong"/>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73: Sau khi thực hiện xong thủ tục chuyển nhượng, chị Trang phát hiện số tiền là: 23 tỷ đồng đang bị ghi sai trong hợp đồng. Trường hợp này cần thực hiện</w:t>
      </w:r>
      <w:r w:rsidRPr="00AE6193">
        <w:rPr>
          <w:rFonts w:ascii="Times New Roman" w:hAnsi="Times New Roman" w:cs="Times New Roman"/>
          <w:color w:val="333333"/>
        </w:rPr>
        <w:t>:</w:t>
      </w:r>
      <w:r w:rsidRPr="00AE6193">
        <w:rPr>
          <w:rFonts w:ascii="Times New Roman" w:hAnsi="Times New Roman" w:cs="Times New Roman"/>
          <w:color w:val="333333"/>
        </w:rPr>
        <w:br/>
        <w:t>A. Sửa lỗi kỹ thuật;</w:t>
      </w:r>
      <w:r w:rsidRPr="00AE6193">
        <w:rPr>
          <w:rFonts w:ascii="Times New Roman" w:hAnsi="Times New Roman" w:cs="Times New Roman"/>
          <w:color w:val="333333"/>
        </w:rPr>
        <w:br/>
      </w:r>
      <w:r w:rsidRPr="00AE6193">
        <w:rPr>
          <w:rStyle w:val="Strong"/>
          <w:rFonts w:ascii="Times New Roman" w:hAnsi="Times New Roman" w:cs="Times New Roman"/>
          <w:color w:val="FF0000"/>
        </w:rPr>
        <w:t>B. Lập văn bản sửa đổi, bổ sung hợp đồng;</w:t>
      </w:r>
      <w:r w:rsidRPr="00AE6193">
        <w:rPr>
          <w:rFonts w:ascii="Times New Roman" w:hAnsi="Times New Roman" w:cs="Times New Roman"/>
          <w:color w:val="333333"/>
        </w:rPr>
        <w:br/>
        <w:t>C. Thu hồi lại các bản và ký lại hợp đồng mới;</w:t>
      </w:r>
      <w:r w:rsidRPr="00AE6193">
        <w:rPr>
          <w:rFonts w:ascii="Times New Roman" w:hAnsi="Times New Roman" w:cs="Times New Roman"/>
          <w:color w:val="333333"/>
        </w:rPr>
        <w:br/>
      </w:r>
      <w:r w:rsidRPr="00AE6193">
        <w:rPr>
          <w:rStyle w:val="Strong"/>
          <w:rFonts w:ascii="Times New Roman" w:hAnsi="Times New Roman" w:cs="Times New Roman"/>
          <w:color w:val="333333"/>
        </w:rPr>
        <w:t>D. Công chứng viên có thể tùy chọn để thực hiện</w:t>
      </w:r>
    </w:p>
    <w:p w14:paraId="6EF4F7B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lastRenderedPageBreak/>
        <w:br/>
      </w:r>
      <w:r w:rsidRPr="00AE6193">
        <w:rPr>
          <w:rStyle w:val="Strong"/>
          <w:rFonts w:ascii="Times New Roman" w:hAnsi="Times New Roman" w:cs="Times New Roman"/>
          <w:color w:val="333333"/>
        </w:rPr>
        <w:t>Câu 74: Việc thực hiện thủ tục trên cần được thực hiện bởi:</w:t>
      </w:r>
      <w:r w:rsidRPr="00AE6193">
        <w:rPr>
          <w:rFonts w:ascii="Times New Roman" w:hAnsi="Times New Roman" w:cs="Times New Roman"/>
          <w:color w:val="333333"/>
        </w:rPr>
        <w:br/>
        <w:t>A. Công chứng viên đã công chứng hợp đồng chuyển nhượng quyền sử dụng đất;</w:t>
      </w:r>
      <w:r w:rsidRPr="00AE6193">
        <w:rPr>
          <w:rFonts w:ascii="Times New Roman" w:hAnsi="Times New Roman" w:cs="Times New Roman"/>
          <w:color w:val="333333"/>
        </w:rPr>
        <w:br/>
      </w:r>
      <w:r w:rsidRPr="00AE6193">
        <w:rPr>
          <w:rStyle w:val="Strong"/>
          <w:rFonts w:ascii="Times New Roman" w:hAnsi="Times New Roman" w:cs="Times New Roman"/>
          <w:color w:val="FF0000"/>
        </w:rPr>
        <w:t>B. Công chứng viên của tổ chức hành nghề công chứng đã công chứng hợp đồng chuyển nhượng quyền sử dụng đất;</w:t>
      </w:r>
      <w:r w:rsidRPr="00AE6193">
        <w:rPr>
          <w:rFonts w:ascii="Times New Roman" w:hAnsi="Times New Roman" w:cs="Times New Roman"/>
          <w:color w:val="333333"/>
        </w:rPr>
        <w:br/>
        <w:t>C. Công chứng viên của bất kỳ tổ chức hành nghề công chứng nào.</w:t>
      </w:r>
    </w:p>
    <w:p w14:paraId="46D01F3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75: Ủy ban nhân dân cấp tỉnh xem xét, quyết định cho phép sáp nhập Văn phòng công chứng trong thời hạn:</w:t>
      </w:r>
      <w:r w:rsidRPr="00AE6193">
        <w:rPr>
          <w:rFonts w:ascii="Times New Roman" w:hAnsi="Times New Roman" w:cs="Times New Roman"/>
          <w:color w:val="333333"/>
        </w:rPr>
        <w:br/>
      </w:r>
      <w:r w:rsidRPr="00AE6193">
        <w:rPr>
          <w:rStyle w:val="Strong"/>
          <w:rFonts w:ascii="Times New Roman" w:hAnsi="Times New Roman" w:cs="Times New Roman"/>
          <w:color w:val="FF0000"/>
        </w:rPr>
        <w:t>A. 15 ngày, kể từ ngày nhận được đề nghị của Sở Tư pháp;</w:t>
      </w:r>
      <w:r w:rsidRPr="00AE6193">
        <w:rPr>
          <w:rFonts w:ascii="Times New Roman" w:hAnsi="Times New Roman" w:cs="Times New Roman"/>
          <w:color w:val="333333"/>
        </w:rPr>
        <w:br/>
        <w:t>B. 15 ngày làm việc, kể từ ngày nhận được đề nghị của Sở Tư pháp;</w:t>
      </w:r>
      <w:r w:rsidRPr="00AE6193">
        <w:rPr>
          <w:rFonts w:ascii="Times New Roman" w:hAnsi="Times New Roman" w:cs="Times New Roman"/>
          <w:color w:val="333333"/>
        </w:rPr>
        <w:br/>
        <w:t>C. 20 ngày, kể từ ngày nhận được đề nghị của Sở Tư pháp;</w:t>
      </w:r>
      <w:r w:rsidRPr="00AE6193">
        <w:rPr>
          <w:rFonts w:ascii="Times New Roman" w:hAnsi="Times New Roman" w:cs="Times New Roman"/>
          <w:color w:val="333333"/>
        </w:rPr>
        <w:br/>
        <w:t>D. 20 ngày làm việc, kể từ ngày nhận được đề nghị của Sở Tư pháp;</w:t>
      </w:r>
    </w:p>
    <w:p w14:paraId="394A64DC"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76: Thẩm quyền cho phép thành lập Hiệp hội công chứng viên Việt Nam</w:t>
      </w:r>
      <w:r w:rsidRPr="00AE6193">
        <w:rPr>
          <w:rFonts w:ascii="Times New Roman" w:hAnsi="Times New Roman" w:cs="Times New Roman"/>
          <w:color w:val="333333"/>
        </w:rPr>
        <w:br/>
        <w:t>A. UBND cấp tỉnh;</w:t>
      </w:r>
      <w:r w:rsidRPr="00AE6193">
        <w:rPr>
          <w:rFonts w:ascii="Times New Roman" w:hAnsi="Times New Roman" w:cs="Times New Roman"/>
          <w:color w:val="333333"/>
        </w:rPr>
        <w:br/>
        <w:t>B. Bộ Tư pháp;</w:t>
      </w:r>
      <w:r w:rsidRPr="00AE6193">
        <w:rPr>
          <w:rFonts w:ascii="Times New Roman" w:hAnsi="Times New Roman" w:cs="Times New Roman"/>
          <w:color w:val="333333"/>
        </w:rPr>
        <w:br/>
      </w:r>
      <w:r w:rsidRPr="00AE6193">
        <w:rPr>
          <w:rStyle w:val="Strong"/>
          <w:rFonts w:ascii="Times New Roman" w:hAnsi="Times New Roman" w:cs="Times New Roman"/>
          <w:color w:val="FF0000"/>
        </w:rPr>
        <w:t>C. Thủ tướng Chính phủ;</w:t>
      </w:r>
      <w:r w:rsidRPr="00AE6193">
        <w:rPr>
          <w:rFonts w:ascii="Times New Roman" w:hAnsi="Times New Roman" w:cs="Times New Roman"/>
          <w:color w:val="333333"/>
        </w:rPr>
        <w:br/>
        <w:t>D. Chính phủ.</w:t>
      </w:r>
    </w:p>
    <w:p w14:paraId="760C2AA1"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77: Cỡ ảnh của thẻ công chứng viên là:</w:t>
      </w:r>
      <w:r w:rsidRPr="00AE6193">
        <w:rPr>
          <w:rFonts w:ascii="Times New Roman" w:hAnsi="Times New Roman" w:cs="Times New Roman"/>
          <w:color w:val="333333"/>
        </w:rPr>
        <w:br/>
      </w:r>
      <w:r w:rsidRPr="00AE6193">
        <w:rPr>
          <w:rStyle w:val="Strong"/>
          <w:rFonts w:ascii="Times New Roman" w:hAnsi="Times New Roman" w:cs="Times New Roman"/>
          <w:color w:val="FF0000"/>
        </w:rPr>
        <w:t>A. 2cm x 3cm;</w:t>
      </w:r>
      <w:r w:rsidRPr="00AE6193">
        <w:rPr>
          <w:rFonts w:ascii="Times New Roman" w:hAnsi="Times New Roman" w:cs="Times New Roman"/>
          <w:color w:val="333333"/>
        </w:rPr>
        <w:br/>
        <w:t>B. 3cm x 4cm;</w:t>
      </w:r>
      <w:r w:rsidRPr="00AE6193">
        <w:rPr>
          <w:rFonts w:ascii="Times New Roman" w:hAnsi="Times New Roman" w:cs="Times New Roman"/>
          <w:color w:val="333333"/>
        </w:rPr>
        <w:br/>
        <w:t>C. 4cm x 6cm;</w:t>
      </w:r>
      <w:r w:rsidRPr="00AE6193">
        <w:rPr>
          <w:rFonts w:ascii="Times New Roman" w:hAnsi="Times New Roman" w:cs="Times New Roman"/>
          <w:color w:val="333333"/>
        </w:rPr>
        <w:br/>
        <w:t>D. 6cm x 9cm.</w:t>
      </w:r>
    </w:p>
    <w:p w14:paraId="4BCC531B"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78. Phần Dữ liệu chung cho các câu hỏi: 1, 2</w:t>
      </w:r>
      <w:r w:rsidRPr="00AE6193">
        <w:rPr>
          <w:rFonts w:ascii="Times New Roman" w:hAnsi="Times New Roman" w:cs="Times New Roman"/>
          <w:color w:val="333333"/>
        </w:rPr>
        <w:br/>
        <w:t>Năm 2019, ông Nam đưoc bổ nhiệm công chứng viên và đã đăng ký hành nghề tại Văn phòng công chứng X, có trụ sở tại tỉnh Y. Năm 2020, theo phân công của Trưởng Văn phòng công chứng, công chứng viên Nam đã hướng dẫn tập sự cho anh Minh và anh Hùng. Sáu tháng sau, Trưởng Văn phòng công chứng tiếp tục giao cho công chứng viên Nam hướng dẫn tập sự cho anh Lâm là người đang tập sự tại Văn phòng công chứng X, vì anh Lâm chỉ còn 01 tháng nữa là hoàn thành thời gian tập sự mà công chứng viên hướng dẫn tập sự của anh Lâm lại chuyển sang tổ chức hành nghề công chứng khác. Do thời gian tập sự còn lại của anh Lâm rất ngắn, công chứng viên Nam thỏa thuận với anh Lâm là anh Lâm cứ tiếp tục tập sự theo cách thức đã được hướng dẫn từ trước; công chứng viên Nam sẽ xác nhận kết quả tập sự cho anh Lâm nếu được Trưởng Văn phòng công chứng nhất trí. Đối với anh Minh và anh Hùng, công chứng viên Nam thông báo nếu mỗi người nộp 02 triệu đồng/tháng phí hướng dẫn tập sự thì họ sẽ được tự mình tiếp nhận hồ sơ công chứng, soạn thảo văn bản và lấy chữ ký của người yêu cầu công chứng.</w:t>
      </w:r>
      <w:r w:rsidRPr="00AE6193">
        <w:rPr>
          <w:rFonts w:ascii="Times New Roman" w:hAnsi="Times New Roman" w:cs="Times New Roman"/>
          <w:color w:val="333333"/>
        </w:rPr>
        <w:br/>
      </w:r>
      <w:r w:rsidRPr="00AE6193">
        <w:rPr>
          <w:rStyle w:val="Strong"/>
          <w:rFonts w:ascii="Times New Roman" w:hAnsi="Times New Roman" w:cs="Times New Roman"/>
          <w:color w:val="333333"/>
        </w:rPr>
        <w:t>Câu 78: Với hành vi công chứng viên Nam sẽ xác nhận kết quả tập sự cho anh Lâm nếu được Trưởng Văn phòng công chứng nhất trí có thể bị xử phạt như thế nào:</w:t>
      </w:r>
      <w:r w:rsidRPr="00AE6193">
        <w:rPr>
          <w:rFonts w:ascii="Times New Roman" w:hAnsi="Times New Roman" w:cs="Times New Roman"/>
          <w:color w:val="333333"/>
        </w:rPr>
        <w:br/>
        <w:t>A. Chưa có quy định xử phạt;</w:t>
      </w:r>
      <w:r w:rsidRPr="00AE6193">
        <w:rPr>
          <w:rFonts w:ascii="Times New Roman" w:hAnsi="Times New Roman" w:cs="Times New Roman"/>
          <w:color w:val="333333"/>
        </w:rPr>
        <w:br/>
        <w:t>B. Phạt tiền từ 1.000.000 đồng đến 3.000.000 đồng;</w:t>
      </w:r>
      <w:r w:rsidRPr="00AE6193">
        <w:rPr>
          <w:rFonts w:ascii="Times New Roman" w:hAnsi="Times New Roman" w:cs="Times New Roman"/>
          <w:color w:val="333333"/>
        </w:rPr>
        <w:br/>
        <w:t>C. Phạt tiền từ 3.000.000 đồng đến 7.000.000 đồng;</w:t>
      </w:r>
      <w:r w:rsidRPr="00AE6193">
        <w:rPr>
          <w:rFonts w:ascii="Times New Roman" w:hAnsi="Times New Roman" w:cs="Times New Roman"/>
          <w:color w:val="333333"/>
        </w:rPr>
        <w:br/>
      </w:r>
      <w:r w:rsidRPr="00AE6193">
        <w:rPr>
          <w:rStyle w:val="Strong"/>
          <w:rFonts w:ascii="Times New Roman" w:hAnsi="Times New Roman" w:cs="Times New Roman"/>
          <w:color w:val="FF0000"/>
        </w:rPr>
        <w:t>D. Phạt tiền từ 7.000.000 đồng đến 10.000.000 đồng;</w:t>
      </w:r>
      <w:r w:rsidRPr="00AE6193">
        <w:rPr>
          <w:rFonts w:ascii="Times New Roman" w:hAnsi="Times New Roman" w:cs="Times New Roman"/>
          <w:color w:val="333333"/>
        </w:rPr>
        <w:br/>
      </w:r>
      <w:r w:rsidRPr="00AE6193">
        <w:rPr>
          <w:rFonts w:ascii="Times New Roman" w:hAnsi="Times New Roman" w:cs="Times New Roman"/>
          <w:color w:val="333333"/>
        </w:rPr>
        <w:lastRenderedPageBreak/>
        <w:t>  (Điểm a Khoản 2 Điều 11 Nghị định 82/2020/NĐ-CP)</w:t>
      </w:r>
    </w:p>
    <w:p w14:paraId="789D0CF2"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79: Quy tắc đạo đức hành nghề công chứng ban hành kèm theo Thông tư số 11/2012/TT-BTP bao gồm bao nhiêu điều:</w:t>
      </w:r>
      <w:r w:rsidRPr="00AE6193">
        <w:rPr>
          <w:rFonts w:ascii="Times New Roman" w:hAnsi="Times New Roman" w:cs="Times New Roman"/>
          <w:color w:val="333333"/>
        </w:rPr>
        <w:br/>
      </w:r>
      <w:r w:rsidRPr="00AE6193">
        <w:rPr>
          <w:rStyle w:val="Strong"/>
          <w:rFonts w:ascii="Times New Roman" w:hAnsi="Times New Roman" w:cs="Times New Roman"/>
          <w:color w:val="FF0000"/>
        </w:rPr>
        <w:t>A. 15 Điều;</w:t>
      </w:r>
      <w:r w:rsidRPr="00AE6193">
        <w:rPr>
          <w:rFonts w:ascii="Times New Roman" w:hAnsi="Times New Roman" w:cs="Times New Roman"/>
          <w:color w:val="333333"/>
        </w:rPr>
        <w:br/>
        <w:t>B. 16 Điều;</w:t>
      </w:r>
      <w:r w:rsidRPr="00AE6193">
        <w:rPr>
          <w:rFonts w:ascii="Times New Roman" w:hAnsi="Times New Roman" w:cs="Times New Roman"/>
          <w:color w:val="333333"/>
        </w:rPr>
        <w:br/>
        <w:t>C 17 Điều;</w:t>
      </w:r>
      <w:r w:rsidRPr="00AE6193">
        <w:rPr>
          <w:rFonts w:ascii="Times New Roman" w:hAnsi="Times New Roman" w:cs="Times New Roman"/>
          <w:color w:val="333333"/>
        </w:rPr>
        <w:br/>
        <w:t>D. 18 Điều.</w:t>
      </w:r>
      <w:r w:rsidRPr="00AE6193">
        <w:rPr>
          <w:rFonts w:ascii="Times New Roman" w:hAnsi="Times New Roman" w:cs="Times New Roman"/>
          <w:color w:val="333333"/>
        </w:rPr>
        <w:br/>
        <w:t>(Thông tư số 11/2012/TT-BTP)</w:t>
      </w:r>
    </w:p>
    <w:p w14:paraId="3C068D76"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80. Phần Dữ liệu chung cho các câu hỏi: 3, 4, 5, 6, 7, 8, 9, 10</w:t>
      </w:r>
      <w:r w:rsidRPr="00AE6193">
        <w:rPr>
          <w:rFonts w:ascii="Times New Roman" w:hAnsi="Times New Roman" w:cs="Times New Roman"/>
          <w:color w:val="333333"/>
        </w:rPr>
        <w:br/>
        <w:t>Vợ chồng anh Hảo, chị Phương đã tìm thuê căn nhà của vợ chồng ông Đỗ Long, bà Ngô Phương Thanh tại địa chỉ số 10, phố M, phường N, quận G, thành phố K (theo Giấy chứng nhận quyền sử dụng đất, quyền sở hữu nhà ở và tài sản khác gắn liền với đất số AG 001128 do Ủy ban nhân dân quận G, thành phố K cấp cho chị Thanh ngày 15/6/2018) với thời hạn 02 năm.</w:t>
      </w:r>
    </w:p>
    <w:p w14:paraId="626DB0C5"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80: Trong hồ sơ công chứng hợp đồng thuê nhà không bắt buộc phải có giấy tờ nào sau đây:</w:t>
      </w:r>
      <w:r w:rsidRPr="00AE6193">
        <w:rPr>
          <w:rFonts w:ascii="Times New Roman" w:hAnsi="Times New Roman" w:cs="Times New Roman"/>
          <w:color w:val="333333"/>
        </w:rPr>
        <w:br/>
        <w:t>A. Phiếu yêu cầu công chứng;</w:t>
      </w:r>
      <w:r w:rsidRPr="00AE6193">
        <w:rPr>
          <w:rFonts w:ascii="Times New Roman" w:hAnsi="Times New Roman" w:cs="Times New Roman"/>
          <w:color w:val="333333"/>
        </w:rPr>
        <w:br/>
        <w:t>B. Giấy chứng nhận số AG 001128;</w:t>
      </w:r>
      <w:r w:rsidRPr="00AE6193">
        <w:rPr>
          <w:rFonts w:ascii="Times New Roman" w:hAnsi="Times New Roman" w:cs="Times New Roman"/>
          <w:color w:val="333333"/>
        </w:rPr>
        <w:br/>
      </w:r>
      <w:r w:rsidRPr="00AE6193">
        <w:rPr>
          <w:rStyle w:val="Strong"/>
          <w:rFonts w:ascii="Times New Roman" w:hAnsi="Times New Roman" w:cs="Times New Roman"/>
          <w:color w:val="FF0000"/>
        </w:rPr>
        <w:t>C. Đăng ký kết hôn của anh Long và chị Thanh;</w:t>
      </w:r>
      <w:r w:rsidRPr="00AE6193">
        <w:rPr>
          <w:rFonts w:ascii="Times New Roman" w:hAnsi="Times New Roman" w:cs="Times New Roman"/>
          <w:color w:val="333333"/>
        </w:rPr>
        <w:br/>
        <w:t>D. Không đáp án nào chính xác</w:t>
      </w:r>
      <w:r w:rsidRPr="00AE6193">
        <w:rPr>
          <w:rFonts w:ascii="Times New Roman" w:hAnsi="Times New Roman" w:cs="Times New Roman"/>
          <w:color w:val="333333"/>
        </w:rPr>
        <w:br/>
        <w:t>  (Việc cho thuê không làm chuyển quyền tài sản Điều 35 Luật hôn nhân và Gia đình 2014)</w:t>
      </w:r>
    </w:p>
    <w:p w14:paraId="25236BA8"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81: Các bên thỏa thuận một số nội dung để đưa vào hợp đồng. Nội dung nào sau đây là không phù hợp:</w:t>
      </w:r>
      <w:r w:rsidRPr="00AE6193">
        <w:rPr>
          <w:rFonts w:ascii="Times New Roman" w:hAnsi="Times New Roman" w:cs="Times New Roman"/>
          <w:color w:val="333333"/>
        </w:rPr>
        <w:br/>
        <w:t>A. Việc thanh toán tiền thuê nhà sẽ được thực hiện theo Quý, vào tuần đầu tiên của Quý; về phương thức thanh toán sẽ là chuyển khoản, cụ thể số tiền thuê nhà sẽ được chuyển khoản đến chủ nợ của vợ chồng ông Long, bà Thanh là anh Nguyễn Bắc Lâm;</w:t>
      </w:r>
      <w:r w:rsidRPr="00AE6193">
        <w:rPr>
          <w:rFonts w:ascii="Times New Roman" w:hAnsi="Times New Roman" w:cs="Times New Roman"/>
          <w:color w:val="333333"/>
        </w:rPr>
        <w:br/>
        <w:t>B. Trường hợp anh Hào và chị Phương chậm thực hiện việc trả tiền thuê thì sẽ phải chịu lãi suất 0,05% trên phần chậm trả;</w:t>
      </w:r>
      <w:r w:rsidRPr="00AE6193">
        <w:rPr>
          <w:rFonts w:ascii="Times New Roman" w:hAnsi="Times New Roman" w:cs="Times New Roman"/>
          <w:color w:val="333333"/>
        </w:rPr>
        <w:br/>
      </w:r>
      <w:r w:rsidRPr="00AE6193">
        <w:rPr>
          <w:rStyle w:val="Strong"/>
          <w:rFonts w:ascii="Times New Roman" w:hAnsi="Times New Roman" w:cs="Times New Roman"/>
          <w:color w:val="FF0000"/>
        </w:rPr>
        <w:t>C. Trong thời gian cho thuê, anh Long và bà Thanh không được phép thực hiện các giao dịch dẫn đến làm chuyển quyền sở hữu căn nhà cho thuê;</w:t>
      </w:r>
      <w:r w:rsidRPr="00AE6193">
        <w:rPr>
          <w:rFonts w:ascii="Times New Roman" w:hAnsi="Times New Roman" w:cs="Times New Roman"/>
          <w:color w:val="333333"/>
        </w:rPr>
        <w:br/>
        <w:t>D. Anh Hào và chị Phương không được phép cho thuê lại nhà thuê, chỉ được ở với đúng số lượng thỏa thuận trong hợp đồng</w:t>
      </w:r>
      <w:r w:rsidRPr="00AE6193">
        <w:rPr>
          <w:rFonts w:ascii="Times New Roman" w:hAnsi="Times New Roman" w:cs="Times New Roman"/>
          <w:color w:val="333333"/>
        </w:rPr>
        <w:br/>
        <w:t>  (Anh Long và chị Thanh là chủ sở hữu nhà nên có đầy đủ quyền theo Điều 158 BLDS 2015)</w:t>
      </w:r>
    </w:p>
    <w:p w14:paraId="5AE5C9B2"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82: Sau 01 năm thuê nhà, do thiếu tiền kinh doanh nên ông Long và bà Thanh đã quyết định thế chấp căn nhà nêu trên. Trong trường hợp này cần:</w:t>
      </w:r>
      <w:r w:rsidRPr="00AE6193">
        <w:rPr>
          <w:rFonts w:ascii="Times New Roman" w:hAnsi="Times New Roman" w:cs="Times New Roman"/>
          <w:color w:val="333333"/>
        </w:rPr>
        <w:br/>
      </w:r>
      <w:r w:rsidRPr="00AE6193">
        <w:rPr>
          <w:rStyle w:val="Strong"/>
          <w:rFonts w:ascii="Times New Roman" w:hAnsi="Times New Roman" w:cs="Times New Roman"/>
          <w:color w:val="FF0000"/>
        </w:rPr>
        <w:t>A. Phải thông báo bằng văn bản cho vợ chồng anh Hào và chị Phương biết trước về việc thế chấp;</w:t>
      </w:r>
      <w:r w:rsidRPr="00AE6193">
        <w:rPr>
          <w:rFonts w:ascii="Times New Roman" w:hAnsi="Times New Roman" w:cs="Times New Roman"/>
          <w:color w:val="333333"/>
        </w:rPr>
        <w:br/>
        <w:t>B. Phải thông báo bằng văn bản và được sự đồng ý của vợ chồng anh Hào và chị Phương về việc thế chấp;</w:t>
      </w:r>
      <w:r w:rsidRPr="00AE6193">
        <w:rPr>
          <w:rFonts w:ascii="Times New Roman" w:hAnsi="Times New Roman" w:cs="Times New Roman"/>
          <w:color w:val="333333"/>
        </w:rPr>
        <w:br/>
        <w:t xml:space="preserve">C. Không cần thực hiện thủ tục này do việc cho thế chấp không làm thay đổi quyền sở hữu đối </w:t>
      </w:r>
      <w:r w:rsidRPr="00AE6193">
        <w:rPr>
          <w:rFonts w:ascii="Times New Roman" w:hAnsi="Times New Roman" w:cs="Times New Roman"/>
          <w:color w:val="333333"/>
        </w:rPr>
        <w:lastRenderedPageBreak/>
        <w:t>với căn nhà cho thuê;</w:t>
      </w:r>
      <w:r w:rsidRPr="00AE6193">
        <w:rPr>
          <w:rFonts w:ascii="Times New Roman" w:hAnsi="Times New Roman" w:cs="Times New Roman"/>
          <w:color w:val="333333"/>
        </w:rPr>
        <w:br/>
        <w:t>D. Cần thực hiện thủ tục chấm dứt hợp đồng thuê nhà sau đó mới thực hiện được thủ tục thế chấp.</w:t>
      </w:r>
      <w:r w:rsidRPr="00AE6193">
        <w:rPr>
          <w:rFonts w:ascii="Times New Roman" w:hAnsi="Times New Roman" w:cs="Times New Roman"/>
          <w:color w:val="333333"/>
        </w:rPr>
        <w:br/>
        <w:t>  (Khoản 1 Điều 146 Luật nhà ở 2014)</w:t>
      </w:r>
    </w:p>
    <w:p w14:paraId="3C779E50"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83: Sau khi đáp ứng đủ điều kiện theo quy định pháp luật, ông Long và bà Thanh đã thực hiện thủ tục công chứng hợp đồng thế chấp nêu trên tại Văn phòng công chứng A. Nội dung nào sau đây phù hợp để đưa vào hợp đồng thế chấp nêu trên:</w:t>
      </w:r>
      <w:r w:rsidRPr="00AE6193">
        <w:rPr>
          <w:rFonts w:ascii="Times New Roman" w:hAnsi="Times New Roman" w:cs="Times New Roman"/>
          <w:color w:val="333333"/>
        </w:rPr>
        <w:br/>
        <w:t>A. Ông Long và bà Thanh ủy quyền và chỉ định không hủy ngang cho Ngân hàng trong việc xử lý tất cả các thủ tục liên quan đến xử lý tài sản (nếu có);</w:t>
      </w:r>
      <w:r w:rsidRPr="00AE6193">
        <w:rPr>
          <w:rFonts w:ascii="Times New Roman" w:hAnsi="Times New Roman" w:cs="Times New Roman"/>
          <w:color w:val="333333"/>
        </w:rPr>
        <w:br/>
        <w:t>B. Ông Long và bà Thanh được đầu tư để duy trì hoặc làm tăng giá trị của căn nhà với điều kiện không làm giảm quyền của Ngân hàng đối với Tài sản và phải được Bên A chấp thuận bằng văn bản;</w:t>
      </w:r>
      <w:r w:rsidRPr="00AE6193">
        <w:rPr>
          <w:rFonts w:ascii="Times New Roman" w:hAnsi="Times New Roman" w:cs="Times New Roman"/>
          <w:color w:val="333333"/>
        </w:rPr>
        <w:br/>
        <w:t>C. Được quyền truy đòi, thu hồi Tài sản nếu ông Long và bà Thanh và/hoặc bất kỳ bên thứ ba nào bán, chuyển nhượng, trao đổi, tặng cho Tài sản bảo đảm mà không được sự đồng ý bằng văn bản của Bên Ngân hàng;</w:t>
      </w:r>
      <w:r w:rsidRPr="00AE6193">
        <w:rPr>
          <w:rFonts w:ascii="Times New Roman" w:hAnsi="Times New Roman" w:cs="Times New Roman"/>
          <w:color w:val="333333"/>
        </w:rPr>
        <w:br/>
      </w:r>
      <w:r w:rsidRPr="00AE6193">
        <w:rPr>
          <w:rStyle w:val="Strong"/>
          <w:rFonts w:ascii="Times New Roman" w:hAnsi="Times New Roman" w:cs="Times New Roman"/>
          <w:color w:val="FF0000"/>
        </w:rPr>
        <w:t>D. Tất cả các phương án trên.</w:t>
      </w:r>
      <w:r w:rsidRPr="00AE6193">
        <w:rPr>
          <w:rFonts w:ascii="Times New Roman" w:hAnsi="Times New Roman" w:cs="Times New Roman"/>
          <w:color w:val="333333"/>
        </w:rPr>
        <w:br/>
        <w:t>  (Điều 562 BLDS 2015 Khoản 2 Điều 321 BLDS 2015 Khoản 2 Điều 297 BLDS 2015)</w:t>
      </w:r>
    </w:p>
    <w:p w14:paraId="54012513"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84: Sau 02 năm, ông Long và bà Thanh lại tiếp tục thực hiện thủ tục thế chấp căn nhà nêu trên để bảo đảm cho nghĩa vụ 2. Xác định tổ chức hành nghề công chứng có thẩm quyền:</w:t>
      </w:r>
      <w:r w:rsidRPr="00AE6193">
        <w:rPr>
          <w:rFonts w:ascii="Times New Roman" w:hAnsi="Times New Roman" w:cs="Times New Roman"/>
          <w:color w:val="333333"/>
        </w:rPr>
        <w:br/>
        <w:t>A. Tổ chức hành nghề công chứng có trụ sở tại thành phố K;</w:t>
      </w:r>
      <w:r w:rsidRPr="00AE6193">
        <w:rPr>
          <w:rFonts w:ascii="Times New Roman" w:hAnsi="Times New Roman" w:cs="Times New Roman"/>
          <w:color w:val="333333"/>
        </w:rPr>
        <w:br/>
      </w:r>
      <w:r w:rsidRPr="00AE6193">
        <w:rPr>
          <w:rStyle w:val="Strong"/>
          <w:rFonts w:ascii="Times New Roman" w:hAnsi="Times New Roman" w:cs="Times New Roman"/>
          <w:color w:val="FF0000"/>
        </w:rPr>
        <w:t>B. Văn phòng công chứng A;</w:t>
      </w:r>
      <w:r w:rsidRPr="00AE6193">
        <w:rPr>
          <w:rFonts w:ascii="Times New Roman" w:hAnsi="Times New Roman" w:cs="Times New Roman"/>
          <w:color w:val="333333"/>
        </w:rPr>
        <w:br/>
        <w:t>C. Văn phòng công chứng có trụ sở tại thành phố K;</w:t>
      </w:r>
      <w:r w:rsidRPr="00AE6193">
        <w:rPr>
          <w:rFonts w:ascii="Times New Roman" w:hAnsi="Times New Roman" w:cs="Times New Roman"/>
          <w:color w:val="333333"/>
        </w:rPr>
        <w:br/>
        <w:t>D. Bất kỳ tổ chức hành nghề công chứng nào.</w:t>
      </w:r>
      <w:r w:rsidRPr="00AE6193">
        <w:rPr>
          <w:rFonts w:ascii="Times New Roman" w:hAnsi="Times New Roman" w:cs="Times New Roman"/>
          <w:color w:val="333333"/>
        </w:rPr>
        <w:br/>
        <w:t>  (Khoản 2 Điều 54 Luật công chứng 2014)</w:t>
      </w:r>
    </w:p>
    <w:p w14:paraId="4AF824B7"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85: Do có việc phải ra nước ngoài nên ông Long và bà Thanh muốn ủy quyền cho con trai là anh Hải tiếp tục thực hiện các hợp đồng thế chấp nêu trên. Giấy tờ nào sau đây phải có trong hồ sơ công chứng hợp đồng ủy quyền:</w:t>
      </w:r>
      <w:r w:rsidRPr="00AE6193">
        <w:rPr>
          <w:rFonts w:ascii="Times New Roman" w:hAnsi="Times New Roman" w:cs="Times New Roman"/>
          <w:color w:val="333333"/>
        </w:rPr>
        <w:br/>
        <w:t>A. Giấy chứng nhận quyền sử dụng, sở hữu căn nhà;</w:t>
      </w:r>
      <w:r w:rsidRPr="00AE6193">
        <w:rPr>
          <w:rFonts w:ascii="Times New Roman" w:hAnsi="Times New Roman" w:cs="Times New Roman"/>
          <w:color w:val="333333"/>
        </w:rPr>
        <w:br/>
      </w:r>
      <w:r w:rsidRPr="00AE6193">
        <w:rPr>
          <w:rStyle w:val="Strong"/>
          <w:rFonts w:ascii="Times New Roman" w:hAnsi="Times New Roman" w:cs="Times New Roman"/>
          <w:color w:val="FF0000"/>
        </w:rPr>
        <w:t>B. Công văn đồng ý của Ngân hàng về việc cho phép thực hiện nghĩa vụ thông qua người thứ ba;</w:t>
      </w:r>
      <w:r w:rsidRPr="00AE6193">
        <w:rPr>
          <w:rFonts w:ascii="Times New Roman" w:hAnsi="Times New Roman" w:cs="Times New Roman"/>
          <w:color w:val="333333"/>
        </w:rPr>
        <w:br/>
        <w:t>C. Chứng nhận kết hôn của ông Long và bà Thanh</w:t>
      </w:r>
      <w:r w:rsidRPr="00AE6193">
        <w:rPr>
          <w:rFonts w:ascii="Times New Roman" w:hAnsi="Times New Roman" w:cs="Times New Roman"/>
          <w:color w:val="333333"/>
        </w:rPr>
        <w:br/>
        <w:t>D. Tất cả các phương án trên.</w:t>
      </w:r>
      <w:r w:rsidRPr="00AE6193">
        <w:rPr>
          <w:rFonts w:ascii="Times New Roman" w:hAnsi="Times New Roman" w:cs="Times New Roman"/>
          <w:color w:val="333333"/>
        </w:rPr>
        <w:br/>
        <w:t>  (Điều 283 BLDS 2015)</w:t>
      </w:r>
    </w:p>
    <w:p w14:paraId="2CA56004"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86: Do ông Long, bà Thanh và anh Hải không thể đến cùng một tổ chức hành nghề công chứng nên phải thực hiện ủy quyền 2 nơi. Xác định tổ chức hành nghề công chứng có thẩm quyền công chứng đối với người nhận ủy quyền là anh Hải:</w:t>
      </w:r>
      <w:r w:rsidRPr="00AE6193">
        <w:rPr>
          <w:rFonts w:ascii="Times New Roman" w:hAnsi="Times New Roman" w:cs="Times New Roman"/>
          <w:color w:val="333333"/>
        </w:rPr>
        <w:br/>
        <w:t>A. Bất kỳ tổ chức hành nghề công chứng nào;</w:t>
      </w:r>
      <w:r w:rsidRPr="00AE6193">
        <w:rPr>
          <w:rFonts w:ascii="Times New Roman" w:hAnsi="Times New Roman" w:cs="Times New Roman"/>
          <w:color w:val="333333"/>
        </w:rPr>
        <w:br/>
      </w:r>
      <w:r w:rsidRPr="00AE6193">
        <w:rPr>
          <w:rStyle w:val="Strong"/>
          <w:rFonts w:ascii="Times New Roman" w:hAnsi="Times New Roman" w:cs="Times New Roman"/>
          <w:color w:val="FF0000"/>
        </w:rPr>
        <w:t>B. Tổ chức hành nghề công chứng nơi anh Hải cư trú;</w:t>
      </w:r>
      <w:r w:rsidRPr="00AE6193">
        <w:rPr>
          <w:rFonts w:ascii="Times New Roman" w:hAnsi="Times New Roman" w:cs="Times New Roman"/>
          <w:color w:val="333333"/>
        </w:rPr>
        <w:br/>
        <w:t>C. Tổ chức hành nghề công chứng nơi anh Hải có đăng ký cư trú;</w:t>
      </w:r>
      <w:r w:rsidRPr="00AE6193">
        <w:rPr>
          <w:rFonts w:ascii="Times New Roman" w:hAnsi="Times New Roman" w:cs="Times New Roman"/>
          <w:color w:val="333333"/>
        </w:rPr>
        <w:br/>
        <w:t>D. Tổ chức hành nghề công chứng nơi anh Hải đăng ký tạm trú</w:t>
      </w:r>
      <w:r w:rsidRPr="00AE6193">
        <w:rPr>
          <w:rFonts w:ascii="Times New Roman" w:hAnsi="Times New Roman" w:cs="Times New Roman"/>
          <w:color w:val="333333"/>
        </w:rPr>
        <w:br/>
      </w:r>
      <w:r w:rsidRPr="00AE6193">
        <w:rPr>
          <w:rFonts w:ascii="Times New Roman" w:hAnsi="Times New Roman" w:cs="Times New Roman"/>
          <w:color w:val="333333"/>
        </w:rPr>
        <w:lastRenderedPageBreak/>
        <w:t>  (Khoản 2 Điều 55 Luật công chứng 2014)</w:t>
      </w:r>
    </w:p>
    <w:p w14:paraId="5F6143A1"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87: Do anh Hải bị tại nạn gãy chân nên không thể đến được trụ sở của tổ chức hành nghề công chứng, vì vậy đã yêu cầu công chứng ngoài trụ sở. Chi phí ký ngoài được xác định là:</w:t>
      </w:r>
      <w:r w:rsidRPr="00AE6193">
        <w:rPr>
          <w:rFonts w:ascii="Times New Roman" w:hAnsi="Times New Roman" w:cs="Times New Roman"/>
          <w:color w:val="333333"/>
        </w:rPr>
        <w:br/>
        <w:t>A. Phí công chứng;</w:t>
      </w:r>
      <w:r w:rsidRPr="00AE6193">
        <w:rPr>
          <w:rFonts w:ascii="Times New Roman" w:hAnsi="Times New Roman" w:cs="Times New Roman"/>
          <w:color w:val="333333"/>
        </w:rPr>
        <w:br/>
        <w:t>B. Thù lao công chứng;</w:t>
      </w:r>
      <w:r w:rsidRPr="00AE6193">
        <w:rPr>
          <w:rFonts w:ascii="Times New Roman" w:hAnsi="Times New Roman" w:cs="Times New Roman"/>
          <w:color w:val="333333"/>
        </w:rPr>
        <w:br/>
      </w:r>
      <w:r w:rsidRPr="00AE6193">
        <w:rPr>
          <w:rStyle w:val="Strong"/>
          <w:rFonts w:ascii="Times New Roman" w:hAnsi="Times New Roman" w:cs="Times New Roman"/>
          <w:color w:val="FF0000"/>
        </w:rPr>
        <w:t>C. Chi phí khác;</w:t>
      </w:r>
      <w:r w:rsidRPr="00AE6193">
        <w:rPr>
          <w:rFonts w:ascii="Times New Roman" w:hAnsi="Times New Roman" w:cs="Times New Roman"/>
          <w:color w:val="333333"/>
        </w:rPr>
        <w:br/>
        <w:t>D. Chi phí hợp lý;</w:t>
      </w:r>
      <w:r w:rsidRPr="00AE6193">
        <w:rPr>
          <w:rFonts w:ascii="Times New Roman" w:hAnsi="Times New Roman" w:cs="Times New Roman"/>
          <w:color w:val="333333"/>
        </w:rPr>
        <w:br/>
        <w:t>(Điều 68 Luật công chứng 2014)</w:t>
      </w:r>
    </w:p>
    <w:p w14:paraId="316C70F3"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88: Hồ sơ chuyển nhượng Văn phòng công chứng được nộp tại:</w:t>
      </w:r>
      <w:r w:rsidRPr="00AE6193">
        <w:rPr>
          <w:rFonts w:ascii="Times New Roman" w:hAnsi="Times New Roman" w:cs="Times New Roman"/>
          <w:color w:val="333333"/>
        </w:rPr>
        <w:br/>
        <w:t>A. Bộ tư pháp;</w:t>
      </w:r>
      <w:r w:rsidRPr="00AE6193">
        <w:rPr>
          <w:rFonts w:ascii="Times New Roman" w:hAnsi="Times New Roman" w:cs="Times New Roman"/>
          <w:color w:val="333333"/>
        </w:rPr>
        <w:br/>
        <w:t>B. Cục bổ trợ tư pháp;</w:t>
      </w:r>
      <w:r w:rsidRPr="00AE6193">
        <w:rPr>
          <w:rFonts w:ascii="Times New Roman" w:hAnsi="Times New Roman" w:cs="Times New Roman"/>
          <w:color w:val="333333"/>
        </w:rPr>
        <w:br/>
      </w:r>
      <w:r w:rsidRPr="00AE6193">
        <w:rPr>
          <w:rStyle w:val="Strong"/>
          <w:rFonts w:ascii="Times New Roman" w:hAnsi="Times New Roman" w:cs="Times New Roman"/>
          <w:color w:val="FF0000"/>
        </w:rPr>
        <w:t>C. Sở Tư pháp nơi đăng ký hoạt động;</w:t>
      </w:r>
      <w:r w:rsidRPr="00AE6193">
        <w:rPr>
          <w:rFonts w:ascii="Times New Roman" w:hAnsi="Times New Roman" w:cs="Times New Roman"/>
          <w:color w:val="333333"/>
        </w:rPr>
        <w:br/>
        <w:t>D. UBND cấp tỉnh.</w:t>
      </w:r>
      <w:r w:rsidRPr="00AE6193">
        <w:rPr>
          <w:rFonts w:ascii="Times New Roman" w:hAnsi="Times New Roman" w:cs="Times New Roman"/>
          <w:color w:val="333333"/>
        </w:rPr>
        <w:br/>
        <w:t>(Khoản 1 Điều 19 Thông tư số 01/2021/TT-BTP)</w:t>
      </w:r>
    </w:p>
    <w:p w14:paraId="2835DE9D"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89: Đâu không phải là giấy tờ cần có trong hồ sơ chuyển nhượng văn phòng công chứng:</w:t>
      </w:r>
      <w:r w:rsidRPr="00AE6193">
        <w:rPr>
          <w:rFonts w:ascii="Times New Roman" w:hAnsi="Times New Roman" w:cs="Times New Roman"/>
          <w:color w:val="333333"/>
        </w:rPr>
        <w:br/>
        <w:t>A. Hợp đồng chuyển nhượng Văn phòng công chứng;</w:t>
      </w:r>
      <w:r w:rsidRPr="00AE6193">
        <w:rPr>
          <w:rFonts w:ascii="Times New Roman" w:hAnsi="Times New Roman" w:cs="Times New Roman"/>
          <w:color w:val="333333"/>
        </w:rPr>
        <w:br/>
      </w:r>
      <w:r w:rsidRPr="00AE6193">
        <w:rPr>
          <w:rStyle w:val="Strong"/>
          <w:rFonts w:ascii="Times New Roman" w:hAnsi="Times New Roman" w:cs="Times New Roman"/>
          <w:color w:val="FF0000"/>
        </w:rPr>
        <w:t>B. Kê khai thuế, báo cáo tài chính trong 02 (hai) năm gần nhất đã được kiểm toán của Văn phòng công chứng được chuyển nhượng</w:t>
      </w:r>
      <w:r w:rsidRPr="00AE6193">
        <w:rPr>
          <w:rFonts w:ascii="Times New Roman" w:hAnsi="Times New Roman" w:cs="Times New Roman"/>
          <w:color w:val="333333"/>
        </w:rPr>
        <w:br/>
        <w:t>C. Biên bản kiểm kê hồ sơ công chứng của Văn phòng công chứng được chuyển nhượng;</w:t>
      </w:r>
      <w:r w:rsidRPr="00AE6193">
        <w:rPr>
          <w:rFonts w:ascii="Times New Roman" w:hAnsi="Times New Roman" w:cs="Times New Roman"/>
          <w:color w:val="333333"/>
        </w:rPr>
        <w:br/>
        <w:t>D. Bản sao Quyết định bổ nhiệm công chứng viên của các công chứng viên nhận chuyển nhượng; giấy tờ chứng minh đã hành nghề công chứng từ 02 năm trở lên đối với công chứng viên nhận chuyển nhượng dự kiến là Trưởng Văn phòng công chứng;</w:t>
      </w:r>
      <w:r w:rsidRPr="00AE6193">
        <w:rPr>
          <w:rFonts w:ascii="Times New Roman" w:hAnsi="Times New Roman" w:cs="Times New Roman"/>
          <w:color w:val="333333"/>
        </w:rPr>
        <w:br/>
        <w:t>  (Khoản 1 Điều 15 Nghị định số 29/2015/NĐ-CP)</w:t>
      </w:r>
    </w:p>
    <w:p w14:paraId="35A9F9B0"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90: Kể từ ngày nhận được văn bản đề nghị của Sở Tư pháp, cơ quan có thẩm quyền xem xét, quyết định cho phép chuyển nhượng Văn phòng công chứng trong thời hạn:</w:t>
      </w:r>
      <w:r w:rsidRPr="00AE6193">
        <w:rPr>
          <w:rFonts w:ascii="Times New Roman" w:hAnsi="Times New Roman" w:cs="Times New Roman"/>
          <w:color w:val="333333"/>
        </w:rPr>
        <w:br/>
      </w:r>
      <w:r w:rsidRPr="00AE6193">
        <w:rPr>
          <w:rStyle w:val="Strong"/>
          <w:rFonts w:ascii="Times New Roman" w:hAnsi="Times New Roman" w:cs="Times New Roman"/>
          <w:color w:val="FF0000"/>
        </w:rPr>
        <w:t>A. 15 ngày;</w:t>
      </w:r>
      <w:r w:rsidRPr="00AE6193">
        <w:rPr>
          <w:rFonts w:ascii="Times New Roman" w:hAnsi="Times New Roman" w:cs="Times New Roman"/>
          <w:color w:val="333333"/>
        </w:rPr>
        <w:br/>
        <w:t>B. 20 ngày;</w:t>
      </w:r>
      <w:r w:rsidRPr="00AE6193">
        <w:rPr>
          <w:rFonts w:ascii="Times New Roman" w:hAnsi="Times New Roman" w:cs="Times New Roman"/>
          <w:color w:val="333333"/>
        </w:rPr>
        <w:br/>
        <w:t>C. 30 ngày;</w:t>
      </w:r>
      <w:r w:rsidRPr="00AE6193">
        <w:rPr>
          <w:rFonts w:ascii="Times New Roman" w:hAnsi="Times New Roman" w:cs="Times New Roman"/>
          <w:color w:val="333333"/>
        </w:rPr>
        <w:br/>
        <w:t>D. 45 ngày.</w:t>
      </w:r>
      <w:r w:rsidRPr="00AE6193">
        <w:rPr>
          <w:rFonts w:ascii="Times New Roman" w:hAnsi="Times New Roman" w:cs="Times New Roman"/>
          <w:color w:val="333333"/>
        </w:rPr>
        <w:br/>
        <w:t>(Khoản 2 Điều 15 Nghị định số 29/2015/NĐ-CP)</w:t>
      </w:r>
    </w:p>
    <w:p w14:paraId="54DCA7CF"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91: Văn phòng công chứng bị thu hồi quyết định cho phép thành lập trong trường hợp nào sau đây:</w:t>
      </w:r>
      <w:r w:rsidRPr="00AE6193">
        <w:rPr>
          <w:rFonts w:ascii="Times New Roman" w:hAnsi="Times New Roman" w:cs="Times New Roman"/>
          <w:color w:val="333333"/>
        </w:rPr>
        <w:br/>
        <w:t>A. Hết thời hạn 03 tháng kể từ ngày được cấp giấy đăng ký hoạt động mà Văn phòng công chứng chưa bắt đầu hoạt động;</w:t>
      </w:r>
      <w:r w:rsidRPr="00AE6193">
        <w:rPr>
          <w:rFonts w:ascii="Times New Roman" w:hAnsi="Times New Roman" w:cs="Times New Roman"/>
          <w:color w:val="333333"/>
        </w:rPr>
        <w:br/>
        <w:t>B. Văn phòng công chứng không hoạt động liên tục từ 06 tháng trở lên, trừ trường hợp toàn bộ các công chứng viên hợp danh bị tạm đình chỉ hành nghề công chứng;</w:t>
      </w:r>
      <w:r w:rsidRPr="00AE6193">
        <w:rPr>
          <w:rFonts w:ascii="Times New Roman" w:hAnsi="Times New Roman" w:cs="Times New Roman"/>
          <w:color w:val="333333"/>
        </w:rPr>
        <w:br/>
      </w:r>
      <w:r w:rsidRPr="00AE6193">
        <w:rPr>
          <w:rStyle w:val="Strong"/>
          <w:rFonts w:ascii="Times New Roman" w:hAnsi="Times New Roman" w:cs="Times New Roman"/>
          <w:color w:val="FF0000"/>
        </w:rPr>
        <w:t xml:space="preserve">C. Văn phòng công chứng chỉ còn một công chứng viên hợp danh và không bổ sung được </w:t>
      </w:r>
      <w:r w:rsidRPr="00AE6193">
        <w:rPr>
          <w:rStyle w:val="Strong"/>
          <w:rFonts w:ascii="Times New Roman" w:hAnsi="Times New Roman" w:cs="Times New Roman"/>
          <w:color w:val="FF0000"/>
        </w:rPr>
        <w:lastRenderedPageBreak/>
        <w:t>thành viên hợp danh mới trong thời hạn 06 tháng kể từ ngày thiếu công chứng viên hợp danh;</w:t>
      </w:r>
      <w:r w:rsidRPr="00AE6193">
        <w:rPr>
          <w:rFonts w:ascii="Times New Roman" w:hAnsi="Times New Roman" w:cs="Times New Roman"/>
          <w:color w:val="333333"/>
        </w:rPr>
        <w:br/>
        <w:t>D. Tất cả các phương án nêu trên.</w:t>
      </w:r>
      <w:r w:rsidRPr="00AE6193">
        <w:rPr>
          <w:rFonts w:ascii="Times New Roman" w:hAnsi="Times New Roman" w:cs="Times New Roman"/>
          <w:color w:val="333333"/>
        </w:rPr>
        <w:br/>
        <w:t>  (Điểm d Khoản 1 Điều 30 Luật công chứng 2014)</w:t>
      </w:r>
    </w:p>
    <w:p w14:paraId="301E85FE"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92. Phần Dữ liệu chung cho các câu hỏi: 5, 6, 7</w:t>
      </w:r>
      <w:r w:rsidRPr="00AE6193">
        <w:rPr>
          <w:rFonts w:ascii="Times New Roman" w:hAnsi="Times New Roman" w:cs="Times New Roman"/>
          <w:color w:val="333333"/>
        </w:rPr>
        <w:br/>
        <w:t>Ông Nguyễn Kim Thiết và vợ là bà Hoàng Thanh Trang là chủ sở hữu toàn bộ nhà, đất chung cư tại phường X, quận Y, thành phố H. Năm 2018, ông Thiết không may qua đời (nơi cư trú cuối cùng trước khi chết tại phường P, quận Y, thành phố H). Biết:</w:t>
      </w:r>
      <w:r w:rsidRPr="00AE6193">
        <w:rPr>
          <w:rFonts w:ascii="Times New Roman" w:hAnsi="Times New Roman" w:cs="Times New Roman"/>
          <w:color w:val="333333"/>
        </w:rPr>
        <w:br/>
        <w:t>- Ông Thiết và bà Trang có 02 người con chung là Thoa và Toàn;</w:t>
      </w:r>
      <w:r w:rsidRPr="00AE6193">
        <w:rPr>
          <w:rFonts w:ascii="Times New Roman" w:hAnsi="Times New Roman" w:cs="Times New Roman"/>
          <w:color w:val="333333"/>
        </w:rPr>
        <w:br/>
        <w:t>- Cha để của ông Thiết đã chết từ lâu, mẹ đẻ của ông Thiết là bà Cẩm, chết năm 2021 (nơi cư trú cuối cùng trước khi chết tại phường K, quận Y, thành phố H). Bà Cẩm có người con duy nhất là ông Thiết và có anh, chị ruột là ông Nam và bà Hà.</w:t>
      </w:r>
      <w:r w:rsidRPr="00AE6193">
        <w:rPr>
          <w:rFonts w:ascii="Times New Roman" w:hAnsi="Times New Roman" w:cs="Times New Roman"/>
          <w:color w:val="333333"/>
        </w:rPr>
        <w:br/>
      </w:r>
      <w:r w:rsidRPr="00AE6193">
        <w:rPr>
          <w:rStyle w:val="Strong"/>
          <w:rFonts w:ascii="Times New Roman" w:hAnsi="Times New Roman" w:cs="Times New Roman"/>
          <w:color w:val="333333"/>
        </w:rPr>
        <w:t>Câu 92: Những người thừa kế còn lại đã đến tổ chức hành nghề công chứng để yêu cầu công chứng Văn bản thỏa thuận phân chia di sản thừa kế. Tuy nhiên, sau khi xem xét hồ sơ, công chứng viên nhận thấy Giấy chứng nhận đang ghi nợ thực hiện nghĩa vụ tài chính. Hướng giải quyết nào sau đây phù hợp với quy định của pháp luật:</w:t>
      </w:r>
      <w:r w:rsidRPr="00AE6193">
        <w:rPr>
          <w:rFonts w:ascii="Times New Roman" w:hAnsi="Times New Roman" w:cs="Times New Roman"/>
          <w:color w:val="333333"/>
        </w:rPr>
        <w:br/>
        <w:t>A. Thực hiện công chứng văn bản thỏa thuận phân chia di sản trong đó có nội dung thể hiện phân chia cả việc thực hiện nghĩa vụ tài chính;</w:t>
      </w:r>
      <w:r w:rsidRPr="00AE6193">
        <w:rPr>
          <w:rFonts w:ascii="Times New Roman" w:hAnsi="Times New Roman" w:cs="Times New Roman"/>
          <w:color w:val="333333"/>
        </w:rPr>
        <w:br/>
      </w:r>
      <w:r w:rsidRPr="00AE6193">
        <w:rPr>
          <w:rStyle w:val="Strong"/>
          <w:rFonts w:ascii="Times New Roman" w:hAnsi="Times New Roman" w:cs="Times New Roman"/>
          <w:color w:val="FF0000"/>
        </w:rPr>
        <w:t>B. Hướng dẫn lập văn bản cử người quản lý di sản để người quản lý di sản thực hiện nghĩa vụ tài chính sau đó mới thực hiện việc phân chia;</w:t>
      </w:r>
      <w:r w:rsidRPr="00AE6193">
        <w:rPr>
          <w:rFonts w:ascii="Times New Roman" w:hAnsi="Times New Roman" w:cs="Times New Roman"/>
          <w:color w:val="333333"/>
        </w:rPr>
        <w:br/>
        <w:t>C. Từ chối yêu cầu công chứng;</w:t>
      </w:r>
      <w:r w:rsidRPr="00AE6193">
        <w:rPr>
          <w:rFonts w:ascii="Times New Roman" w:hAnsi="Times New Roman" w:cs="Times New Roman"/>
          <w:color w:val="333333"/>
        </w:rPr>
        <w:br/>
        <w:t>D. Cả A và B đều phù hợp.</w:t>
      </w:r>
      <w:r w:rsidRPr="00AE6193">
        <w:rPr>
          <w:rFonts w:ascii="Times New Roman" w:hAnsi="Times New Roman" w:cs="Times New Roman"/>
          <w:color w:val="333333"/>
        </w:rPr>
        <w:br/>
        <w:t>  (Khoản 1 Điều 168 Luật đất đai 2013)</w:t>
      </w:r>
    </w:p>
    <w:p w14:paraId="1E073A4A"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93: Trong nội dung Văn bản thỏa thuận phân chia di sản, những người thừa kế đã thỏa thuận một số nội dung. Nội dung nào sau đây là phù hợp:</w:t>
      </w:r>
      <w:r w:rsidRPr="00AE6193">
        <w:rPr>
          <w:rFonts w:ascii="Times New Roman" w:hAnsi="Times New Roman" w:cs="Times New Roman"/>
          <w:color w:val="333333"/>
        </w:rPr>
        <w:br/>
      </w:r>
      <w:r w:rsidRPr="00AE6193">
        <w:rPr>
          <w:rStyle w:val="Strong"/>
          <w:rFonts w:ascii="Times New Roman" w:hAnsi="Times New Roman" w:cs="Times New Roman"/>
          <w:color w:val="FF0000"/>
        </w:rPr>
        <w:t>A. Chị Thoa nhận phần di sản mà mình được hưởng;</w:t>
      </w:r>
      <w:r w:rsidRPr="00AE6193">
        <w:rPr>
          <w:rFonts w:ascii="Times New Roman" w:hAnsi="Times New Roman" w:cs="Times New Roman"/>
          <w:color w:val="333333"/>
        </w:rPr>
        <w:br/>
        <w:t>B. Bà Trang tặng cho phần di sản mà mình được hưởng và phần tài sản của mình cho con gái là chị Thoa;</w:t>
      </w:r>
      <w:r w:rsidRPr="00AE6193">
        <w:rPr>
          <w:rFonts w:ascii="Times New Roman" w:hAnsi="Times New Roman" w:cs="Times New Roman"/>
          <w:color w:val="333333"/>
        </w:rPr>
        <w:br/>
        <w:t>C. Để được bà Trang tặng cho nêu trên, chị Thoa có trách nhiệm chăm sóc, phụng dưỡng bà Trang đến cuối đời;</w:t>
      </w:r>
      <w:r w:rsidRPr="00AE6193">
        <w:rPr>
          <w:rFonts w:ascii="Times New Roman" w:hAnsi="Times New Roman" w:cs="Times New Roman"/>
          <w:color w:val="333333"/>
        </w:rPr>
        <w:br/>
        <w:t>D. Tất cả các phương án trên.</w:t>
      </w:r>
      <w:r w:rsidRPr="00AE6193">
        <w:rPr>
          <w:rFonts w:ascii="Times New Roman" w:hAnsi="Times New Roman" w:cs="Times New Roman"/>
          <w:color w:val="333333"/>
        </w:rPr>
        <w:br/>
        <w:t>  (Điều 650, Điều 651 BLDS 2015)</w:t>
      </w:r>
    </w:p>
    <w:p w14:paraId="1653FAA2"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94: Sau khi công chứng xong văn bản thỏa thuận phân chia di sản thừa kế, những người thừa kế của ông Thiết phát hiện trong văn bản đang có sự sai sót khi di sản là nhà ở, đất ở thì lại đang được thể hiện là căn hộ. Công chứng viên cần thực hiện thủ tục nào sau đây:</w:t>
      </w:r>
      <w:r w:rsidRPr="00AE6193">
        <w:rPr>
          <w:rFonts w:ascii="Times New Roman" w:hAnsi="Times New Roman" w:cs="Times New Roman"/>
          <w:color w:val="333333"/>
        </w:rPr>
        <w:br/>
        <w:t>A. Tiến hành sửa lỗi kỹ thuật;</w:t>
      </w:r>
      <w:r w:rsidRPr="00AE6193">
        <w:rPr>
          <w:rFonts w:ascii="Times New Roman" w:hAnsi="Times New Roman" w:cs="Times New Roman"/>
          <w:color w:val="333333"/>
        </w:rPr>
        <w:br/>
      </w:r>
      <w:r w:rsidRPr="00AE6193">
        <w:rPr>
          <w:rStyle w:val="Strong"/>
          <w:rFonts w:ascii="Times New Roman" w:hAnsi="Times New Roman" w:cs="Times New Roman"/>
          <w:color w:val="FF0000"/>
        </w:rPr>
        <w:t>B. Tiến hành lập văn bản sửa đổi văn bản thỏa thuận phân chia di sản;</w:t>
      </w:r>
      <w:r w:rsidRPr="00AE6193">
        <w:rPr>
          <w:rFonts w:ascii="Times New Roman" w:hAnsi="Times New Roman" w:cs="Times New Roman"/>
          <w:color w:val="333333"/>
        </w:rPr>
        <w:br/>
        <w:t>C. Thu hồi lại văn bản và tiến hành ký kết lại;</w:t>
      </w:r>
      <w:r w:rsidRPr="00AE6193">
        <w:rPr>
          <w:rFonts w:ascii="Times New Roman" w:hAnsi="Times New Roman" w:cs="Times New Roman"/>
          <w:color w:val="333333"/>
        </w:rPr>
        <w:br/>
        <w:t>D. Công chứng viên có thể lựa chọn một trong ba phương án trên đều phù hợp.</w:t>
      </w:r>
      <w:r w:rsidRPr="00AE6193">
        <w:rPr>
          <w:rFonts w:ascii="Times New Roman" w:hAnsi="Times New Roman" w:cs="Times New Roman"/>
          <w:color w:val="333333"/>
        </w:rPr>
        <w:br/>
        <w:t>  (Việc sửa lỗi kỹ thuật sẽ làm ảnh hưởng đến quyền và nghĩa vụ của người tham gia hợp đồng, giao dịch theo Khoản 1 Điều 50 Luật công chứng 2014)</w:t>
      </w:r>
    </w:p>
    <w:p w14:paraId="2EC2D2D9"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lastRenderedPageBreak/>
        <w:br/>
      </w:r>
      <w:r w:rsidRPr="00AE6193">
        <w:rPr>
          <w:rStyle w:val="Strong"/>
          <w:rFonts w:ascii="Times New Roman" w:hAnsi="Times New Roman" w:cs="Times New Roman"/>
          <w:color w:val="333333"/>
        </w:rPr>
        <w:t>95. Phần Dữ liệu chung cho các câu hỏi: 8, 9, 10</w:t>
      </w:r>
      <w:r w:rsidRPr="00AE6193">
        <w:rPr>
          <w:rFonts w:ascii="Times New Roman" w:hAnsi="Times New Roman" w:cs="Times New Roman"/>
          <w:color w:val="333333"/>
        </w:rPr>
        <w:br/>
        <w:t>Năm 2019, ông Nam đưoc bổ nhiệm công chứng viên và đã đăng ký hành nghề tại Văn phòng công chứng X, có trụ sở tại tỉnh Y. Năm 2020, theo phân công của Trưởng Văn phòng công chứng, công chứng viên Nam đã hướng dẫn tập sự cho anh Minh và anh Hùng. Sáu tháng sau, Trưởng Văn phòng công chứng tiếp tục giao cho công chứng viên Nam hướng dẫn tập sự cho anh Lâm là người đang tập sự tại Văn phòng công chứng X, vì anh Lâm chỉ còn 01 tháng nữa là hoàn thành thời gian tập sự mà công chứng viên hướng dẫn tập sự của anh Lâm lại chuyển sang tổ chức hành nghề công chứng khác. Do thời gian tập sự còn lại của anh Lâm rất ngắn, công chứng viên Nam thỏa thuận với anh Lâm là anh Lâm cứ tiếp tục tập sự theo cách thức đã được hướng dẫn từ trước; công chứng viên Nam sẽ xác nhận kết quả tập sự cho anh Lâm nếu được Trưởng Văn phòng công chứng nhất trí. Đối với anh Minh và anh Hùng, công chứng viên Nam thông báo nếu mỗi người nộp 02 triệu đồng/tháng phí hướng dẫn tập sự thì họ sẽ được tự mình tiếp nhận hồ sơ công chứng, soạn thảo văn bản và lấy chữ ký của người yêu cầu công chứng.</w:t>
      </w:r>
      <w:r w:rsidRPr="00AE6193">
        <w:rPr>
          <w:rFonts w:ascii="Times New Roman" w:hAnsi="Times New Roman" w:cs="Times New Roman"/>
          <w:color w:val="333333"/>
        </w:rPr>
        <w:br/>
      </w:r>
      <w:r w:rsidRPr="00AE6193">
        <w:rPr>
          <w:rStyle w:val="Strong"/>
          <w:rFonts w:ascii="Times New Roman" w:hAnsi="Times New Roman" w:cs="Times New Roman"/>
          <w:color w:val="333333"/>
        </w:rPr>
        <w:t>Câu 95: Với hành vi của mình, ông Nam vi phạm điều bao nhiêu của quy tắc đạo đức hành nghề công chứng:</w:t>
      </w:r>
      <w:r w:rsidRPr="00AE6193">
        <w:rPr>
          <w:rFonts w:ascii="Times New Roman" w:hAnsi="Times New Roman" w:cs="Times New Roman"/>
          <w:color w:val="333333"/>
        </w:rPr>
        <w:br/>
        <w:t>A. Khoản 2, Điều 5;</w:t>
      </w:r>
      <w:r w:rsidRPr="00AE6193">
        <w:rPr>
          <w:rFonts w:ascii="Times New Roman" w:hAnsi="Times New Roman" w:cs="Times New Roman"/>
          <w:color w:val="333333"/>
        </w:rPr>
        <w:br/>
        <w:t>B. Khoản 3, Điều 9;</w:t>
      </w:r>
      <w:r w:rsidRPr="00AE6193">
        <w:rPr>
          <w:rFonts w:ascii="Times New Roman" w:hAnsi="Times New Roman" w:cs="Times New Roman"/>
          <w:color w:val="333333"/>
        </w:rPr>
        <w:br/>
        <w:t>C. Khoản 3, Điều 10;</w:t>
      </w:r>
      <w:r w:rsidRPr="00AE6193">
        <w:rPr>
          <w:rFonts w:ascii="Times New Roman" w:hAnsi="Times New Roman" w:cs="Times New Roman"/>
          <w:color w:val="333333"/>
        </w:rPr>
        <w:br/>
      </w:r>
      <w:r w:rsidRPr="00AE6193">
        <w:rPr>
          <w:rStyle w:val="Strong"/>
          <w:rFonts w:ascii="Times New Roman" w:hAnsi="Times New Roman" w:cs="Times New Roman"/>
          <w:color w:val="FF0000"/>
        </w:rPr>
        <w:t>D. Khoản 2, Điều 11.</w:t>
      </w:r>
      <w:r w:rsidRPr="00AE6193">
        <w:rPr>
          <w:rFonts w:ascii="Times New Roman" w:hAnsi="Times New Roman" w:cs="Times New Roman"/>
          <w:color w:val="333333"/>
        </w:rPr>
        <w:br/>
        <w:t>  (Khoản 2 Điều 11 Thông tư 11/2012/TT-BTP)</w:t>
      </w:r>
    </w:p>
    <w:p w14:paraId="031F98F1"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96: Điền từ còn thiếu vào câu sau:</w:t>
      </w:r>
      <w:r w:rsidRPr="00AE6193">
        <w:rPr>
          <w:rFonts w:ascii="Times New Roman" w:hAnsi="Times New Roman" w:cs="Times New Roman"/>
          <w:color w:val="333333"/>
        </w:rPr>
        <w:br/>
        <w:t>“Công chứng viên có …………. tham gia vào công tác hướng dẫn tập sự hành nghề công chứng; nêu cao………, tận tâm truyền đạt kiến thức và …………..nghề nghiệp đối với người tập sự hành nghề công chứng.”</w:t>
      </w:r>
      <w:r w:rsidRPr="00AE6193">
        <w:rPr>
          <w:rFonts w:ascii="Times New Roman" w:hAnsi="Times New Roman" w:cs="Times New Roman"/>
          <w:color w:val="333333"/>
        </w:rPr>
        <w:br/>
      </w:r>
      <w:r w:rsidRPr="00AE6193">
        <w:rPr>
          <w:rStyle w:val="Strong"/>
          <w:rFonts w:ascii="Times New Roman" w:hAnsi="Times New Roman" w:cs="Times New Roman"/>
          <w:color w:val="FF0000"/>
        </w:rPr>
        <w:t>A. Bổn phận/ trách nhiệm/ kinh nghiệm;</w:t>
      </w:r>
      <w:r w:rsidRPr="00AE6193">
        <w:rPr>
          <w:rFonts w:ascii="Times New Roman" w:hAnsi="Times New Roman" w:cs="Times New Roman"/>
          <w:color w:val="333333"/>
        </w:rPr>
        <w:br/>
        <w:t>B. Trách nhiệm/tinh thần/kỹ năng;</w:t>
      </w:r>
      <w:r w:rsidRPr="00AE6193">
        <w:rPr>
          <w:rFonts w:ascii="Times New Roman" w:hAnsi="Times New Roman" w:cs="Times New Roman"/>
          <w:color w:val="333333"/>
        </w:rPr>
        <w:br/>
        <w:t>C. Bổn phận/trách nhiệm/kỹ năng;</w:t>
      </w:r>
      <w:r w:rsidRPr="00AE6193">
        <w:rPr>
          <w:rFonts w:ascii="Times New Roman" w:hAnsi="Times New Roman" w:cs="Times New Roman"/>
          <w:color w:val="333333"/>
        </w:rPr>
        <w:br/>
        <w:t>D. Trách nhiệm/tinh thần/kinh nghiệm;</w:t>
      </w:r>
      <w:r w:rsidRPr="00AE6193">
        <w:rPr>
          <w:rFonts w:ascii="Times New Roman" w:hAnsi="Times New Roman" w:cs="Times New Roman"/>
          <w:color w:val="333333"/>
        </w:rPr>
        <w:br/>
        <w:t>  (Khoản 1 Điều 11 Thông tư 11/2012/TT-BTP)</w:t>
      </w:r>
    </w:p>
    <w:p w14:paraId="6E3AFB50"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97: Với hành vi tiếp nhận thêm anh Lâm để hướng dẫn tập sự của công chứng viên Nam thì sẽ bị xử phạt như thế nào?</w:t>
      </w:r>
      <w:r w:rsidRPr="00AE6193">
        <w:rPr>
          <w:rFonts w:ascii="Times New Roman" w:hAnsi="Times New Roman" w:cs="Times New Roman"/>
          <w:color w:val="333333"/>
        </w:rPr>
        <w:br/>
        <w:t>A. Phạt tiền từ 1.000.000 đồng đến 3.000.000 đồng;</w:t>
      </w:r>
      <w:r w:rsidRPr="00AE6193">
        <w:rPr>
          <w:rFonts w:ascii="Times New Roman" w:hAnsi="Times New Roman" w:cs="Times New Roman"/>
          <w:color w:val="333333"/>
        </w:rPr>
        <w:br/>
      </w:r>
      <w:r w:rsidRPr="00AE6193">
        <w:rPr>
          <w:rStyle w:val="Strong"/>
          <w:rFonts w:ascii="Times New Roman" w:hAnsi="Times New Roman" w:cs="Times New Roman"/>
          <w:color w:val="FF0000"/>
        </w:rPr>
        <w:t>B. Phạt tiền từ 3.000.000 đồng đến 7.000.000 đồng;</w:t>
      </w:r>
      <w:r w:rsidRPr="00AE6193">
        <w:rPr>
          <w:rFonts w:ascii="Times New Roman" w:hAnsi="Times New Roman" w:cs="Times New Roman"/>
          <w:color w:val="333333"/>
        </w:rPr>
        <w:br/>
        <w:t>C. Phạt tiền từ 7.000.000 đồng đến 10.000.000 đồng;</w:t>
      </w:r>
      <w:r w:rsidRPr="00AE6193">
        <w:rPr>
          <w:rFonts w:ascii="Times New Roman" w:hAnsi="Times New Roman" w:cs="Times New Roman"/>
          <w:color w:val="333333"/>
        </w:rPr>
        <w:br/>
        <w:t>D. Chưa có quy định về xử phạt.</w:t>
      </w:r>
      <w:r w:rsidRPr="00AE6193">
        <w:rPr>
          <w:rFonts w:ascii="Times New Roman" w:hAnsi="Times New Roman" w:cs="Times New Roman"/>
          <w:color w:val="333333"/>
        </w:rPr>
        <w:br/>
        <w:t>(Điểm h Khoản 2 Điều 15 Nghị định số 82/2020/NĐ-CP)</w:t>
      </w:r>
      <w:r w:rsidRPr="00AE6193">
        <w:rPr>
          <w:rFonts w:ascii="Times New Roman" w:hAnsi="Times New Roman" w:cs="Times New Roman"/>
          <w:color w:val="333333"/>
        </w:rPr>
        <w:br/>
      </w:r>
      <w:r w:rsidRPr="00AE6193">
        <w:rPr>
          <w:rFonts w:ascii="Times New Roman" w:hAnsi="Times New Roman" w:cs="Times New Roman"/>
          <w:color w:val="333333"/>
        </w:rPr>
        <w:br/>
      </w:r>
      <w:r w:rsidRPr="00AE6193">
        <w:rPr>
          <w:rStyle w:val="Strong"/>
          <w:rFonts w:ascii="Times New Roman" w:hAnsi="Times New Roman" w:cs="Times New Roman"/>
          <w:color w:val="333333"/>
        </w:rPr>
        <w:t>Câu 98: Văn phòng công chứng phải đăng ký hoạt động tại Sở Tư pháp ở địa phương nơi đã ra quyết định cho phép thành lập trong thời hạn:</w:t>
      </w:r>
      <w:r w:rsidRPr="00AE6193">
        <w:rPr>
          <w:rFonts w:ascii="Times New Roman" w:hAnsi="Times New Roman" w:cs="Times New Roman"/>
          <w:color w:val="333333"/>
        </w:rPr>
        <w:br/>
        <w:t>A. Trong thời hạn 60 ngày kể từ ngày nhận được quyết định cho phép thành lập;</w:t>
      </w:r>
      <w:r w:rsidRPr="00AE6193">
        <w:rPr>
          <w:rFonts w:ascii="Times New Roman" w:hAnsi="Times New Roman" w:cs="Times New Roman"/>
          <w:color w:val="333333"/>
        </w:rPr>
        <w:br/>
        <w:t>B. Trong thời hạn 60 ngày kể từ ngày được cho phép thành lập;</w:t>
      </w:r>
      <w:r w:rsidRPr="00AE6193">
        <w:rPr>
          <w:rFonts w:ascii="Times New Roman" w:hAnsi="Times New Roman" w:cs="Times New Roman"/>
          <w:color w:val="333333"/>
        </w:rPr>
        <w:br/>
      </w:r>
      <w:r w:rsidRPr="00AE6193">
        <w:rPr>
          <w:rStyle w:val="Strong"/>
          <w:rFonts w:ascii="Times New Roman" w:hAnsi="Times New Roman" w:cs="Times New Roman"/>
          <w:color w:val="FF0000"/>
        </w:rPr>
        <w:t>C. Trong thời hạn 90 ngày kể từ ngày nhận được quyết định cho phép thành lập;</w:t>
      </w:r>
      <w:r w:rsidRPr="00AE6193">
        <w:rPr>
          <w:rFonts w:ascii="Times New Roman" w:hAnsi="Times New Roman" w:cs="Times New Roman"/>
          <w:color w:val="333333"/>
        </w:rPr>
        <w:br/>
        <w:t>D. Trong thời hạn 90 ngày kể từ ngày được cho phép thành lập;</w:t>
      </w:r>
      <w:r w:rsidRPr="00AE6193">
        <w:rPr>
          <w:rFonts w:ascii="Times New Roman" w:hAnsi="Times New Roman" w:cs="Times New Roman"/>
          <w:color w:val="333333"/>
        </w:rPr>
        <w:br/>
      </w:r>
      <w:r w:rsidRPr="00AE6193">
        <w:rPr>
          <w:rFonts w:ascii="Times New Roman" w:hAnsi="Times New Roman" w:cs="Times New Roman"/>
          <w:color w:val="333333"/>
        </w:rPr>
        <w:lastRenderedPageBreak/>
        <w:t>  (Khoản 3 Điều 23 Luật công chứng 2014)</w:t>
      </w:r>
    </w:p>
    <w:p w14:paraId="67C81AE2"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99: Văn phòng công chứng phải đăng báo trung ương hoặc báo địa phương nơi đăng ký hoạt động trong:</w:t>
      </w:r>
      <w:r w:rsidRPr="00AE6193">
        <w:rPr>
          <w:rFonts w:ascii="Times New Roman" w:hAnsi="Times New Roman" w:cs="Times New Roman"/>
          <w:color w:val="333333"/>
        </w:rPr>
        <w:br/>
        <w:t>A. Một số về những nội dung quy định;</w:t>
      </w:r>
      <w:r w:rsidRPr="00AE6193">
        <w:rPr>
          <w:rFonts w:ascii="Times New Roman" w:hAnsi="Times New Roman" w:cs="Times New Roman"/>
          <w:color w:val="333333"/>
        </w:rPr>
        <w:br/>
      </w:r>
      <w:r w:rsidRPr="00AE6193">
        <w:rPr>
          <w:rStyle w:val="Strong"/>
          <w:rFonts w:ascii="Times New Roman" w:hAnsi="Times New Roman" w:cs="Times New Roman"/>
          <w:color w:val="FF0000"/>
        </w:rPr>
        <w:t>B. Ba số liên tiếp về những nội dung quy định;</w:t>
      </w:r>
      <w:r w:rsidRPr="00AE6193">
        <w:rPr>
          <w:rFonts w:ascii="Times New Roman" w:hAnsi="Times New Roman" w:cs="Times New Roman"/>
          <w:color w:val="333333"/>
        </w:rPr>
        <w:br/>
        <w:t>C. Bốn số liên tiếp về những nội dung quy định;</w:t>
      </w:r>
      <w:r w:rsidRPr="00AE6193">
        <w:rPr>
          <w:rFonts w:ascii="Times New Roman" w:hAnsi="Times New Roman" w:cs="Times New Roman"/>
          <w:color w:val="333333"/>
        </w:rPr>
        <w:br/>
        <w:t>D. Năm số liên tiếp về những nội dung quy định;</w:t>
      </w:r>
      <w:r w:rsidRPr="00AE6193">
        <w:rPr>
          <w:rFonts w:ascii="Times New Roman" w:hAnsi="Times New Roman" w:cs="Times New Roman"/>
          <w:color w:val="333333"/>
        </w:rPr>
        <w:br/>
        <w:t>  (Khoản 1 Điều 26 Luật công chứng 2014)</w:t>
      </w:r>
    </w:p>
    <w:p w14:paraId="02BC3363" w14:textId="77777777" w:rsidR="00AE6193" w:rsidRPr="00AE6193" w:rsidRDefault="00AE6193" w:rsidP="00AE6193">
      <w:pPr>
        <w:widowControl w:val="0"/>
        <w:adjustRightInd w:val="0"/>
        <w:spacing w:before="120" w:after="120"/>
        <w:ind w:firstLine="720"/>
        <w:rPr>
          <w:rFonts w:ascii="Times New Roman" w:hAnsi="Times New Roman" w:cs="Times New Roman"/>
          <w:color w:val="333333"/>
          <w:lang w:val="vi-VN"/>
        </w:rPr>
      </w:pPr>
      <w:r w:rsidRPr="00AE6193">
        <w:rPr>
          <w:rFonts w:ascii="Times New Roman" w:hAnsi="Times New Roman" w:cs="Times New Roman"/>
          <w:color w:val="333333"/>
        </w:rPr>
        <w:br/>
      </w:r>
      <w:r w:rsidRPr="00AE6193">
        <w:rPr>
          <w:rStyle w:val="Strong"/>
          <w:rFonts w:ascii="Times New Roman" w:hAnsi="Times New Roman" w:cs="Times New Roman"/>
          <w:color w:val="333333"/>
        </w:rPr>
        <w:t>Câu 100: Sau một thời gian hoạt động. ông Sơn và ông Hải quyết định chuyển nhượng Văn phòng công chứng của mình. Nhận định nào sau đây là đúng:</w:t>
      </w:r>
      <w:r w:rsidRPr="00AE6193">
        <w:rPr>
          <w:rFonts w:ascii="Times New Roman" w:hAnsi="Times New Roman" w:cs="Times New Roman"/>
          <w:color w:val="333333"/>
        </w:rPr>
        <w:br/>
        <w:t>A. Văn phòng công chứng chỉ được chuyển nhượng khi đã hoạt động công chứng được ít nhất là 03 năm;</w:t>
      </w:r>
      <w:r w:rsidRPr="00AE6193">
        <w:rPr>
          <w:rFonts w:ascii="Times New Roman" w:hAnsi="Times New Roman" w:cs="Times New Roman"/>
          <w:color w:val="333333"/>
        </w:rPr>
        <w:br/>
      </w:r>
      <w:r w:rsidRPr="00AE6193">
        <w:rPr>
          <w:rStyle w:val="Strong"/>
          <w:rFonts w:ascii="Times New Roman" w:hAnsi="Times New Roman" w:cs="Times New Roman"/>
          <w:color w:val="FF0000"/>
        </w:rPr>
        <w:t>B. Công chứng viên đã chuyển nhượng Văn phòng công chứng không được phép tham gia thành lập Văn phòng công chứng mới trong thời hạn 05 năm kể từ ngày chuyển nhượng;</w:t>
      </w:r>
      <w:r w:rsidRPr="00AE6193">
        <w:rPr>
          <w:rFonts w:ascii="Times New Roman" w:hAnsi="Times New Roman" w:cs="Times New Roman"/>
          <w:color w:val="333333"/>
        </w:rPr>
        <w:br/>
        <w:t>C. Bộ Tư pháp xem xét, quyết định cho phép chuyển nhượng Văn phòng công chứng;</w:t>
      </w:r>
      <w:r w:rsidRPr="00AE6193">
        <w:rPr>
          <w:rFonts w:ascii="Times New Roman" w:hAnsi="Times New Roman" w:cs="Times New Roman"/>
          <w:color w:val="333333"/>
        </w:rPr>
        <w:br/>
        <w:t>D. Tất cả các phương án trên.</w:t>
      </w:r>
      <w:r w:rsidRPr="00AE6193">
        <w:rPr>
          <w:rFonts w:ascii="Times New Roman" w:hAnsi="Times New Roman" w:cs="Times New Roman"/>
          <w:color w:val="333333"/>
        </w:rPr>
        <w:br/>
        <w:t>(Khoản 1 Điều 29 Luật công chứng 2014)</w:t>
      </w:r>
    </w:p>
    <w:p w14:paraId="76E9B83F" w14:textId="77777777" w:rsidR="009D6E07" w:rsidRPr="00AE6193" w:rsidRDefault="009D6E07" w:rsidP="00E64929">
      <w:pPr>
        <w:widowControl w:val="0"/>
        <w:adjustRightInd w:val="0"/>
        <w:spacing w:before="120" w:after="120"/>
        <w:rPr>
          <w:rFonts w:ascii="Times New Roman" w:hAnsi="Times New Roman" w:cs="Times New Roman"/>
          <w:lang w:val="vi-VN"/>
        </w:rPr>
      </w:pPr>
    </w:p>
    <w:sectPr w:rsidR="009D6E07" w:rsidRPr="00AE6193" w:rsidSect="006541A0">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5CD"/>
    <w:multiLevelType w:val="hybridMultilevel"/>
    <w:tmpl w:val="D9DA0F96"/>
    <w:lvl w:ilvl="0" w:tplc="622E05BA">
      <w:numFmt w:val="bullet"/>
      <w:lvlText w:val="-"/>
      <w:lvlJc w:val="left"/>
      <w:pPr>
        <w:ind w:left="254" w:hanging="154"/>
      </w:pPr>
      <w:rPr>
        <w:rFonts w:ascii="Times New Roman" w:eastAsia="Times New Roman" w:hAnsi="Times New Roman" w:cs="Times New Roman" w:hint="default"/>
        <w:b w:val="0"/>
        <w:bCs w:val="0"/>
        <w:i w:val="0"/>
        <w:iCs w:val="0"/>
        <w:spacing w:val="0"/>
        <w:w w:val="100"/>
        <w:sz w:val="26"/>
        <w:szCs w:val="26"/>
        <w:lang w:val="vi" w:eastAsia="en-US" w:bidi="ar-SA"/>
      </w:rPr>
    </w:lvl>
    <w:lvl w:ilvl="1" w:tplc="144050F2">
      <w:numFmt w:val="bullet"/>
      <w:lvlText w:val="•"/>
      <w:lvlJc w:val="left"/>
      <w:pPr>
        <w:ind w:left="866" w:hanging="154"/>
      </w:pPr>
      <w:rPr>
        <w:rFonts w:hint="default"/>
        <w:lang w:val="vi" w:eastAsia="en-US" w:bidi="ar-SA"/>
      </w:rPr>
    </w:lvl>
    <w:lvl w:ilvl="2" w:tplc="E808063A">
      <w:numFmt w:val="bullet"/>
      <w:lvlText w:val="•"/>
      <w:lvlJc w:val="left"/>
      <w:pPr>
        <w:ind w:left="1473" w:hanging="154"/>
      </w:pPr>
      <w:rPr>
        <w:rFonts w:hint="default"/>
        <w:lang w:val="vi" w:eastAsia="en-US" w:bidi="ar-SA"/>
      </w:rPr>
    </w:lvl>
    <w:lvl w:ilvl="3" w:tplc="41F6CE14">
      <w:numFmt w:val="bullet"/>
      <w:lvlText w:val="•"/>
      <w:lvlJc w:val="left"/>
      <w:pPr>
        <w:ind w:left="2079" w:hanging="154"/>
      </w:pPr>
      <w:rPr>
        <w:rFonts w:hint="default"/>
        <w:lang w:val="vi" w:eastAsia="en-US" w:bidi="ar-SA"/>
      </w:rPr>
    </w:lvl>
    <w:lvl w:ilvl="4" w:tplc="5D1C8E9A">
      <w:numFmt w:val="bullet"/>
      <w:lvlText w:val="•"/>
      <w:lvlJc w:val="left"/>
      <w:pPr>
        <w:ind w:left="2686" w:hanging="154"/>
      </w:pPr>
      <w:rPr>
        <w:rFonts w:hint="default"/>
        <w:lang w:val="vi" w:eastAsia="en-US" w:bidi="ar-SA"/>
      </w:rPr>
    </w:lvl>
    <w:lvl w:ilvl="5" w:tplc="308CDF3E">
      <w:numFmt w:val="bullet"/>
      <w:lvlText w:val="•"/>
      <w:lvlJc w:val="left"/>
      <w:pPr>
        <w:ind w:left="3293" w:hanging="154"/>
      </w:pPr>
      <w:rPr>
        <w:rFonts w:hint="default"/>
        <w:lang w:val="vi" w:eastAsia="en-US" w:bidi="ar-SA"/>
      </w:rPr>
    </w:lvl>
    <w:lvl w:ilvl="6" w:tplc="CB0C0452">
      <w:numFmt w:val="bullet"/>
      <w:lvlText w:val="•"/>
      <w:lvlJc w:val="left"/>
      <w:pPr>
        <w:ind w:left="3899" w:hanging="154"/>
      </w:pPr>
      <w:rPr>
        <w:rFonts w:hint="default"/>
        <w:lang w:val="vi" w:eastAsia="en-US" w:bidi="ar-SA"/>
      </w:rPr>
    </w:lvl>
    <w:lvl w:ilvl="7" w:tplc="020E2DBA">
      <w:numFmt w:val="bullet"/>
      <w:lvlText w:val="•"/>
      <w:lvlJc w:val="left"/>
      <w:pPr>
        <w:ind w:left="4506" w:hanging="154"/>
      </w:pPr>
      <w:rPr>
        <w:rFonts w:hint="default"/>
        <w:lang w:val="vi" w:eastAsia="en-US" w:bidi="ar-SA"/>
      </w:rPr>
    </w:lvl>
    <w:lvl w:ilvl="8" w:tplc="90245BEC">
      <w:numFmt w:val="bullet"/>
      <w:lvlText w:val="•"/>
      <w:lvlJc w:val="left"/>
      <w:pPr>
        <w:ind w:left="5112" w:hanging="154"/>
      </w:pPr>
      <w:rPr>
        <w:rFonts w:hint="default"/>
        <w:lang w:val="vi" w:eastAsia="en-US" w:bidi="ar-SA"/>
      </w:rPr>
    </w:lvl>
  </w:abstractNum>
  <w:abstractNum w:abstractNumId="1" w15:restartNumberingAfterBreak="0">
    <w:nsid w:val="05AA068B"/>
    <w:multiLevelType w:val="hybridMultilevel"/>
    <w:tmpl w:val="4A82E3E6"/>
    <w:lvl w:ilvl="0" w:tplc="7DC43B2E">
      <w:start w:val="1"/>
      <w:numFmt w:val="decimal"/>
      <w:lvlText w:val="%1."/>
      <w:lvlJc w:val="left"/>
      <w:pPr>
        <w:ind w:left="369" w:hanging="269"/>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9AE6056">
      <w:numFmt w:val="bullet"/>
      <w:lvlText w:val="•"/>
      <w:lvlJc w:val="left"/>
      <w:pPr>
        <w:ind w:left="956" w:hanging="269"/>
      </w:pPr>
      <w:rPr>
        <w:rFonts w:hint="default"/>
        <w:lang w:val="vi" w:eastAsia="en-US" w:bidi="ar-SA"/>
      </w:rPr>
    </w:lvl>
    <w:lvl w:ilvl="2" w:tplc="3E940A08">
      <w:numFmt w:val="bullet"/>
      <w:lvlText w:val="•"/>
      <w:lvlJc w:val="left"/>
      <w:pPr>
        <w:ind w:left="1553" w:hanging="269"/>
      </w:pPr>
      <w:rPr>
        <w:rFonts w:hint="default"/>
        <w:lang w:val="vi" w:eastAsia="en-US" w:bidi="ar-SA"/>
      </w:rPr>
    </w:lvl>
    <w:lvl w:ilvl="3" w:tplc="274C0BF6">
      <w:numFmt w:val="bullet"/>
      <w:lvlText w:val="•"/>
      <w:lvlJc w:val="left"/>
      <w:pPr>
        <w:ind w:left="2149" w:hanging="269"/>
      </w:pPr>
      <w:rPr>
        <w:rFonts w:hint="default"/>
        <w:lang w:val="vi" w:eastAsia="en-US" w:bidi="ar-SA"/>
      </w:rPr>
    </w:lvl>
    <w:lvl w:ilvl="4" w:tplc="205A93DE">
      <w:numFmt w:val="bullet"/>
      <w:lvlText w:val="•"/>
      <w:lvlJc w:val="left"/>
      <w:pPr>
        <w:ind w:left="2746" w:hanging="269"/>
      </w:pPr>
      <w:rPr>
        <w:rFonts w:hint="default"/>
        <w:lang w:val="vi" w:eastAsia="en-US" w:bidi="ar-SA"/>
      </w:rPr>
    </w:lvl>
    <w:lvl w:ilvl="5" w:tplc="1F881694">
      <w:numFmt w:val="bullet"/>
      <w:lvlText w:val="•"/>
      <w:lvlJc w:val="left"/>
      <w:pPr>
        <w:ind w:left="3343" w:hanging="269"/>
      </w:pPr>
      <w:rPr>
        <w:rFonts w:hint="default"/>
        <w:lang w:val="vi" w:eastAsia="en-US" w:bidi="ar-SA"/>
      </w:rPr>
    </w:lvl>
    <w:lvl w:ilvl="6" w:tplc="8F2AEA8E">
      <w:numFmt w:val="bullet"/>
      <w:lvlText w:val="•"/>
      <w:lvlJc w:val="left"/>
      <w:pPr>
        <w:ind w:left="3939" w:hanging="269"/>
      </w:pPr>
      <w:rPr>
        <w:rFonts w:hint="default"/>
        <w:lang w:val="vi" w:eastAsia="en-US" w:bidi="ar-SA"/>
      </w:rPr>
    </w:lvl>
    <w:lvl w:ilvl="7" w:tplc="1026EA26">
      <w:numFmt w:val="bullet"/>
      <w:lvlText w:val="•"/>
      <w:lvlJc w:val="left"/>
      <w:pPr>
        <w:ind w:left="4536" w:hanging="269"/>
      </w:pPr>
      <w:rPr>
        <w:rFonts w:hint="default"/>
        <w:lang w:val="vi" w:eastAsia="en-US" w:bidi="ar-SA"/>
      </w:rPr>
    </w:lvl>
    <w:lvl w:ilvl="8" w:tplc="3E9069EC">
      <w:numFmt w:val="bullet"/>
      <w:lvlText w:val="•"/>
      <w:lvlJc w:val="left"/>
      <w:pPr>
        <w:ind w:left="5132" w:hanging="269"/>
      </w:pPr>
      <w:rPr>
        <w:rFonts w:hint="default"/>
        <w:lang w:val="vi" w:eastAsia="en-US" w:bidi="ar-SA"/>
      </w:rPr>
    </w:lvl>
  </w:abstractNum>
  <w:abstractNum w:abstractNumId="2" w15:restartNumberingAfterBreak="0">
    <w:nsid w:val="070C7869"/>
    <w:multiLevelType w:val="hybridMultilevel"/>
    <w:tmpl w:val="59B4EAE8"/>
    <w:lvl w:ilvl="0" w:tplc="3468F980">
      <w:numFmt w:val="bullet"/>
      <w:lvlText w:val="+"/>
      <w:lvlJc w:val="left"/>
      <w:pPr>
        <w:ind w:left="720" w:hanging="360"/>
      </w:pPr>
      <w:rPr>
        <w:rFonts w:ascii="Times New Roman" w:eastAsia="Times New Roman" w:hAnsi="Times New Roman" w:cs="Times New Roman" w:hint="default"/>
        <w:b w:val="0"/>
        <w:bCs w:val="0"/>
        <w:i w:val="0"/>
        <w:iCs w:val="0"/>
        <w:spacing w:val="0"/>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6546"/>
    <w:multiLevelType w:val="hybridMultilevel"/>
    <w:tmpl w:val="00D8BF3A"/>
    <w:lvl w:ilvl="0" w:tplc="8F88B9EC">
      <w:start w:val="3"/>
      <w:numFmt w:val="lowerLetter"/>
      <w:lvlText w:val="%1)"/>
      <w:lvlJc w:val="left"/>
      <w:pPr>
        <w:ind w:left="374" w:hanging="274"/>
      </w:pPr>
      <w:rPr>
        <w:rFonts w:ascii="Times New Roman" w:eastAsia="Times New Roman" w:hAnsi="Times New Roman" w:cs="Times New Roman" w:hint="default"/>
        <w:b w:val="0"/>
        <w:bCs w:val="0"/>
        <w:i w:val="0"/>
        <w:iCs w:val="0"/>
        <w:spacing w:val="0"/>
        <w:w w:val="100"/>
        <w:sz w:val="26"/>
        <w:szCs w:val="26"/>
        <w:lang w:val="vi" w:eastAsia="en-US" w:bidi="ar-SA"/>
      </w:rPr>
    </w:lvl>
    <w:lvl w:ilvl="1" w:tplc="2ED61AD2">
      <w:numFmt w:val="bullet"/>
      <w:lvlText w:val="-"/>
      <w:lvlJc w:val="left"/>
      <w:pPr>
        <w:ind w:left="100" w:hanging="183"/>
      </w:pPr>
      <w:rPr>
        <w:rFonts w:ascii="Times New Roman" w:eastAsia="Times New Roman" w:hAnsi="Times New Roman" w:cs="Times New Roman" w:hint="default"/>
        <w:b w:val="0"/>
        <w:bCs w:val="0"/>
        <w:i w:val="0"/>
        <w:iCs w:val="0"/>
        <w:spacing w:val="0"/>
        <w:w w:val="100"/>
        <w:sz w:val="26"/>
        <w:szCs w:val="26"/>
        <w:lang w:val="vi" w:eastAsia="en-US" w:bidi="ar-SA"/>
      </w:rPr>
    </w:lvl>
    <w:lvl w:ilvl="2" w:tplc="4FA84C70">
      <w:numFmt w:val="bullet"/>
      <w:lvlText w:val="•"/>
      <w:lvlJc w:val="left"/>
      <w:pPr>
        <w:ind w:left="1039" w:hanging="183"/>
      </w:pPr>
      <w:rPr>
        <w:rFonts w:hint="default"/>
        <w:lang w:val="vi" w:eastAsia="en-US" w:bidi="ar-SA"/>
      </w:rPr>
    </w:lvl>
    <w:lvl w:ilvl="3" w:tplc="F0AA7294">
      <w:numFmt w:val="bullet"/>
      <w:lvlText w:val="•"/>
      <w:lvlJc w:val="left"/>
      <w:pPr>
        <w:ind w:left="1699" w:hanging="183"/>
      </w:pPr>
      <w:rPr>
        <w:rFonts w:hint="default"/>
        <w:lang w:val="vi" w:eastAsia="en-US" w:bidi="ar-SA"/>
      </w:rPr>
    </w:lvl>
    <w:lvl w:ilvl="4" w:tplc="14960452">
      <w:numFmt w:val="bullet"/>
      <w:lvlText w:val="•"/>
      <w:lvlJc w:val="left"/>
      <w:pPr>
        <w:ind w:left="2358" w:hanging="183"/>
      </w:pPr>
      <w:rPr>
        <w:rFonts w:hint="default"/>
        <w:lang w:val="vi" w:eastAsia="en-US" w:bidi="ar-SA"/>
      </w:rPr>
    </w:lvl>
    <w:lvl w:ilvl="5" w:tplc="F7AE6236">
      <w:numFmt w:val="bullet"/>
      <w:lvlText w:val="•"/>
      <w:lvlJc w:val="left"/>
      <w:pPr>
        <w:ind w:left="3018" w:hanging="183"/>
      </w:pPr>
      <w:rPr>
        <w:rFonts w:hint="default"/>
        <w:lang w:val="vi" w:eastAsia="en-US" w:bidi="ar-SA"/>
      </w:rPr>
    </w:lvl>
    <w:lvl w:ilvl="6" w:tplc="1908B608">
      <w:numFmt w:val="bullet"/>
      <w:lvlText w:val="•"/>
      <w:lvlJc w:val="left"/>
      <w:pPr>
        <w:ind w:left="3678" w:hanging="183"/>
      </w:pPr>
      <w:rPr>
        <w:rFonts w:hint="default"/>
        <w:lang w:val="vi" w:eastAsia="en-US" w:bidi="ar-SA"/>
      </w:rPr>
    </w:lvl>
    <w:lvl w:ilvl="7" w:tplc="034CB6CE">
      <w:numFmt w:val="bullet"/>
      <w:lvlText w:val="•"/>
      <w:lvlJc w:val="left"/>
      <w:pPr>
        <w:ind w:left="4337" w:hanging="183"/>
      </w:pPr>
      <w:rPr>
        <w:rFonts w:hint="default"/>
        <w:lang w:val="vi" w:eastAsia="en-US" w:bidi="ar-SA"/>
      </w:rPr>
    </w:lvl>
    <w:lvl w:ilvl="8" w:tplc="8892A830">
      <w:numFmt w:val="bullet"/>
      <w:lvlText w:val="•"/>
      <w:lvlJc w:val="left"/>
      <w:pPr>
        <w:ind w:left="4997" w:hanging="183"/>
      </w:pPr>
      <w:rPr>
        <w:rFonts w:hint="default"/>
        <w:lang w:val="vi" w:eastAsia="en-US" w:bidi="ar-SA"/>
      </w:rPr>
    </w:lvl>
  </w:abstractNum>
  <w:abstractNum w:abstractNumId="4" w15:restartNumberingAfterBreak="0">
    <w:nsid w:val="0FF00CBF"/>
    <w:multiLevelType w:val="hybridMultilevel"/>
    <w:tmpl w:val="4678B6A2"/>
    <w:lvl w:ilvl="0" w:tplc="0CF6B494">
      <w:numFmt w:val="bullet"/>
      <w:lvlText w:val="-"/>
      <w:lvlJc w:val="left"/>
      <w:pPr>
        <w:ind w:left="100" w:hanging="221"/>
      </w:pPr>
      <w:rPr>
        <w:rFonts w:ascii="Times New Roman" w:eastAsia="Times New Roman" w:hAnsi="Times New Roman" w:cs="Times New Roman" w:hint="default"/>
        <w:b w:val="0"/>
        <w:bCs w:val="0"/>
        <w:i w:val="0"/>
        <w:iCs w:val="0"/>
        <w:spacing w:val="0"/>
        <w:w w:val="100"/>
        <w:sz w:val="26"/>
        <w:szCs w:val="26"/>
        <w:lang w:val="vi" w:eastAsia="en-US" w:bidi="ar-SA"/>
      </w:rPr>
    </w:lvl>
    <w:lvl w:ilvl="1" w:tplc="1CE859CC">
      <w:numFmt w:val="bullet"/>
      <w:lvlText w:val="•"/>
      <w:lvlJc w:val="left"/>
      <w:pPr>
        <w:ind w:left="721" w:hanging="221"/>
      </w:pPr>
      <w:rPr>
        <w:rFonts w:hint="default"/>
        <w:lang w:val="vi" w:eastAsia="en-US" w:bidi="ar-SA"/>
      </w:rPr>
    </w:lvl>
    <w:lvl w:ilvl="2" w:tplc="7CE497E8">
      <w:numFmt w:val="bullet"/>
      <w:lvlText w:val="•"/>
      <w:lvlJc w:val="left"/>
      <w:pPr>
        <w:ind w:left="1343" w:hanging="221"/>
      </w:pPr>
      <w:rPr>
        <w:rFonts w:hint="default"/>
        <w:lang w:val="vi" w:eastAsia="en-US" w:bidi="ar-SA"/>
      </w:rPr>
    </w:lvl>
    <w:lvl w:ilvl="3" w:tplc="3F5AEE4E">
      <w:numFmt w:val="bullet"/>
      <w:lvlText w:val="•"/>
      <w:lvlJc w:val="left"/>
      <w:pPr>
        <w:ind w:left="1964" w:hanging="221"/>
      </w:pPr>
      <w:rPr>
        <w:rFonts w:hint="default"/>
        <w:lang w:val="vi" w:eastAsia="en-US" w:bidi="ar-SA"/>
      </w:rPr>
    </w:lvl>
    <w:lvl w:ilvl="4" w:tplc="A6F23BEA">
      <w:numFmt w:val="bullet"/>
      <w:lvlText w:val="•"/>
      <w:lvlJc w:val="left"/>
      <w:pPr>
        <w:ind w:left="2586" w:hanging="221"/>
      </w:pPr>
      <w:rPr>
        <w:rFonts w:hint="default"/>
        <w:lang w:val="vi" w:eastAsia="en-US" w:bidi="ar-SA"/>
      </w:rPr>
    </w:lvl>
    <w:lvl w:ilvl="5" w:tplc="EAEE4512">
      <w:numFmt w:val="bullet"/>
      <w:lvlText w:val="•"/>
      <w:lvlJc w:val="left"/>
      <w:pPr>
        <w:ind w:left="3208" w:hanging="221"/>
      </w:pPr>
      <w:rPr>
        <w:rFonts w:hint="default"/>
        <w:lang w:val="vi" w:eastAsia="en-US" w:bidi="ar-SA"/>
      </w:rPr>
    </w:lvl>
    <w:lvl w:ilvl="6" w:tplc="252EA37E">
      <w:numFmt w:val="bullet"/>
      <w:lvlText w:val="•"/>
      <w:lvlJc w:val="left"/>
      <w:pPr>
        <w:ind w:left="3829" w:hanging="221"/>
      </w:pPr>
      <w:rPr>
        <w:rFonts w:hint="default"/>
        <w:lang w:val="vi" w:eastAsia="en-US" w:bidi="ar-SA"/>
      </w:rPr>
    </w:lvl>
    <w:lvl w:ilvl="7" w:tplc="B71095AA">
      <w:numFmt w:val="bullet"/>
      <w:lvlText w:val="•"/>
      <w:lvlJc w:val="left"/>
      <w:pPr>
        <w:ind w:left="4451" w:hanging="221"/>
      </w:pPr>
      <w:rPr>
        <w:rFonts w:hint="default"/>
        <w:lang w:val="vi" w:eastAsia="en-US" w:bidi="ar-SA"/>
      </w:rPr>
    </w:lvl>
    <w:lvl w:ilvl="8" w:tplc="14FC49B8">
      <w:numFmt w:val="bullet"/>
      <w:lvlText w:val="•"/>
      <w:lvlJc w:val="left"/>
      <w:pPr>
        <w:ind w:left="5073" w:hanging="221"/>
      </w:pPr>
      <w:rPr>
        <w:rFonts w:hint="default"/>
        <w:lang w:val="vi" w:eastAsia="en-US" w:bidi="ar-SA"/>
      </w:rPr>
    </w:lvl>
  </w:abstractNum>
  <w:abstractNum w:abstractNumId="5" w15:restartNumberingAfterBreak="0">
    <w:nsid w:val="108B6341"/>
    <w:multiLevelType w:val="hybridMultilevel"/>
    <w:tmpl w:val="09A2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E4E54"/>
    <w:multiLevelType w:val="hybridMultilevel"/>
    <w:tmpl w:val="616C0B4C"/>
    <w:lvl w:ilvl="0" w:tplc="E2F8C2B6">
      <w:start w:val="2"/>
      <w:numFmt w:val="lowerLetter"/>
      <w:lvlText w:val="%1)"/>
      <w:lvlJc w:val="left"/>
      <w:pPr>
        <w:ind w:left="100" w:hanging="312"/>
      </w:pPr>
      <w:rPr>
        <w:rFonts w:ascii="Times New Roman" w:eastAsia="Times New Roman" w:hAnsi="Times New Roman" w:cs="Times New Roman" w:hint="default"/>
        <w:b w:val="0"/>
        <w:bCs w:val="0"/>
        <w:i w:val="0"/>
        <w:iCs w:val="0"/>
        <w:spacing w:val="0"/>
        <w:w w:val="100"/>
        <w:sz w:val="26"/>
        <w:szCs w:val="26"/>
        <w:lang w:val="vi" w:eastAsia="en-US" w:bidi="ar-SA"/>
      </w:rPr>
    </w:lvl>
    <w:lvl w:ilvl="1" w:tplc="315E6D2C">
      <w:numFmt w:val="bullet"/>
      <w:lvlText w:val="-"/>
      <w:lvlJc w:val="left"/>
      <w:pPr>
        <w:ind w:left="100" w:hanging="183"/>
      </w:pPr>
      <w:rPr>
        <w:rFonts w:ascii="Times New Roman" w:eastAsia="Times New Roman" w:hAnsi="Times New Roman" w:cs="Times New Roman" w:hint="default"/>
        <w:b w:val="0"/>
        <w:bCs w:val="0"/>
        <w:i w:val="0"/>
        <w:iCs w:val="0"/>
        <w:spacing w:val="0"/>
        <w:w w:val="100"/>
        <w:sz w:val="26"/>
        <w:szCs w:val="26"/>
        <w:lang w:val="vi" w:eastAsia="en-US" w:bidi="ar-SA"/>
      </w:rPr>
    </w:lvl>
    <w:lvl w:ilvl="2" w:tplc="C43E27BC">
      <w:numFmt w:val="bullet"/>
      <w:lvlText w:val="•"/>
      <w:lvlJc w:val="left"/>
      <w:pPr>
        <w:ind w:left="1343" w:hanging="183"/>
      </w:pPr>
      <w:rPr>
        <w:rFonts w:hint="default"/>
        <w:lang w:val="vi" w:eastAsia="en-US" w:bidi="ar-SA"/>
      </w:rPr>
    </w:lvl>
    <w:lvl w:ilvl="3" w:tplc="DA8251A8">
      <w:numFmt w:val="bullet"/>
      <w:lvlText w:val="•"/>
      <w:lvlJc w:val="left"/>
      <w:pPr>
        <w:ind w:left="1964" w:hanging="183"/>
      </w:pPr>
      <w:rPr>
        <w:rFonts w:hint="default"/>
        <w:lang w:val="vi" w:eastAsia="en-US" w:bidi="ar-SA"/>
      </w:rPr>
    </w:lvl>
    <w:lvl w:ilvl="4" w:tplc="213C502A">
      <w:numFmt w:val="bullet"/>
      <w:lvlText w:val="•"/>
      <w:lvlJc w:val="left"/>
      <w:pPr>
        <w:ind w:left="2586" w:hanging="183"/>
      </w:pPr>
      <w:rPr>
        <w:rFonts w:hint="default"/>
        <w:lang w:val="vi" w:eastAsia="en-US" w:bidi="ar-SA"/>
      </w:rPr>
    </w:lvl>
    <w:lvl w:ilvl="5" w:tplc="BF8CE1DC">
      <w:numFmt w:val="bullet"/>
      <w:lvlText w:val="•"/>
      <w:lvlJc w:val="left"/>
      <w:pPr>
        <w:ind w:left="3208" w:hanging="183"/>
      </w:pPr>
      <w:rPr>
        <w:rFonts w:hint="default"/>
        <w:lang w:val="vi" w:eastAsia="en-US" w:bidi="ar-SA"/>
      </w:rPr>
    </w:lvl>
    <w:lvl w:ilvl="6" w:tplc="7346DC38">
      <w:numFmt w:val="bullet"/>
      <w:lvlText w:val="•"/>
      <w:lvlJc w:val="left"/>
      <w:pPr>
        <w:ind w:left="3829" w:hanging="183"/>
      </w:pPr>
      <w:rPr>
        <w:rFonts w:hint="default"/>
        <w:lang w:val="vi" w:eastAsia="en-US" w:bidi="ar-SA"/>
      </w:rPr>
    </w:lvl>
    <w:lvl w:ilvl="7" w:tplc="1116F406">
      <w:numFmt w:val="bullet"/>
      <w:lvlText w:val="•"/>
      <w:lvlJc w:val="left"/>
      <w:pPr>
        <w:ind w:left="4451" w:hanging="183"/>
      </w:pPr>
      <w:rPr>
        <w:rFonts w:hint="default"/>
        <w:lang w:val="vi" w:eastAsia="en-US" w:bidi="ar-SA"/>
      </w:rPr>
    </w:lvl>
    <w:lvl w:ilvl="8" w:tplc="2D8CBF84">
      <w:numFmt w:val="bullet"/>
      <w:lvlText w:val="•"/>
      <w:lvlJc w:val="left"/>
      <w:pPr>
        <w:ind w:left="5073" w:hanging="183"/>
      </w:pPr>
      <w:rPr>
        <w:rFonts w:hint="default"/>
        <w:lang w:val="vi" w:eastAsia="en-US" w:bidi="ar-SA"/>
      </w:rPr>
    </w:lvl>
  </w:abstractNum>
  <w:abstractNum w:abstractNumId="7" w15:restartNumberingAfterBreak="0">
    <w:nsid w:val="486A4F78"/>
    <w:multiLevelType w:val="hybridMultilevel"/>
    <w:tmpl w:val="E6B8B950"/>
    <w:lvl w:ilvl="0" w:tplc="AAFAE9E6">
      <w:numFmt w:val="bullet"/>
      <w:lvlText w:val="-"/>
      <w:lvlJc w:val="left"/>
      <w:pPr>
        <w:ind w:left="95" w:hanging="140"/>
      </w:pPr>
      <w:rPr>
        <w:rFonts w:ascii="Times New Roman" w:eastAsia="Times New Roman" w:hAnsi="Times New Roman" w:cs="Times New Roman" w:hint="default"/>
        <w:b w:val="0"/>
        <w:bCs w:val="0"/>
        <w:i w:val="0"/>
        <w:iCs w:val="0"/>
        <w:spacing w:val="0"/>
        <w:w w:val="102"/>
        <w:sz w:val="22"/>
        <w:szCs w:val="22"/>
        <w:lang w:val="vi" w:eastAsia="en-US" w:bidi="ar-SA"/>
      </w:rPr>
    </w:lvl>
    <w:lvl w:ilvl="1" w:tplc="A9AE18CA">
      <w:numFmt w:val="bullet"/>
      <w:lvlText w:val="•"/>
      <w:lvlJc w:val="left"/>
      <w:pPr>
        <w:ind w:left="723" w:hanging="140"/>
      </w:pPr>
      <w:rPr>
        <w:rFonts w:hint="default"/>
        <w:lang w:val="vi" w:eastAsia="en-US" w:bidi="ar-SA"/>
      </w:rPr>
    </w:lvl>
    <w:lvl w:ilvl="2" w:tplc="3B9EA618">
      <w:numFmt w:val="bullet"/>
      <w:lvlText w:val="•"/>
      <w:lvlJc w:val="left"/>
      <w:pPr>
        <w:ind w:left="1346" w:hanging="140"/>
      </w:pPr>
      <w:rPr>
        <w:rFonts w:hint="default"/>
        <w:lang w:val="vi" w:eastAsia="en-US" w:bidi="ar-SA"/>
      </w:rPr>
    </w:lvl>
    <w:lvl w:ilvl="3" w:tplc="5DBC7850">
      <w:numFmt w:val="bullet"/>
      <w:lvlText w:val="•"/>
      <w:lvlJc w:val="left"/>
      <w:pPr>
        <w:ind w:left="1969" w:hanging="140"/>
      </w:pPr>
      <w:rPr>
        <w:rFonts w:hint="default"/>
        <w:lang w:val="vi" w:eastAsia="en-US" w:bidi="ar-SA"/>
      </w:rPr>
    </w:lvl>
    <w:lvl w:ilvl="4" w:tplc="282EE3BE">
      <w:numFmt w:val="bullet"/>
      <w:lvlText w:val="•"/>
      <w:lvlJc w:val="left"/>
      <w:pPr>
        <w:ind w:left="2592" w:hanging="140"/>
      </w:pPr>
      <w:rPr>
        <w:rFonts w:hint="default"/>
        <w:lang w:val="vi" w:eastAsia="en-US" w:bidi="ar-SA"/>
      </w:rPr>
    </w:lvl>
    <w:lvl w:ilvl="5" w:tplc="B246BA96">
      <w:numFmt w:val="bullet"/>
      <w:lvlText w:val="•"/>
      <w:lvlJc w:val="left"/>
      <w:pPr>
        <w:ind w:left="3215" w:hanging="140"/>
      </w:pPr>
      <w:rPr>
        <w:rFonts w:hint="default"/>
        <w:lang w:val="vi" w:eastAsia="en-US" w:bidi="ar-SA"/>
      </w:rPr>
    </w:lvl>
    <w:lvl w:ilvl="6" w:tplc="906CF14E">
      <w:numFmt w:val="bullet"/>
      <w:lvlText w:val="•"/>
      <w:lvlJc w:val="left"/>
      <w:pPr>
        <w:ind w:left="3838" w:hanging="140"/>
      </w:pPr>
      <w:rPr>
        <w:rFonts w:hint="default"/>
        <w:lang w:val="vi" w:eastAsia="en-US" w:bidi="ar-SA"/>
      </w:rPr>
    </w:lvl>
    <w:lvl w:ilvl="7" w:tplc="FB7A3878">
      <w:numFmt w:val="bullet"/>
      <w:lvlText w:val="•"/>
      <w:lvlJc w:val="left"/>
      <w:pPr>
        <w:ind w:left="4461" w:hanging="140"/>
      </w:pPr>
      <w:rPr>
        <w:rFonts w:hint="default"/>
        <w:lang w:val="vi" w:eastAsia="en-US" w:bidi="ar-SA"/>
      </w:rPr>
    </w:lvl>
    <w:lvl w:ilvl="8" w:tplc="A4CE1B22">
      <w:numFmt w:val="bullet"/>
      <w:lvlText w:val="•"/>
      <w:lvlJc w:val="left"/>
      <w:pPr>
        <w:ind w:left="5084" w:hanging="140"/>
      </w:pPr>
      <w:rPr>
        <w:rFonts w:hint="default"/>
        <w:lang w:val="vi" w:eastAsia="en-US" w:bidi="ar-SA"/>
      </w:rPr>
    </w:lvl>
  </w:abstractNum>
  <w:abstractNum w:abstractNumId="8" w15:restartNumberingAfterBreak="0">
    <w:nsid w:val="4CF878F7"/>
    <w:multiLevelType w:val="hybridMultilevel"/>
    <w:tmpl w:val="0238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236DB"/>
    <w:multiLevelType w:val="hybridMultilevel"/>
    <w:tmpl w:val="5614A800"/>
    <w:lvl w:ilvl="0" w:tplc="AAFAE9E6">
      <w:numFmt w:val="bullet"/>
      <w:lvlText w:val="-"/>
      <w:lvlJc w:val="left"/>
      <w:pPr>
        <w:ind w:left="720" w:hanging="360"/>
      </w:pPr>
      <w:rPr>
        <w:rFonts w:ascii="Times New Roman" w:eastAsia="Times New Roman" w:hAnsi="Times New Roman" w:cs="Times New Roman" w:hint="default"/>
        <w:b w:val="0"/>
        <w:bCs w:val="0"/>
        <w:i w:val="0"/>
        <w:iCs w:val="0"/>
        <w:spacing w:val="0"/>
        <w:w w:val="102"/>
        <w:sz w:val="22"/>
        <w:szCs w:val="22"/>
        <w:lang w:val="vi"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C276F9"/>
    <w:multiLevelType w:val="hybridMultilevel"/>
    <w:tmpl w:val="078CE430"/>
    <w:lvl w:ilvl="0" w:tplc="C2B63CF6">
      <w:start w:val="1"/>
      <w:numFmt w:val="lowerLetter"/>
      <w:lvlText w:val="%1)"/>
      <w:lvlJc w:val="left"/>
      <w:pPr>
        <w:ind w:left="374" w:hanging="274"/>
        <w:jc w:val="right"/>
      </w:pPr>
      <w:rPr>
        <w:rFonts w:ascii="Times New Roman" w:eastAsia="Times New Roman" w:hAnsi="Times New Roman" w:cs="Times New Roman" w:hint="default"/>
        <w:b w:val="0"/>
        <w:bCs w:val="0"/>
        <w:i w:val="0"/>
        <w:iCs w:val="0"/>
        <w:spacing w:val="0"/>
        <w:w w:val="100"/>
        <w:sz w:val="26"/>
        <w:szCs w:val="26"/>
        <w:lang w:val="vi" w:eastAsia="en-US" w:bidi="ar-SA"/>
      </w:rPr>
    </w:lvl>
    <w:lvl w:ilvl="1" w:tplc="2A4E3ED2">
      <w:numFmt w:val="bullet"/>
      <w:lvlText w:val="-"/>
      <w:lvlJc w:val="left"/>
      <w:pPr>
        <w:ind w:left="100" w:hanging="188"/>
      </w:pPr>
      <w:rPr>
        <w:rFonts w:ascii="Times New Roman" w:eastAsia="Times New Roman" w:hAnsi="Times New Roman" w:cs="Times New Roman" w:hint="default"/>
        <w:b w:val="0"/>
        <w:bCs w:val="0"/>
        <w:i w:val="0"/>
        <w:iCs w:val="0"/>
        <w:spacing w:val="0"/>
        <w:w w:val="100"/>
        <w:sz w:val="26"/>
        <w:szCs w:val="26"/>
        <w:lang w:val="vi" w:eastAsia="en-US" w:bidi="ar-SA"/>
      </w:rPr>
    </w:lvl>
    <w:lvl w:ilvl="2" w:tplc="683053AC">
      <w:numFmt w:val="bullet"/>
      <w:lvlText w:val="•"/>
      <w:lvlJc w:val="left"/>
      <w:pPr>
        <w:ind w:left="1039" w:hanging="188"/>
      </w:pPr>
      <w:rPr>
        <w:rFonts w:hint="default"/>
        <w:lang w:val="vi" w:eastAsia="en-US" w:bidi="ar-SA"/>
      </w:rPr>
    </w:lvl>
    <w:lvl w:ilvl="3" w:tplc="7622681A">
      <w:numFmt w:val="bullet"/>
      <w:lvlText w:val="•"/>
      <w:lvlJc w:val="left"/>
      <w:pPr>
        <w:ind w:left="1699" w:hanging="188"/>
      </w:pPr>
      <w:rPr>
        <w:rFonts w:hint="default"/>
        <w:lang w:val="vi" w:eastAsia="en-US" w:bidi="ar-SA"/>
      </w:rPr>
    </w:lvl>
    <w:lvl w:ilvl="4" w:tplc="1F58E5EE">
      <w:numFmt w:val="bullet"/>
      <w:lvlText w:val="•"/>
      <w:lvlJc w:val="left"/>
      <w:pPr>
        <w:ind w:left="2358" w:hanging="188"/>
      </w:pPr>
      <w:rPr>
        <w:rFonts w:hint="default"/>
        <w:lang w:val="vi" w:eastAsia="en-US" w:bidi="ar-SA"/>
      </w:rPr>
    </w:lvl>
    <w:lvl w:ilvl="5" w:tplc="8C5ABC9A">
      <w:numFmt w:val="bullet"/>
      <w:lvlText w:val="•"/>
      <w:lvlJc w:val="left"/>
      <w:pPr>
        <w:ind w:left="3018" w:hanging="188"/>
      </w:pPr>
      <w:rPr>
        <w:rFonts w:hint="default"/>
        <w:lang w:val="vi" w:eastAsia="en-US" w:bidi="ar-SA"/>
      </w:rPr>
    </w:lvl>
    <w:lvl w:ilvl="6" w:tplc="E1EA6F2C">
      <w:numFmt w:val="bullet"/>
      <w:lvlText w:val="•"/>
      <w:lvlJc w:val="left"/>
      <w:pPr>
        <w:ind w:left="3678" w:hanging="188"/>
      </w:pPr>
      <w:rPr>
        <w:rFonts w:hint="default"/>
        <w:lang w:val="vi" w:eastAsia="en-US" w:bidi="ar-SA"/>
      </w:rPr>
    </w:lvl>
    <w:lvl w:ilvl="7" w:tplc="55EE189A">
      <w:numFmt w:val="bullet"/>
      <w:lvlText w:val="•"/>
      <w:lvlJc w:val="left"/>
      <w:pPr>
        <w:ind w:left="4337" w:hanging="188"/>
      </w:pPr>
      <w:rPr>
        <w:rFonts w:hint="default"/>
        <w:lang w:val="vi" w:eastAsia="en-US" w:bidi="ar-SA"/>
      </w:rPr>
    </w:lvl>
    <w:lvl w:ilvl="8" w:tplc="16F4FAB8">
      <w:numFmt w:val="bullet"/>
      <w:lvlText w:val="•"/>
      <w:lvlJc w:val="left"/>
      <w:pPr>
        <w:ind w:left="4997" w:hanging="188"/>
      </w:pPr>
      <w:rPr>
        <w:rFonts w:hint="default"/>
        <w:lang w:val="vi" w:eastAsia="en-US" w:bidi="ar-SA"/>
      </w:rPr>
    </w:lvl>
  </w:abstractNum>
  <w:abstractNum w:abstractNumId="11" w15:restartNumberingAfterBreak="0">
    <w:nsid w:val="74786F03"/>
    <w:multiLevelType w:val="hybridMultilevel"/>
    <w:tmpl w:val="08C826C4"/>
    <w:lvl w:ilvl="0" w:tplc="A6243956">
      <w:numFmt w:val="bullet"/>
      <w:lvlText w:val="-"/>
      <w:lvlJc w:val="left"/>
      <w:pPr>
        <w:ind w:left="234" w:hanging="140"/>
      </w:pPr>
      <w:rPr>
        <w:rFonts w:ascii="Times New Roman" w:eastAsia="Times New Roman" w:hAnsi="Times New Roman" w:cs="Times New Roman" w:hint="default"/>
        <w:b w:val="0"/>
        <w:bCs w:val="0"/>
        <w:i w:val="0"/>
        <w:iCs w:val="0"/>
        <w:spacing w:val="0"/>
        <w:w w:val="102"/>
        <w:sz w:val="22"/>
        <w:szCs w:val="22"/>
        <w:lang w:val="vi" w:eastAsia="en-US" w:bidi="ar-SA"/>
      </w:rPr>
    </w:lvl>
    <w:lvl w:ilvl="1" w:tplc="1E7E1890">
      <w:numFmt w:val="bullet"/>
      <w:lvlText w:val="•"/>
      <w:lvlJc w:val="left"/>
      <w:pPr>
        <w:ind w:left="849" w:hanging="140"/>
      </w:pPr>
      <w:rPr>
        <w:rFonts w:hint="default"/>
        <w:lang w:val="vi" w:eastAsia="en-US" w:bidi="ar-SA"/>
      </w:rPr>
    </w:lvl>
    <w:lvl w:ilvl="2" w:tplc="C792B33C">
      <w:numFmt w:val="bullet"/>
      <w:lvlText w:val="•"/>
      <w:lvlJc w:val="left"/>
      <w:pPr>
        <w:ind w:left="1458" w:hanging="140"/>
      </w:pPr>
      <w:rPr>
        <w:rFonts w:hint="default"/>
        <w:lang w:val="vi" w:eastAsia="en-US" w:bidi="ar-SA"/>
      </w:rPr>
    </w:lvl>
    <w:lvl w:ilvl="3" w:tplc="802C98BC">
      <w:numFmt w:val="bullet"/>
      <w:lvlText w:val="•"/>
      <w:lvlJc w:val="left"/>
      <w:pPr>
        <w:ind w:left="2067" w:hanging="140"/>
      </w:pPr>
      <w:rPr>
        <w:rFonts w:hint="default"/>
        <w:lang w:val="vi" w:eastAsia="en-US" w:bidi="ar-SA"/>
      </w:rPr>
    </w:lvl>
    <w:lvl w:ilvl="4" w:tplc="E00E2E94">
      <w:numFmt w:val="bullet"/>
      <w:lvlText w:val="•"/>
      <w:lvlJc w:val="left"/>
      <w:pPr>
        <w:ind w:left="2676" w:hanging="140"/>
      </w:pPr>
      <w:rPr>
        <w:rFonts w:hint="default"/>
        <w:lang w:val="vi" w:eastAsia="en-US" w:bidi="ar-SA"/>
      </w:rPr>
    </w:lvl>
    <w:lvl w:ilvl="5" w:tplc="5EBE33CC">
      <w:numFmt w:val="bullet"/>
      <w:lvlText w:val="•"/>
      <w:lvlJc w:val="left"/>
      <w:pPr>
        <w:ind w:left="3285" w:hanging="140"/>
      </w:pPr>
      <w:rPr>
        <w:rFonts w:hint="default"/>
        <w:lang w:val="vi" w:eastAsia="en-US" w:bidi="ar-SA"/>
      </w:rPr>
    </w:lvl>
    <w:lvl w:ilvl="6" w:tplc="91108D96">
      <w:numFmt w:val="bullet"/>
      <w:lvlText w:val="•"/>
      <w:lvlJc w:val="left"/>
      <w:pPr>
        <w:ind w:left="3894" w:hanging="140"/>
      </w:pPr>
      <w:rPr>
        <w:rFonts w:hint="default"/>
        <w:lang w:val="vi" w:eastAsia="en-US" w:bidi="ar-SA"/>
      </w:rPr>
    </w:lvl>
    <w:lvl w:ilvl="7" w:tplc="42148F24">
      <w:numFmt w:val="bullet"/>
      <w:lvlText w:val="•"/>
      <w:lvlJc w:val="left"/>
      <w:pPr>
        <w:ind w:left="4503" w:hanging="140"/>
      </w:pPr>
      <w:rPr>
        <w:rFonts w:hint="default"/>
        <w:lang w:val="vi" w:eastAsia="en-US" w:bidi="ar-SA"/>
      </w:rPr>
    </w:lvl>
    <w:lvl w:ilvl="8" w:tplc="E1703978">
      <w:numFmt w:val="bullet"/>
      <w:lvlText w:val="•"/>
      <w:lvlJc w:val="left"/>
      <w:pPr>
        <w:ind w:left="5112" w:hanging="140"/>
      </w:pPr>
      <w:rPr>
        <w:rFonts w:hint="default"/>
        <w:lang w:val="vi" w:eastAsia="en-US" w:bidi="ar-SA"/>
      </w:rPr>
    </w:lvl>
  </w:abstractNum>
  <w:abstractNum w:abstractNumId="12" w15:restartNumberingAfterBreak="0">
    <w:nsid w:val="7B3C7887"/>
    <w:multiLevelType w:val="hybridMultilevel"/>
    <w:tmpl w:val="54B060E2"/>
    <w:lvl w:ilvl="0" w:tplc="2F182BA8">
      <w:numFmt w:val="bullet"/>
      <w:lvlText w:val="-"/>
      <w:lvlJc w:val="left"/>
      <w:pPr>
        <w:ind w:left="95" w:hanging="140"/>
      </w:pPr>
      <w:rPr>
        <w:rFonts w:ascii="Times New Roman" w:eastAsia="Times New Roman" w:hAnsi="Times New Roman" w:cs="Times New Roman" w:hint="default"/>
        <w:b w:val="0"/>
        <w:bCs w:val="0"/>
        <w:i w:val="0"/>
        <w:iCs w:val="0"/>
        <w:spacing w:val="0"/>
        <w:w w:val="102"/>
        <w:sz w:val="22"/>
        <w:szCs w:val="22"/>
        <w:lang w:val="vi" w:eastAsia="en-US" w:bidi="ar-SA"/>
      </w:rPr>
    </w:lvl>
    <w:lvl w:ilvl="1" w:tplc="50B24FE0">
      <w:numFmt w:val="bullet"/>
      <w:lvlText w:val="•"/>
      <w:lvlJc w:val="left"/>
      <w:pPr>
        <w:ind w:left="723" w:hanging="140"/>
      </w:pPr>
      <w:rPr>
        <w:rFonts w:hint="default"/>
        <w:lang w:val="vi" w:eastAsia="en-US" w:bidi="ar-SA"/>
      </w:rPr>
    </w:lvl>
    <w:lvl w:ilvl="2" w:tplc="DD00F0F6">
      <w:numFmt w:val="bullet"/>
      <w:lvlText w:val="•"/>
      <w:lvlJc w:val="left"/>
      <w:pPr>
        <w:ind w:left="1346" w:hanging="140"/>
      </w:pPr>
      <w:rPr>
        <w:rFonts w:hint="default"/>
        <w:lang w:val="vi" w:eastAsia="en-US" w:bidi="ar-SA"/>
      </w:rPr>
    </w:lvl>
    <w:lvl w:ilvl="3" w:tplc="C2026538">
      <w:numFmt w:val="bullet"/>
      <w:lvlText w:val="•"/>
      <w:lvlJc w:val="left"/>
      <w:pPr>
        <w:ind w:left="1969" w:hanging="140"/>
      </w:pPr>
      <w:rPr>
        <w:rFonts w:hint="default"/>
        <w:lang w:val="vi" w:eastAsia="en-US" w:bidi="ar-SA"/>
      </w:rPr>
    </w:lvl>
    <w:lvl w:ilvl="4" w:tplc="9D6CCFB4">
      <w:numFmt w:val="bullet"/>
      <w:lvlText w:val="•"/>
      <w:lvlJc w:val="left"/>
      <w:pPr>
        <w:ind w:left="2592" w:hanging="140"/>
      </w:pPr>
      <w:rPr>
        <w:rFonts w:hint="default"/>
        <w:lang w:val="vi" w:eastAsia="en-US" w:bidi="ar-SA"/>
      </w:rPr>
    </w:lvl>
    <w:lvl w:ilvl="5" w:tplc="D0166402">
      <w:numFmt w:val="bullet"/>
      <w:lvlText w:val="•"/>
      <w:lvlJc w:val="left"/>
      <w:pPr>
        <w:ind w:left="3215" w:hanging="140"/>
      </w:pPr>
      <w:rPr>
        <w:rFonts w:hint="default"/>
        <w:lang w:val="vi" w:eastAsia="en-US" w:bidi="ar-SA"/>
      </w:rPr>
    </w:lvl>
    <w:lvl w:ilvl="6" w:tplc="2DBCD602">
      <w:numFmt w:val="bullet"/>
      <w:lvlText w:val="•"/>
      <w:lvlJc w:val="left"/>
      <w:pPr>
        <w:ind w:left="3838" w:hanging="140"/>
      </w:pPr>
      <w:rPr>
        <w:rFonts w:hint="default"/>
        <w:lang w:val="vi" w:eastAsia="en-US" w:bidi="ar-SA"/>
      </w:rPr>
    </w:lvl>
    <w:lvl w:ilvl="7" w:tplc="AD8E9DCA">
      <w:numFmt w:val="bullet"/>
      <w:lvlText w:val="•"/>
      <w:lvlJc w:val="left"/>
      <w:pPr>
        <w:ind w:left="4461" w:hanging="140"/>
      </w:pPr>
      <w:rPr>
        <w:rFonts w:hint="default"/>
        <w:lang w:val="vi" w:eastAsia="en-US" w:bidi="ar-SA"/>
      </w:rPr>
    </w:lvl>
    <w:lvl w:ilvl="8" w:tplc="F49A3F28">
      <w:numFmt w:val="bullet"/>
      <w:lvlText w:val="•"/>
      <w:lvlJc w:val="left"/>
      <w:pPr>
        <w:ind w:left="5084" w:hanging="140"/>
      </w:pPr>
      <w:rPr>
        <w:rFonts w:hint="default"/>
        <w:lang w:val="vi" w:eastAsia="en-US" w:bidi="ar-SA"/>
      </w:rPr>
    </w:lvl>
  </w:abstractNum>
  <w:num w:numId="1" w16cid:durableId="251400496">
    <w:abstractNumId w:val="7"/>
  </w:num>
  <w:num w:numId="2" w16cid:durableId="276301404">
    <w:abstractNumId w:val="12"/>
  </w:num>
  <w:num w:numId="3" w16cid:durableId="1319991283">
    <w:abstractNumId w:val="11"/>
  </w:num>
  <w:num w:numId="4" w16cid:durableId="1285426342">
    <w:abstractNumId w:val="10"/>
  </w:num>
  <w:num w:numId="5" w16cid:durableId="1650793161">
    <w:abstractNumId w:val="6"/>
  </w:num>
  <w:num w:numId="6" w16cid:durableId="1428696013">
    <w:abstractNumId w:val="3"/>
  </w:num>
  <w:num w:numId="7" w16cid:durableId="613682459">
    <w:abstractNumId w:val="4"/>
  </w:num>
  <w:num w:numId="8" w16cid:durableId="1322002591">
    <w:abstractNumId w:val="1"/>
  </w:num>
  <w:num w:numId="9" w16cid:durableId="368724652">
    <w:abstractNumId w:val="0"/>
  </w:num>
  <w:num w:numId="10" w16cid:durableId="1095782955">
    <w:abstractNumId w:val="5"/>
  </w:num>
  <w:num w:numId="11" w16cid:durableId="1273975958">
    <w:abstractNumId w:val="8"/>
  </w:num>
  <w:num w:numId="12" w16cid:durableId="639269510">
    <w:abstractNumId w:val="9"/>
  </w:num>
  <w:num w:numId="13" w16cid:durableId="81961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15"/>
    <w:rsid w:val="000C5EC2"/>
    <w:rsid w:val="000E34CD"/>
    <w:rsid w:val="001526C7"/>
    <w:rsid w:val="00156C42"/>
    <w:rsid w:val="00171D7A"/>
    <w:rsid w:val="00181806"/>
    <w:rsid w:val="001B0B05"/>
    <w:rsid w:val="001B2CFD"/>
    <w:rsid w:val="001F649B"/>
    <w:rsid w:val="00205B22"/>
    <w:rsid w:val="0021036A"/>
    <w:rsid w:val="002204D5"/>
    <w:rsid w:val="00223707"/>
    <w:rsid w:val="0029457E"/>
    <w:rsid w:val="002D1961"/>
    <w:rsid w:val="002D40B4"/>
    <w:rsid w:val="004904E0"/>
    <w:rsid w:val="0049537A"/>
    <w:rsid w:val="004D2BF1"/>
    <w:rsid w:val="004E596A"/>
    <w:rsid w:val="004F5BCD"/>
    <w:rsid w:val="00580078"/>
    <w:rsid w:val="005C0FA9"/>
    <w:rsid w:val="006541A0"/>
    <w:rsid w:val="007031A6"/>
    <w:rsid w:val="007672E8"/>
    <w:rsid w:val="00787D64"/>
    <w:rsid w:val="007C41F2"/>
    <w:rsid w:val="008453AA"/>
    <w:rsid w:val="008D2B26"/>
    <w:rsid w:val="00941190"/>
    <w:rsid w:val="00997911"/>
    <w:rsid w:val="009D6E07"/>
    <w:rsid w:val="00AC73AA"/>
    <w:rsid w:val="00AE6193"/>
    <w:rsid w:val="00B839D8"/>
    <w:rsid w:val="00BA45BB"/>
    <w:rsid w:val="00BE35B0"/>
    <w:rsid w:val="00C61E9D"/>
    <w:rsid w:val="00C70462"/>
    <w:rsid w:val="00D73900"/>
    <w:rsid w:val="00DB7415"/>
    <w:rsid w:val="00E43CB2"/>
    <w:rsid w:val="00E64929"/>
    <w:rsid w:val="00EE6B1D"/>
    <w:rsid w:val="00EE796B"/>
    <w:rsid w:val="00FA10A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5BF5BE2"/>
  <w15:chartTrackingRefBased/>
  <w15:docId w15:val="{956D731D-A23E-EE48-87C1-7419E180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4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4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4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4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4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4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4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415"/>
    <w:rPr>
      <w:rFonts w:eastAsiaTheme="majorEastAsia" w:cstheme="majorBidi"/>
      <w:color w:val="272727" w:themeColor="text1" w:themeTint="D8"/>
    </w:rPr>
  </w:style>
  <w:style w:type="paragraph" w:styleId="Title">
    <w:name w:val="Title"/>
    <w:basedOn w:val="Normal"/>
    <w:next w:val="Normal"/>
    <w:link w:val="TitleChar"/>
    <w:uiPriority w:val="10"/>
    <w:qFormat/>
    <w:rsid w:val="00DB74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4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4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7415"/>
    <w:rPr>
      <w:i/>
      <w:iCs/>
      <w:color w:val="404040" w:themeColor="text1" w:themeTint="BF"/>
    </w:rPr>
  </w:style>
  <w:style w:type="paragraph" w:styleId="ListParagraph">
    <w:name w:val="List Paragraph"/>
    <w:basedOn w:val="Normal"/>
    <w:uiPriority w:val="34"/>
    <w:qFormat/>
    <w:rsid w:val="00DB7415"/>
    <w:pPr>
      <w:ind w:left="720"/>
      <w:contextualSpacing/>
    </w:pPr>
  </w:style>
  <w:style w:type="character" w:styleId="IntenseEmphasis">
    <w:name w:val="Intense Emphasis"/>
    <w:basedOn w:val="DefaultParagraphFont"/>
    <w:uiPriority w:val="21"/>
    <w:qFormat/>
    <w:rsid w:val="00DB7415"/>
    <w:rPr>
      <w:i/>
      <w:iCs/>
      <w:color w:val="0F4761" w:themeColor="accent1" w:themeShade="BF"/>
    </w:rPr>
  </w:style>
  <w:style w:type="paragraph" w:styleId="IntenseQuote">
    <w:name w:val="Intense Quote"/>
    <w:basedOn w:val="Normal"/>
    <w:next w:val="Normal"/>
    <w:link w:val="IntenseQuoteChar"/>
    <w:uiPriority w:val="30"/>
    <w:qFormat/>
    <w:rsid w:val="00DB7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415"/>
    <w:rPr>
      <w:i/>
      <w:iCs/>
      <w:color w:val="0F4761" w:themeColor="accent1" w:themeShade="BF"/>
    </w:rPr>
  </w:style>
  <w:style w:type="character" w:styleId="IntenseReference">
    <w:name w:val="Intense Reference"/>
    <w:basedOn w:val="DefaultParagraphFont"/>
    <w:uiPriority w:val="32"/>
    <w:qFormat/>
    <w:rsid w:val="00DB7415"/>
    <w:rPr>
      <w:b/>
      <w:bCs/>
      <w:smallCaps/>
      <w:color w:val="0F4761" w:themeColor="accent1" w:themeShade="BF"/>
      <w:spacing w:val="5"/>
    </w:rPr>
  </w:style>
  <w:style w:type="paragraph" w:styleId="NormalWeb">
    <w:name w:val="Normal (Web)"/>
    <w:basedOn w:val="Normal"/>
    <w:uiPriority w:val="99"/>
    <w:semiHidden/>
    <w:unhideWhenUsed/>
    <w:rsid w:val="00DB7415"/>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4904E0"/>
    <w:pPr>
      <w:widowControl w:val="0"/>
      <w:autoSpaceDE w:val="0"/>
      <w:autoSpaceDN w:val="0"/>
    </w:pPr>
    <w:rPr>
      <w:rFonts w:ascii="Times New Roman" w:eastAsia="Times New Roman" w:hAnsi="Times New Roman" w:cs="Times New Roman"/>
      <w:sz w:val="22"/>
      <w:szCs w:val="22"/>
      <w:lang w:val="vi"/>
    </w:rPr>
  </w:style>
  <w:style w:type="character" w:styleId="Strong">
    <w:name w:val="Strong"/>
    <w:basedOn w:val="DefaultParagraphFont"/>
    <w:uiPriority w:val="22"/>
    <w:qFormat/>
    <w:rsid w:val="00AE6193"/>
    <w:rPr>
      <w:b/>
      <w:bCs/>
    </w:rPr>
  </w:style>
  <w:style w:type="character" w:styleId="Emphasis">
    <w:name w:val="Emphasis"/>
    <w:basedOn w:val="DefaultParagraphFont"/>
    <w:uiPriority w:val="20"/>
    <w:qFormat/>
    <w:rsid w:val="00AE6193"/>
    <w:rPr>
      <w:i/>
      <w:iCs/>
    </w:rPr>
  </w:style>
  <w:style w:type="character" w:customStyle="1" w:styleId="apple-converted-space">
    <w:name w:val="apple-converted-space"/>
    <w:basedOn w:val="DefaultParagraphFont"/>
    <w:rsid w:val="00AE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578497">
      <w:bodyDiv w:val="1"/>
      <w:marLeft w:val="0"/>
      <w:marRight w:val="0"/>
      <w:marTop w:val="0"/>
      <w:marBottom w:val="0"/>
      <w:divBdr>
        <w:top w:val="none" w:sz="0" w:space="0" w:color="auto"/>
        <w:left w:val="none" w:sz="0" w:space="0" w:color="auto"/>
        <w:bottom w:val="none" w:sz="0" w:space="0" w:color="auto"/>
        <w:right w:val="none" w:sz="0" w:space="0" w:color="auto"/>
      </w:divBdr>
    </w:div>
    <w:div w:id="1328365542">
      <w:bodyDiv w:val="1"/>
      <w:marLeft w:val="0"/>
      <w:marRight w:val="0"/>
      <w:marTop w:val="0"/>
      <w:marBottom w:val="0"/>
      <w:divBdr>
        <w:top w:val="none" w:sz="0" w:space="0" w:color="auto"/>
        <w:left w:val="none" w:sz="0" w:space="0" w:color="auto"/>
        <w:bottom w:val="none" w:sz="0" w:space="0" w:color="auto"/>
        <w:right w:val="none" w:sz="0" w:space="0" w:color="auto"/>
      </w:divBdr>
    </w:div>
    <w:div w:id="21287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9401</Words>
  <Characters>39113</Characters>
  <Application>Microsoft Office Word</Application>
  <DocSecurity>0</DocSecurity>
  <Lines>1862</Lines>
  <Paragraphs>990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Anh Nguyễn</dc:creator>
  <cp:keywords/>
  <dc:description/>
  <cp:lastModifiedBy>Vân Anh Nguyễn</cp:lastModifiedBy>
  <cp:revision>6</cp:revision>
  <dcterms:created xsi:type="dcterms:W3CDTF">2024-07-31T02:46:00Z</dcterms:created>
  <dcterms:modified xsi:type="dcterms:W3CDTF">2024-07-31T02:48:00Z</dcterms:modified>
</cp:coreProperties>
</file>