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 1.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Tóm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tắt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nội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dung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vụ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án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và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quá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trình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tố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tụng</w:t>
      </w:r>
      <w:proofErr w:type="spellEnd"/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proofErr w:type="spellStart"/>
      <w:r w:rsidRPr="004C13E1">
        <w:rPr>
          <w:color w:val="000000"/>
          <w:sz w:val="28"/>
          <w:szCs w:val="28"/>
        </w:rPr>
        <w:t>Khoảng</w:t>
      </w:r>
      <w:proofErr w:type="spellEnd"/>
      <w:r w:rsidRPr="004C13E1">
        <w:rPr>
          <w:color w:val="000000"/>
          <w:sz w:val="28"/>
          <w:szCs w:val="28"/>
        </w:rPr>
        <w:t xml:space="preserve"> 20 </w:t>
      </w:r>
      <w:proofErr w:type="spellStart"/>
      <w:r w:rsidRPr="004C13E1">
        <w:rPr>
          <w:color w:val="000000"/>
          <w:sz w:val="28"/>
          <w:szCs w:val="28"/>
        </w:rPr>
        <w:t>giờ</w:t>
      </w:r>
      <w:proofErr w:type="spellEnd"/>
      <w:r w:rsidRPr="004C13E1">
        <w:rPr>
          <w:color w:val="000000"/>
          <w:sz w:val="28"/>
          <w:szCs w:val="28"/>
        </w:rPr>
        <w:t xml:space="preserve"> 30 </w:t>
      </w:r>
      <w:proofErr w:type="spellStart"/>
      <w:r w:rsidRPr="004C13E1">
        <w:rPr>
          <w:color w:val="000000"/>
          <w:sz w:val="28"/>
          <w:szCs w:val="28"/>
        </w:rPr>
        <w:t>phút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ngày</w:t>
      </w:r>
      <w:proofErr w:type="spellEnd"/>
      <w:r w:rsidRPr="004C13E1">
        <w:rPr>
          <w:color w:val="000000"/>
          <w:sz w:val="28"/>
          <w:szCs w:val="28"/>
        </w:rPr>
        <w:t xml:space="preserve"> 11/12/2017, </w:t>
      </w:r>
      <w:proofErr w:type="spellStart"/>
      <w:r w:rsidRPr="004C13E1">
        <w:rPr>
          <w:color w:val="000000"/>
          <w:sz w:val="28"/>
          <w:szCs w:val="28"/>
        </w:rPr>
        <w:t>tại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quán</w:t>
      </w:r>
      <w:proofErr w:type="spellEnd"/>
      <w:r w:rsidRPr="004C13E1">
        <w:rPr>
          <w:color w:val="000000"/>
          <w:sz w:val="28"/>
          <w:szCs w:val="28"/>
        </w:rPr>
        <w:t xml:space="preserve"> B, </w:t>
      </w:r>
      <w:proofErr w:type="spellStart"/>
      <w:r w:rsidRPr="004C13E1">
        <w:rPr>
          <w:color w:val="000000"/>
          <w:sz w:val="28"/>
          <w:szCs w:val="28"/>
        </w:rPr>
        <w:t>huyện</w:t>
      </w:r>
      <w:proofErr w:type="spellEnd"/>
      <w:r w:rsidRPr="004C13E1">
        <w:rPr>
          <w:color w:val="000000"/>
          <w:sz w:val="28"/>
          <w:szCs w:val="28"/>
        </w:rPr>
        <w:t xml:space="preserve"> E, </w:t>
      </w:r>
      <w:proofErr w:type="spellStart"/>
      <w:r w:rsidRPr="004C13E1">
        <w:rPr>
          <w:color w:val="000000"/>
          <w:sz w:val="28"/>
          <w:szCs w:val="28"/>
        </w:rPr>
        <w:t>tỉnh</w:t>
      </w:r>
      <w:proofErr w:type="spellEnd"/>
      <w:r w:rsidRPr="004C13E1">
        <w:rPr>
          <w:color w:val="000000"/>
          <w:sz w:val="28"/>
          <w:szCs w:val="28"/>
        </w:rPr>
        <w:t xml:space="preserve"> Đ,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02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tiệc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chức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sinh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nhật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thứ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nhất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12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gồm</w:t>
      </w:r>
      <w:proofErr w:type="spellEnd"/>
      <w:r w:rsidRPr="004C13E1">
        <w:rPr>
          <w:color w:val="000000"/>
          <w:sz w:val="28"/>
          <w:szCs w:val="28"/>
        </w:rPr>
        <w:t xml:space="preserve">: PTA, PNV, ĐVH, ĐVN, TVT, LVT, LVD, TKM, NTT, TLKL, NTH, HTNN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LHTV </w:t>
      </w:r>
      <w:proofErr w:type="spellStart"/>
      <w:r w:rsidRPr="004C13E1">
        <w:rPr>
          <w:color w:val="000000"/>
          <w:sz w:val="28"/>
          <w:szCs w:val="28"/>
        </w:rPr>
        <w:t>tổ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chức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sinh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Ảo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thứ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hai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06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gồm</w:t>
      </w:r>
      <w:proofErr w:type="spellEnd"/>
      <w:r w:rsidRPr="004C13E1">
        <w:rPr>
          <w:color w:val="000000"/>
          <w:sz w:val="28"/>
          <w:szCs w:val="28"/>
        </w:rPr>
        <w:t xml:space="preserve"> PQT, QCHS, TKT, QĐV, LTGT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LAT </w:t>
      </w:r>
      <w:proofErr w:type="spellStart"/>
      <w:r w:rsidRPr="004C13E1">
        <w:rPr>
          <w:color w:val="000000"/>
          <w:sz w:val="28"/>
          <w:szCs w:val="28"/>
        </w:rPr>
        <w:t>tổ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chức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sinh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Toàn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proofErr w:type="spellStart"/>
      <w:r w:rsidRPr="004C13E1">
        <w:rPr>
          <w:color w:val="000000"/>
          <w:sz w:val="28"/>
          <w:szCs w:val="28"/>
        </w:rPr>
        <w:t>Lúc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này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bên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PQT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(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xác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được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ai</w:t>
      </w:r>
      <w:proofErr w:type="spellEnd"/>
      <w:r w:rsidRPr="004C13E1">
        <w:rPr>
          <w:color w:val="000000"/>
          <w:sz w:val="28"/>
          <w:szCs w:val="28"/>
        </w:rPr>
        <w:t xml:space="preserve">) </w:t>
      </w:r>
      <w:proofErr w:type="spellStart"/>
      <w:r w:rsidRPr="004C13E1">
        <w:rPr>
          <w:color w:val="000000"/>
          <w:sz w:val="28"/>
          <w:szCs w:val="28"/>
        </w:rPr>
        <w:t>ném</w:t>
      </w:r>
      <w:proofErr w:type="spellEnd"/>
      <w:r w:rsidRPr="004C13E1">
        <w:rPr>
          <w:color w:val="000000"/>
          <w:sz w:val="28"/>
          <w:szCs w:val="28"/>
        </w:rPr>
        <w:t xml:space="preserve"> 01 </w:t>
      </w:r>
      <w:proofErr w:type="spellStart"/>
      <w:r w:rsidRPr="004C13E1">
        <w:rPr>
          <w:color w:val="000000"/>
          <w:sz w:val="28"/>
          <w:szCs w:val="28"/>
        </w:rPr>
        <w:t>chiếc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thủy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tinh</w:t>
      </w:r>
      <w:proofErr w:type="spellEnd"/>
      <w:r w:rsidRPr="004C13E1">
        <w:rPr>
          <w:color w:val="000000"/>
          <w:sz w:val="28"/>
          <w:szCs w:val="28"/>
        </w:rPr>
        <w:t xml:space="preserve"> qua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nhóm</w:t>
      </w:r>
      <w:proofErr w:type="spellEnd"/>
      <w:r w:rsidRPr="004C13E1">
        <w:rPr>
          <w:color w:val="000000"/>
          <w:sz w:val="28"/>
          <w:szCs w:val="28"/>
        </w:rPr>
        <w:t xml:space="preserve"> PTA </w:t>
      </w:r>
      <w:proofErr w:type="spellStart"/>
      <w:r w:rsidRPr="004C13E1">
        <w:rPr>
          <w:color w:val="000000"/>
          <w:sz w:val="28"/>
          <w:szCs w:val="28"/>
        </w:rPr>
        <w:t>trúng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tường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bể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xuống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nền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chỗ</w:t>
      </w:r>
      <w:proofErr w:type="spellEnd"/>
      <w:r w:rsidRPr="004C13E1">
        <w:rPr>
          <w:color w:val="000000"/>
          <w:sz w:val="28"/>
          <w:szCs w:val="28"/>
        </w:rPr>
        <w:t xml:space="preserve"> PNV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NTH </w:t>
      </w:r>
      <w:proofErr w:type="spellStart"/>
      <w:r w:rsidRPr="004C13E1">
        <w:rPr>
          <w:color w:val="000000"/>
          <w:sz w:val="28"/>
          <w:szCs w:val="28"/>
        </w:rPr>
        <w:t>đang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ngồi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Thấy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vậy</w:t>
      </w:r>
      <w:proofErr w:type="spellEnd"/>
      <w:r w:rsidRPr="004C13E1">
        <w:rPr>
          <w:color w:val="000000"/>
          <w:sz w:val="28"/>
          <w:szCs w:val="28"/>
        </w:rPr>
        <w:t>, LVT (</w:t>
      </w:r>
      <w:proofErr w:type="spellStart"/>
      <w:r w:rsidRPr="004C13E1">
        <w:rPr>
          <w:color w:val="000000"/>
          <w:sz w:val="28"/>
          <w:szCs w:val="28"/>
        </w:rPr>
        <w:t>bạn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trai</w:t>
      </w:r>
      <w:proofErr w:type="spellEnd"/>
      <w:r w:rsidRPr="004C13E1">
        <w:rPr>
          <w:color w:val="000000"/>
          <w:sz w:val="28"/>
          <w:szCs w:val="28"/>
        </w:rPr>
        <w:t xml:space="preserve"> PTA) </w:t>
      </w:r>
      <w:proofErr w:type="spellStart"/>
      <w:r w:rsidRPr="004C13E1">
        <w:rPr>
          <w:color w:val="000000"/>
          <w:sz w:val="28"/>
          <w:szCs w:val="28"/>
        </w:rPr>
        <w:t>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đến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PQT </w:t>
      </w:r>
      <w:proofErr w:type="spellStart"/>
      <w:r w:rsidRPr="004C13E1">
        <w:rPr>
          <w:color w:val="000000"/>
          <w:sz w:val="28"/>
          <w:szCs w:val="28"/>
        </w:rPr>
        <w:t>hỏi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nhưng</w:t>
      </w:r>
      <w:proofErr w:type="spellEnd"/>
      <w:r w:rsidRPr="004C13E1">
        <w:rPr>
          <w:color w:val="000000"/>
          <w:sz w:val="28"/>
          <w:szCs w:val="28"/>
        </w:rPr>
        <w:t xml:space="preserve"> PQT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những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ngồi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chung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lời</w:t>
      </w:r>
      <w:proofErr w:type="spellEnd"/>
      <w:r w:rsidRPr="004C13E1">
        <w:rPr>
          <w:color w:val="000000"/>
          <w:sz w:val="28"/>
          <w:szCs w:val="28"/>
        </w:rPr>
        <w:t>. PNV (</w:t>
      </w:r>
      <w:proofErr w:type="spellStart"/>
      <w:r w:rsidRPr="004C13E1">
        <w:rPr>
          <w:color w:val="000000"/>
          <w:sz w:val="28"/>
          <w:szCs w:val="28"/>
        </w:rPr>
        <w:t>em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trai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PTA) </w:t>
      </w:r>
      <w:proofErr w:type="spellStart"/>
      <w:r w:rsidRPr="004C13E1">
        <w:rPr>
          <w:color w:val="000000"/>
          <w:sz w:val="28"/>
          <w:szCs w:val="28"/>
        </w:rPr>
        <w:t>bực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tức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nảy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sinh</w:t>
      </w:r>
      <w:proofErr w:type="spellEnd"/>
      <w:r w:rsidRPr="004C13E1">
        <w:rPr>
          <w:color w:val="000000"/>
          <w:sz w:val="28"/>
          <w:szCs w:val="28"/>
        </w:rPr>
        <w:t xml:space="preserve"> ý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phòng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trọ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lấy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đánh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nhóm</w:t>
      </w:r>
      <w:proofErr w:type="spellEnd"/>
      <w:r w:rsidRPr="004C13E1">
        <w:rPr>
          <w:color w:val="000000"/>
          <w:sz w:val="28"/>
          <w:szCs w:val="28"/>
        </w:rPr>
        <w:t xml:space="preserve"> PQT. </w:t>
      </w:r>
      <w:proofErr w:type="spellStart"/>
      <w:r w:rsidRPr="004C13E1">
        <w:rPr>
          <w:color w:val="000000"/>
          <w:sz w:val="28"/>
          <w:szCs w:val="28"/>
        </w:rPr>
        <w:t>Thực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hiện</w:t>
      </w:r>
      <w:proofErr w:type="spellEnd"/>
      <w:r w:rsidRPr="004C13E1">
        <w:rPr>
          <w:color w:val="000000"/>
          <w:sz w:val="28"/>
          <w:szCs w:val="28"/>
        </w:rPr>
        <w:t xml:space="preserve"> ý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trên</w:t>
      </w:r>
      <w:proofErr w:type="spellEnd"/>
      <w:r w:rsidRPr="004C13E1">
        <w:rPr>
          <w:color w:val="000000"/>
          <w:sz w:val="28"/>
          <w:szCs w:val="28"/>
        </w:rPr>
        <w:t xml:space="preserve">, PNV </w:t>
      </w:r>
      <w:proofErr w:type="spellStart"/>
      <w:r w:rsidRPr="004C13E1">
        <w:rPr>
          <w:color w:val="000000"/>
          <w:sz w:val="28"/>
          <w:szCs w:val="28"/>
        </w:rPr>
        <w:t>rủ</w:t>
      </w:r>
      <w:proofErr w:type="spellEnd"/>
      <w:r w:rsidRPr="004C13E1">
        <w:rPr>
          <w:color w:val="000000"/>
          <w:sz w:val="28"/>
          <w:szCs w:val="28"/>
        </w:rPr>
        <w:t xml:space="preserve"> TVT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phòng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trọ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lấy</w:t>
      </w:r>
      <w:proofErr w:type="spellEnd"/>
      <w:r w:rsidRPr="004C13E1">
        <w:rPr>
          <w:color w:val="000000"/>
          <w:sz w:val="28"/>
          <w:szCs w:val="28"/>
        </w:rPr>
        <w:t xml:space="preserve"> 01 </w:t>
      </w:r>
      <w:proofErr w:type="spellStart"/>
      <w:r w:rsidRPr="004C13E1">
        <w:rPr>
          <w:color w:val="000000"/>
          <w:sz w:val="28"/>
          <w:szCs w:val="28"/>
        </w:rPr>
        <w:t>chiếc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: 01 con </w:t>
      </w:r>
      <w:proofErr w:type="spellStart"/>
      <w:r w:rsidRPr="004C13E1">
        <w:rPr>
          <w:color w:val="000000"/>
          <w:sz w:val="28"/>
          <w:szCs w:val="28"/>
        </w:rPr>
        <w:t>dao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rựa</w:t>
      </w:r>
      <w:proofErr w:type="spellEnd"/>
      <w:r w:rsidRPr="004C13E1">
        <w:rPr>
          <w:color w:val="000000"/>
          <w:sz w:val="28"/>
          <w:szCs w:val="28"/>
        </w:rPr>
        <w:t xml:space="preserve">, 01 </w:t>
      </w:r>
      <w:proofErr w:type="spellStart"/>
      <w:r w:rsidRPr="004C13E1">
        <w:rPr>
          <w:color w:val="000000"/>
          <w:sz w:val="28"/>
          <w:szCs w:val="28"/>
        </w:rPr>
        <w:t>cây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kiếm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Nhật</w:t>
      </w:r>
      <w:proofErr w:type="spellEnd"/>
      <w:r w:rsidRPr="004C13E1">
        <w:rPr>
          <w:color w:val="000000"/>
          <w:sz w:val="28"/>
          <w:szCs w:val="28"/>
        </w:rPr>
        <w:t xml:space="preserve">, 03 </w:t>
      </w:r>
      <w:proofErr w:type="spellStart"/>
      <w:r w:rsidRPr="004C13E1">
        <w:rPr>
          <w:color w:val="000000"/>
          <w:sz w:val="28"/>
          <w:szCs w:val="28"/>
        </w:rPr>
        <w:t>cây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giáo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Khi</w:t>
      </w:r>
      <w:proofErr w:type="spellEnd"/>
      <w:r w:rsidRPr="004C13E1">
        <w:rPr>
          <w:color w:val="000000"/>
          <w:sz w:val="28"/>
          <w:szCs w:val="28"/>
        </w:rPr>
        <w:t xml:space="preserve"> PNV, TVT quay </w:t>
      </w:r>
      <w:proofErr w:type="spellStart"/>
      <w:r w:rsidRPr="004C13E1">
        <w:rPr>
          <w:color w:val="000000"/>
          <w:sz w:val="28"/>
          <w:szCs w:val="28"/>
        </w:rPr>
        <w:t>lại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quán</w:t>
      </w:r>
      <w:proofErr w:type="spellEnd"/>
      <w:r w:rsidRPr="004C13E1">
        <w:rPr>
          <w:color w:val="000000"/>
          <w:sz w:val="28"/>
          <w:szCs w:val="28"/>
        </w:rPr>
        <w:t xml:space="preserve"> B, LVT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chiếc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mà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cất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giấu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phòng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trọ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thấy</w:t>
      </w:r>
      <w:proofErr w:type="spellEnd"/>
      <w:r w:rsidRPr="004C13E1">
        <w:rPr>
          <w:color w:val="000000"/>
          <w:sz w:val="28"/>
          <w:szCs w:val="28"/>
        </w:rPr>
        <w:t xml:space="preserve"> PNV </w:t>
      </w:r>
      <w:proofErr w:type="spellStart"/>
      <w:r w:rsidRPr="004C13E1">
        <w:rPr>
          <w:color w:val="000000"/>
          <w:sz w:val="28"/>
          <w:szCs w:val="28"/>
        </w:rPr>
        <w:t>đặt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xuống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thì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nói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bè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ngoài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chạm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xảy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còn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một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mình</w:t>
      </w:r>
      <w:proofErr w:type="spellEnd"/>
      <w:r w:rsidRPr="004C13E1">
        <w:rPr>
          <w:color w:val="000000"/>
          <w:sz w:val="28"/>
          <w:szCs w:val="28"/>
        </w:rPr>
        <w:t xml:space="preserve"> qua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cạnh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nói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chuyện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Lúc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này</w:t>
      </w:r>
      <w:proofErr w:type="spellEnd"/>
      <w:r w:rsidRPr="004C13E1">
        <w:rPr>
          <w:color w:val="000000"/>
          <w:sz w:val="28"/>
          <w:szCs w:val="28"/>
        </w:rPr>
        <w:t xml:space="preserve">, ĐVH </w:t>
      </w:r>
      <w:proofErr w:type="spellStart"/>
      <w:r w:rsidRPr="004C13E1">
        <w:rPr>
          <w:color w:val="000000"/>
          <w:sz w:val="28"/>
          <w:szCs w:val="28"/>
        </w:rPr>
        <w:t>mở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lấy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cây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kiếm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tay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, ĐVN </w:t>
      </w:r>
      <w:proofErr w:type="spellStart"/>
      <w:r w:rsidRPr="004C13E1">
        <w:rPr>
          <w:color w:val="000000"/>
          <w:sz w:val="28"/>
          <w:szCs w:val="28"/>
        </w:rPr>
        <w:t>lấy</w:t>
      </w:r>
      <w:proofErr w:type="spellEnd"/>
      <w:r w:rsidRPr="004C13E1">
        <w:rPr>
          <w:color w:val="000000"/>
          <w:sz w:val="28"/>
          <w:szCs w:val="28"/>
        </w:rPr>
        <w:t xml:space="preserve"> con </w:t>
      </w:r>
      <w:proofErr w:type="spellStart"/>
      <w:r w:rsidRPr="004C13E1">
        <w:rPr>
          <w:color w:val="000000"/>
          <w:sz w:val="28"/>
          <w:szCs w:val="28"/>
        </w:rPr>
        <w:t>dao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rựa</w:t>
      </w:r>
      <w:proofErr w:type="spellEnd"/>
      <w:r w:rsidRPr="004C13E1">
        <w:rPr>
          <w:color w:val="000000"/>
          <w:sz w:val="28"/>
          <w:szCs w:val="28"/>
        </w:rPr>
        <w:t xml:space="preserve">, PNV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TVT </w:t>
      </w:r>
      <w:proofErr w:type="spellStart"/>
      <w:r w:rsidRPr="004C13E1">
        <w:rPr>
          <w:color w:val="000000"/>
          <w:sz w:val="28"/>
          <w:szCs w:val="28"/>
        </w:rPr>
        <w:t>mỗi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01 </w:t>
      </w:r>
      <w:proofErr w:type="spellStart"/>
      <w:r w:rsidRPr="004C13E1">
        <w:rPr>
          <w:color w:val="000000"/>
          <w:sz w:val="28"/>
          <w:szCs w:val="28"/>
        </w:rPr>
        <w:t>cây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giáo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C13E1">
        <w:rPr>
          <w:color w:val="000000"/>
          <w:sz w:val="28"/>
          <w:szCs w:val="28"/>
        </w:rPr>
        <w:t>Khi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nhóm</w:t>
      </w:r>
      <w:proofErr w:type="spellEnd"/>
      <w:r w:rsidRPr="004C13E1">
        <w:rPr>
          <w:color w:val="000000"/>
          <w:sz w:val="28"/>
          <w:szCs w:val="28"/>
        </w:rPr>
        <w:t xml:space="preserve"> ĐVH, ĐVN, TVT, PNV </w:t>
      </w:r>
      <w:proofErr w:type="spellStart"/>
      <w:r w:rsidRPr="004C13E1">
        <w:rPr>
          <w:color w:val="000000"/>
          <w:sz w:val="28"/>
          <w:szCs w:val="28"/>
        </w:rPr>
        <w:t>đang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đứng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ngoài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nghe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thấy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nói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đánh</w:t>
      </w:r>
      <w:proofErr w:type="spellEnd"/>
      <w:r w:rsidRPr="004C13E1">
        <w:rPr>
          <w:color w:val="000000"/>
          <w:sz w:val="28"/>
          <w:szCs w:val="28"/>
        </w:rPr>
        <w:t xml:space="preserve"> (</w:t>
      </w:r>
      <w:proofErr w:type="spellStart"/>
      <w:r w:rsidRPr="004C13E1">
        <w:rPr>
          <w:color w:val="000000"/>
          <w:sz w:val="28"/>
          <w:szCs w:val="28"/>
        </w:rPr>
        <w:t>thực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việc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này</w:t>
      </w:r>
      <w:proofErr w:type="spellEnd"/>
      <w:r w:rsidRPr="004C13E1">
        <w:rPr>
          <w:color w:val="000000"/>
          <w:sz w:val="28"/>
          <w:szCs w:val="28"/>
        </w:rPr>
        <w:t xml:space="preserve">)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tất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chạy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quán</w:t>
      </w:r>
      <w:proofErr w:type="spellEnd"/>
      <w:r w:rsidRPr="004C13E1">
        <w:rPr>
          <w:color w:val="000000"/>
          <w:sz w:val="28"/>
          <w:szCs w:val="28"/>
        </w:rPr>
        <w:t>.</w:t>
      </w:r>
      <w:proofErr w:type="gramEnd"/>
      <w:r w:rsidRPr="004C13E1">
        <w:rPr>
          <w:color w:val="000000"/>
          <w:sz w:val="28"/>
          <w:szCs w:val="28"/>
        </w:rPr>
        <w:t xml:space="preserve"> ĐVH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kiếm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đến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nhóm</w:t>
      </w:r>
      <w:proofErr w:type="spellEnd"/>
      <w:r w:rsidRPr="004C13E1">
        <w:rPr>
          <w:color w:val="000000"/>
          <w:sz w:val="28"/>
          <w:szCs w:val="28"/>
        </w:rPr>
        <w:t xml:space="preserve"> PQT </w:t>
      </w:r>
      <w:proofErr w:type="spellStart"/>
      <w:r w:rsidRPr="004C13E1">
        <w:rPr>
          <w:color w:val="000000"/>
          <w:sz w:val="28"/>
          <w:szCs w:val="28"/>
        </w:rPr>
        <w:t>để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LHTV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cản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lại</w:t>
      </w:r>
      <w:proofErr w:type="spellEnd"/>
      <w:r w:rsidRPr="004C13E1">
        <w:rPr>
          <w:color w:val="000000"/>
          <w:sz w:val="28"/>
          <w:szCs w:val="28"/>
        </w:rPr>
        <w:t xml:space="preserve">, PNV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QCHS </w:t>
      </w:r>
      <w:proofErr w:type="spellStart"/>
      <w:r w:rsidRPr="004C13E1">
        <w:rPr>
          <w:color w:val="000000"/>
          <w:sz w:val="28"/>
          <w:szCs w:val="28"/>
        </w:rPr>
        <w:t>thì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PTA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NTH </w:t>
      </w:r>
      <w:proofErr w:type="spellStart"/>
      <w:r w:rsidRPr="004C13E1">
        <w:rPr>
          <w:color w:val="000000"/>
          <w:sz w:val="28"/>
          <w:szCs w:val="28"/>
        </w:rPr>
        <w:t>kéo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trượt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lưng</w:t>
      </w:r>
      <w:proofErr w:type="spellEnd"/>
      <w:r w:rsidRPr="004C13E1">
        <w:rPr>
          <w:color w:val="000000"/>
          <w:sz w:val="28"/>
          <w:szCs w:val="28"/>
        </w:rPr>
        <w:t xml:space="preserve"> QCHS (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trúng</w:t>
      </w:r>
      <w:proofErr w:type="spellEnd"/>
      <w:r w:rsidRPr="004C13E1">
        <w:rPr>
          <w:color w:val="000000"/>
          <w:sz w:val="28"/>
          <w:szCs w:val="28"/>
        </w:rPr>
        <w:t xml:space="preserve">). ĐVN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rựa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đầu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QCHS </w:t>
      </w:r>
      <w:proofErr w:type="spellStart"/>
      <w:r w:rsidRPr="004C13E1">
        <w:rPr>
          <w:color w:val="000000"/>
          <w:sz w:val="28"/>
          <w:szCs w:val="28"/>
        </w:rPr>
        <w:t>theo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hướng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từ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xuống</w:t>
      </w:r>
      <w:proofErr w:type="spellEnd"/>
      <w:r w:rsidRPr="004C13E1">
        <w:rPr>
          <w:color w:val="000000"/>
          <w:sz w:val="28"/>
          <w:szCs w:val="28"/>
        </w:rPr>
        <w:t xml:space="preserve">, QCHS </w:t>
      </w:r>
      <w:proofErr w:type="spellStart"/>
      <w:r w:rsidRPr="004C13E1">
        <w:rPr>
          <w:color w:val="000000"/>
          <w:sz w:val="28"/>
          <w:szCs w:val="28"/>
        </w:rPr>
        <w:t>nói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đánh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nhầm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rồi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đưa</w:t>
      </w:r>
      <w:proofErr w:type="spellEnd"/>
      <w:r w:rsidRPr="004C13E1">
        <w:rPr>
          <w:color w:val="000000"/>
          <w:sz w:val="28"/>
          <w:szCs w:val="28"/>
        </w:rPr>
        <w:t xml:space="preserve"> 02 </w:t>
      </w:r>
      <w:proofErr w:type="spellStart"/>
      <w:r w:rsidRPr="004C13E1">
        <w:rPr>
          <w:color w:val="000000"/>
          <w:sz w:val="28"/>
          <w:szCs w:val="28"/>
        </w:rPr>
        <w:t>tay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che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đầu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tiếp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tục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nhát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thứ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hai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tay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trái</w:t>
      </w:r>
      <w:proofErr w:type="spellEnd"/>
      <w:r w:rsidRPr="004C13E1">
        <w:rPr>
          <w:color w:val="000000"/>
          <w:sz w:val="28"/>
          <w:szCs w:val="28"/>
        </w:rPr>
        <w:t xml:space="preserve">. TVT </w:t>
      </w:r>
      <w:proofErr w:type="spellStart"/>
      <w:r w:rsidRPr="004C13E1">
        <w:rPr>
          <w:color w:val="000000"/>
          <w:sz w:val="28"/>
          <w:szCs w:val="28"/>
        </w:rPr>
        <w:t>đang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thấy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tay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anh</w:t>
      </w:r>
      <w:proofErr w:type="spellEnd"/>
      <w:r w:rsidRPr="004C13E1">
        <w:rPr>
          <w:color w:val="000000"/>
          <w:sz w:val="28"/>
          <w:szCs w:val="28"/>
        </w:rPr>
        <w:t xml:space="preserve"> QCHS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dừng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đánh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nữa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cùng</w:t>
      </w:r>
      <w:proofErr w:type="spellEnd"/>
      <w:r w:rsidRPr="004C13E1">
        <w:rPr>
          <w:color w:val="000000"/>
          <w:sz w:val="28"/>
          <w:szCs w:val="28"/>
        </w:rPr>
        <w:t xml:space="preserve"> ĐVN, ĐVH, PNV </w:t>
      </w:r>
      <w:proofErr w:type="spellStart"/>
      <w:r w:rsidRPr="004C13E1">
        <w:rPr>
          <w:color w:val="000000"/>
          <w:sz w:val="28"/>
          <w:szCs w:val="28"/>
        </w:rPr>
        <w:t>cầm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bỏ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chạy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ngoài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gặp</w:t>
      </w:r>
      <w:proofErr w:type="spellEnd"/>
      <w:r w:rsidRPr="004C13E1">
        <w:rPr>
          <w:color w:val="000000"/>
          <w:sz w:val="28"/>
          <w:szCs w:val="28"/>
        </w:rPr>
        <w:t xml:space="preserve"> LVD </w:t>
      </w:r>
      <w:proofErr w:type="spellStart"/>
      <w:r w:rsidRPr="004C13E1">
        <w:rPr>
          <w:color w:val="000000"/>
          <w:sz w:val="28"/>
          <w:szCs w:val="28"/>
        </w:rPr>
        <w:t>đứng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chờ</w:t>
      </w:r>
      <w:proofErr w:type="spellEnd"/>
      <w:r w:rsidRPr="004C13E1">
        <w:rPr>
          <w:color w:val="000000"/>
          <w:sz w:val="28"/>
          <w:szCs w:val="28"/>
        </w:rPr>
        <w:t xml:space="preserve"> ở </w:t>
      </w:r>
      <w:proofErr w:type="spellStart"/>
      <w:r w:rsidRPr="004C13E1">
        <w:rPr>
          <w:color w:val="000000"/>
          <w:sz w:val="28"/>
          <w:szCs w:val="28"/>
        </w:rPr>
        <w:t>ngoài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proofErr w:type="spellStart"/>
      <w:r w:rsidRPr="004C13E1">
        <w:rPr>
          <w:color w:val="000000"/>
          <w:sz w:val="28"/>
          <w:szCs w:val="28"/>
        </w:rPr>
        <w:t>Sau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, TVT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khiển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xe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mô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tô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chở</w:t>
      </w:r>
      <w:proofErr w:type="spellEnd"/>
      <w:r w:rsidRPr="004C13E1">
        <w:rPr>
          <w:color w:val="000000"/>
          <w:sz w:val="28"/>
          <w:szCs w:val="28"/>
        </w:rPr>
        <w:t xml:space="preserve"> ĐVH, PNV, LVD </w:t>
      </w:r>
      <w:proofErr w:type="spellStart"/>
      <w:r w:rsidRPr="004C13E1">
        <w:rPr>
          <w:color w:val="000000"/>
          <w:sz w:val="28"/>
          <w:szCs w:val="28"/>
        </w:rPr>
        <w:t>mang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bỏ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Cơ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quan</w:t>
      </w:r>
      <w:proofErr w:type="spellEnd"/>
      <w:r w:rsidRPr="004C13E1">
        <w:rPr>
          <w:color w:val="000000"/>
          <w:sz w:val="28"/>
          <w:szCs w:val="28"/>
        </w:rPr>
        <w:t xml:space="preserve"> CSĐT </w:t>
      </w:r>
      <w:proofErr w:type="spellStart"/>
      <w:r w:rsidRPr="004C13E1">
        <w:rPr>
          <w:color w:val="000000"/>
          <w:sz w:val="28"/>
          <w:szCs w:val="28"/>
        </w:rPr>
        <w:t>Công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gramStart"/>
      <w:r w:rsidRPr="004C13E1">
        <w:rPr>
          <w:color w:val="000000"/>
          <w:sz w:val="28"/>
          <w:szCs w:val="28"/>
        </w:rPr>
        <w:t>an</w:t>
      </w:r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huyện</w:t>
      </w:r>
      <w:proofErr w:type="spellEnd"/>
      <w:r w:rsidRPr="004C13E1">
        <w:rPr>
          <w:color w:val="000000"/>
          <w:sz w:val="28"/>
          <w:szCs w:val="28"/>
        </w:rPr>
        <w:t xml:space="preserve"> E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chức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truy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tìm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nhưng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thấy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Tiếp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, ĐVH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khiển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xe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mô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tô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chở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PNV </w:t>
      </w:r>
      <w:proofErr w:type="spellStart"/>
      <w:r w:rsidRPr="004C13E1">
        <w:rPr>
          <w:color w:val="000000"/>
          <w:sz w:val="28"/>
          <w:szCs w:val="28"/>
        </w:rPr>
        <w:t>đón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xe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nhà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còn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anh</w:t>
      </w:r>
      <w:proofErr w:type="spellEnd"/>
      <w:r w:rsidRPr="004C13E1">
        <w:rPr>
          <w:color w:val="000000"/>
          <w:sz w:val="28"/>
          <w:szCs w:val="28"/>
        </w:rPr>
        <w:t xml:space="preserve"> QCHS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trọng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được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đưa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cấp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cứu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r w:rsidRPr="004C13E1">
        <w:rPr>
          <w:color w:val="000000"/>
          <w:sz w:val="28"/>
          <w:szCs w:val="28"/>
        </w:rPr>
        <w:t xml:space="preserve">Qua </w:t>
      </w:r>
      <w:proofErr w:type="spellStart"/>
      <w:r w:rsidRPr="004C13E1">
        <w:rPr>
          <w:color w:val="000000"/>
          <w:sz w:val="28"/>
          <w:szCs w:val="28"/>
        </w:rPr>
        <w:t>giám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quan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chuyên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môn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luận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tích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anh</w:t>
      </w:r>
      <w:proofErr w:type="spellEnd"/>
      <w:r w:rsidRPr="004C13E1">
        <w:rPr>
          <w:color w:val="000000"/>
          <w:sz w:val="28"/>
          <w:szCs w:val="28"/>
        </w:rPr>
        <w:t xml:space="preserve"> QCHS </w:t>
      </w:r>
      <w:proofErr w:type="spellStart"/>
      <w:r w:rsidRPr="004C13E1">
        <w:rPr>
          <w:color w:val="000000"/>
          <w:sz w:val="28"/>
          <w:szCs w:val="28"/>
        </w:rPr>
        <w:t>như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sau</w:t>
      </w:r>
      <w:proofErr w:type="spellEnd"/>
      <w:r w:rsidRPr="004C13E1">
        <w:rPr>
          <w:color w:val="000000"/>
          <w:sz w:val="28"/>
          <w:szCs w:val="28"/>
        </w:rPr>
        <w:t xml:space="preserve">: </w:t>
      </w:r>
      <w:proofErr w:type="spellStart"/>
      <w:r w:rsidRPr="004C13E1">
        <w:rPr>
          <w:color w:val="000000"/>
          <w:sz w:val="28"/>
          <w:szCs w:val="28"/>
        </w:rPr>
        <w:t>Vết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đỉnh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đầu</w:t>
      </w:r>
      <w:proofErr w:type="spellEnd"/>
      <w:r w:rsidRPr="004C13E1">
        <w:rPr>
          <w:color w:val="000000"/>
          <w:sz w:val="28"/>
          <w:szCs w:val="28"/>
        </w:rPr>
        <w:t xml:space="preserve"> 07%; </w:t>
      </w:r>
      <w:proofErr w:type="spellStart"/>
      <w:r w:rsidRPr="004C13E1">
        <w:rPr>
          <w:color w:val="000000"/>
          <w:sz w:val="28"/>
          <w:szCs w:val="28"/>
        </w:rPr>
        <w:t>vết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lìa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ngang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tay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trái</w:t>
      </w:r>
      <w:proofErr w:type="spellEnd"/>
      <w:r w:rsidRPr="004C13E1">
        <w:rPr>
          <w:color w:val="000000"/>
          <w:sz w:val="28"/>
          <w:szCs w:val="28"/>
        </w:rPr>
        <w:t xml:space="preserve"> 35%. </w:t>
      </w:r>
      <w:proofErr w:type="spellStart"/>
      <w:proofErr w:type="gramStart"/>
      <w:r w:rsidRPr="004C13E1">
        <w:rPr>
          <w:color w:val="000000"/>
          <w:sz w:val="28"/>
          <w:szCs w:val="28"/>
        </w:rPr>
        <w:t>Tổng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cộng</w:t>
      </w:r>
      <w:proofErr w:type="spellEnd"/>
      <w:r w:rsidRPr="004C13E1">
        <w:rPr>
          <w:color w:val="000000"/>
          <w:sz w:val="28"/>
          <w:szCs w:val="28"/>
        </w:rPr>
        <w:t xml:space="preserve"> 42%.</w:t>
      </w:r>
      <w:proofErr w:type="gramEnd"/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: </w:t>
      </w:r>
      <w:proofErr w:type="spellStart"/>
      <w:r w:rsidRPr="004C13E1">
        <w:rPr>
          <w:color w:val="000000"/>
          <w:sz w:val="28"/>
          <w:szCs w:val="28"/>
        </w:rPr>
        <w:t>số</w:t>
      </w:r>
      <w:proofErr w:type="spellEnd"/>
      <w:r w:rsidRPr="004C13E1">
        <w:rPr>
          <w:color w:val="000000"/>
          <w:sz w:val="28"/>
          <w:szCs w:val="28"/>
        </w:rPr>
        <w:t xml:space="preserve"> 80/2018/HSST </w:t>
      </w:r>
      <w:proofErr w:type="spellStart"/>
      <w:r w:rsidRPr="004C13E1">
        <w:rPr>
          <w:color w:val="000000"/>
          <w:sz w:val="28"/>
          <w:szCs w:val="28"/>
        </w:rPr>
        <w:t>ngày</w:t>
      </w:r>
      <w:proofErr w:type="spellEnd"/>
      <w:r w:rsidRPr="004C13E1">
        <w:rPr>
          <w:color w:val="000000"/>
          <w:sz w:val="28"/>
          <w:szCs w:val="28"/>
        </w:rPr>
        <w:t xml:space="preserve"> 03/10/2018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TAND </w:t>
      </w:r>
      <w:proofErr w:type="spellStart"/>
      <w:r w:rsidRPr="004C13E1">
        <w:rPr>
          <w:color w:val="000000"/>
          <w:sz w:val="28"/>
          <w:szCs w:val="28"/>
        </w:rPr>
        <w:t>huyện</w:t>
      </w:r>
      <w:proofErr w:type="spellEnd"/>
      <w:r w:rsidRPr="004C13E1">
        <w:rPr>
          <w:color w:val="000000"/>
          <w:sz w:val="28"/>
          <w:szCs w:val="28"/>
        </w:rPr>
        <w:t xml:space="preserve"> E. </w:t>
      </w:r>
      <w:proofErr w:type="spellStart"/>
      <w:r w:rsidRPr="004C13E1">
        <w:rPr>
          <w:color w:val="000000"/>
          <w:sz w:val="28"/>
          <w:szCs w:val="28"/>
        </w:rPr>
        <w:t>Áp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dụng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Điểm</w:t>
      </w:r>
      <w:proofErr w:type="spellEnd"/>
      <w:r w:rsidRPr="004C13E1">
        <w:rPr>
          <w:color w:val="000000"/>
          <w:sz w:val="28"/>
          <w:szCs w:val="28"/>
        </w:rPr>
        <w:t xml:space="preserve"> a, i </w:t>
      </w:r>
      <w:proofErr w:type="spellStart"/>
      <w:r w:rsidRPr="004C13E1">
        <w:rPr>
          <w:color w:val="000000"/>
          <w:sz w:val="28"/>
          <w:szCs w:val="28"/>
        </w:rPr>
        <w:t>Khoản</w:t>
      </w:r>
      <w:proofErr w:type="spellEnd"/>
      <w:r w:rsidRPr="004C13E1">
        <w:rPr>
          <w:color w:val="000000"/>
          <w:sz w:val="28"/>
          <w:szCs w:val="28"/>
        </w:rPr>
        <w:t xml:space="preserve"> 1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Khoản</w:t>
      </w:r>
      <w:proofErr w:type="spellEnd"/>
      <w:r w:rsidRPr="004C13E1">
        <w:rPr>
          <w:color w:val="000000"/>
          <w:sz w:val="28"/>
          <w:szCs w:val="28"/>
        </w:rPr>
        <w:t xml:space="preserve"> 3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104; </w:t>
      </w:r>
      <w:proofErr w:type="spellStart"/>
      <w:r w:rsidRPr="004C13E1">
        <w:rPr>
          <w:color w:val="000000"/>
          <w:sz w:val="28"/>
          <w:szCs w:val="28"/>
        </w:rPr>
        <w:t>Điểm</w:t>
      </w:r>
      <w:proofErr w:type="spellEnd"/>
      <w:r w:rsidRPr="004C13E1">
        <w:rPr>
          <w:color w:val="000000"/>
          <w:sz w:val="28"/>
          <w:szCs w:val="28"/>
        </w:rPr>
        <w:t xml:space="preserve"> b, p </w:t>
      </w:r>
      <w:proofErr w:type="spellStart"/>
      <w:r w:rsidRPr="004C13E1">
        <w:rPr>
          <w:color w:val="000000"/>
          <w:sz w:val="28"/>
          <w:szCs w:val="28"/>
        </w:rPr>
        <w:t>Khoản</w:t>
      </w:r>
      <w:proofErr w:type="spellEnd"/>
      <w:r w:rsidRPr="004C13E1">
        <w:rPr>
          <w:color w:val="000000"/>
          <w:sz w:val="28"/>
          <w:szCs w:val="28"/>
        </w:rPr>
        <w:t xml:space="preserve"> 1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Khoản</w:t>
      </w:r>
      <w:proofErr w:type="spellEnd"/>
      <w:r w:rsidRPr="004C13E1">
        <w:rPr>
          <w:color w:val="000000"/>
          <w:sz w:val="28"/>
          <w:szCs w:val="28"/>
        </w:rPr>
        <w:t xml:space="preserve"> 2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46 BLHS 1999; </w:t>
      </w:r>
      <w:proofErr w:type="spellStart"/>
      <w:r w:rsidRPr="004C13E1">
        <w:rPr>
          <w:color w:val="000000"/>
          <w:sz w:val="28"/>
          <w:szCs w:val="28"/>
        </w:rPr>
        <w:t>Nghị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quyết</w:t>
      </w:r>
      <w:proofErr w:type="spellEnd"/>
      <w:r w:rsidRPr="004C13E1">
        <w:rPr>
          <w:color w:val="000000"/>
          <w:sz w:val="28"/>
          <w:szCs w:val="28"/>
        </w:rPr>
        <w:t xml:space="preserve"> 41 </w:t>
      </w:r>
      <w:proofErr w:type="spellStart"/>
      <w:r w:rsidRPr="004C13E1">
        <w:rPr>
          <w:color w:val="000000"/>
          <w:sz w:val="28"/>
          <w:szCs w:val="28"/>
        </w:rPr>
        <w:t>Quốc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hội</w:t>
      </w:r>
      <w:proofErr w:type="spellEnd"/>
      <w:r w:rsidRPr="004C13E1">
        <w:rPr>
          <w:color w:val="000000"/>
          <w:sz w:val="28"/>
          <w:szCs w:val="28"/>
        </w:rPr>
        <w:t xml:space="preserve">; </w:t>
      </w:r>
      <w:proofErr w:type="spellStart"/>
      <w:r w:rsidRPr="004C13E1">
        <w:rPr>
          <w:color w:val="000000"/>
          <w:sz w:val="28"/>
          <w:szCs w:val="28"/>
        </w:rPr>
        <w:t>Điểm</w:t>
      </w:r>
      <w:proofErr w:type="spellEnd"/>
      <w:r w:rsidRPr="004C13E1">
        <w:rPr>
          <w:color w:val="000000"/>
          <w:sz w:val="28"/>
          <w:szCs w:val="28"/>
        </w:rPr>
        <w:t xml:space="preserve"> c </w:t>
      </w:r>
      <w:proofErr w:type="spellStart"/>
      <w:r w:rsidRPr="004C13E1">
        <w:rPr>
          <w:color w:val="000000"/>
          <w:sz w:val="28"/>
          <w:szCs w:val="28"/>
        </w:rPr>
        <w:t>Khoản</w:t>
      </w:r>
      <w:proofErr w:type="spellEnd"/>
      <w:r w:rsidRPr="004C13E1">
        <w:rPr>
          <w:color w:val="000000"/>
          <w:sz w:val="28"/>
          <w:szCs w:val="28"/>
        </w:rPr>
        <w:t xml:space="preserve"> 3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7; </w:t>
      </w:r>
      <w:proofErr w:type="spellStart"/>
      <w:r w:rsidRPr="004C13E1">
        <w:rPr>
          <w:color w:val="000000"/>
          <w:sz w:val="28"/>
          <w:szCs w:val="28"/>
        </w:rPr>
        <w:t>Điểm</w:t>
      </w:r>
      <w:proofErr w:type="spellEnd"/>
      <w:r w:rsidRPr="004C13E1">
        <w:rPr>
          <w:color w:val="000000"/>
          <w:sz w:val="28"/>
          <w:szCs w:val="28"/>
        </w:rPr>
        <w:t xml:space="preserve"> c </w:t>
      </w:r>
      <w:proofErr w:type="spellStart"/>
      <w:r w:rsidRPr="004C13E1">
        <w:rPr>
          <w:color w:val="000000"/>
          <w:sz w:val="28"/>
          <w:szCs w:val="28"/>
        </w:rPr>
        <w:t>khoản</w:t>
      </w:r>
      <w:proofErr w:type="spellEnd"/>
      <w:r w:rsidRPr="004C13E1">
        <w:rPr>
          <w:color w:val="000000"/>
          <w:sz w:val="28"/>
          <w:szCs w:val="28"/>
        </w:rPr>
        <w:t xml:space="preserve"> 3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134 BLHS 2015 </w:t>
      </w:r>
      <w:proofErr w:type="spellStart"/>
      <w:r w:rsidRPr="004C13E1">
        <w:rPr>
          <w:color w:val="000000"/>
          <w:sz w:val="28"/>
          <w:szCs w:val="28"/>
        </w:rPr>
        <w:t>xử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phạt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ĐVN 05 </w:t>
      </w:r>
      <w:proofErr w:type="spellStart"/>
      <w:r w:rsidRPr="004C13E1">
        <w:rPr>
          <w:color w:val="000000"/>
          <w:sz w:val="28"/>
          <w:szCs w:val="28"/>
        </w:rPr>
        <w:t>năm</w:t>
      </w:r>
      <w:proofErr w:type="spellEnd"/>
      <w:r w:rsidRPr="004C13E1">
        <w:rPr>
          <w:color w:val="000000"/>
          <w:sz w:val="28"/>
          <w:szCs w:val="28"/>
        </w:rPr>
        <w:t xml:space="preserve"> 06 </w:t>
      </w:r>
      <w:proofErr w:type="spellStart"/>
      <w:r w:rsidRPr="004C13E1">
        <w:rPr>
          <w:color w:val="000000"/>
          <w:sz w:val="28"/>
          <w:szCs w:val="28"/>
        </w:rPr>
        <w:t>tháng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tù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ĐVH 05 </w:t>
      </w:r>
      <w:proofErr w:type="spellStart"/>
      <w:r w:rsidRPr="004C13E1">
        <w:rPr>
          <w:color w:val="000000"/>
          <w:sz w:val="28"/>
          <w:szCs w:val="28"/>
        </w:rPr>
        <w:t>năm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tù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PNV 04 </w:t>
      </w:r>
      <w:proofErr w:type="spellStart"/>
      <w:r w:rsidRPr="004C13E1">
        <w:rPr>
          <w:color w:val="000000"/>
          <w:sz w:val="28"/>
          <w:szCs w:val="28"/>
        </w:rPr>
        <w:t>năm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tù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TVT 03 </w:t>
      </w:r>
      <w:proofErr w:type="spellStart"/>
      <w:r w:rsidRPr="004C13E1">
        <w:rPr>
          <w:color w:val="000000"/>
          <w:sz w:val="28"/>
          <w:szCs w:val="28"/>
        </w:rPr>
        <w:t>năm</w:t>
      </w:r>
      <w:proofErr w:type="spellEnd"/>
      <w:r w:rsidRPr="004C13E1">
        <w:rPr>
          <w:color w:val="000000"/>
          <w:sz w:val="28"/>
          <w:szCs w:val="28"/>
        </w:rPr>
        <w:t xml:space="preserve"> 06 </w:t>
      </w:r>
      <w:proofErr w:type="spellStart"/>
      <w:r w:rsidRPr="004C13E1">
        <w:rPr>
          <w:color w:val="000000"/>
          <w:sz w:val="28"/>
          <w:szCs w:val="28"/>
        </w:rPr>
        <w:t>tháng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tù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tội</w:t>
      </w:r>
      <w:proofErr w:type="spellEnd"/>
      <w:r w:rsidRPr="004C13E1">
        <w:rPr>
          <w:color w:val="000000"/>
          <w:sz w:val="28"/>
          <w:szCs w:val="28"/>
        </w:rPr>
        <w:t> </w:t>
      </w:r>
      <w:r w:rsidRPr="004C13E1">
        <w:rPr>
          <w:rStyle w:val="Emphasis"/>
          <w:rFonts w:eastAsia="Calibri"/>
          <w:color w:val="000000"/>
          <w:sz w:val="28"/>
          <w:szCs w:val="28"/>
        </w:rPr>
        <w:t>"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Cố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 xml:space="preserve"> ý 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gây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thương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tích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>"</w:t>
      </w:r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Ngoài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án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còn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tuyên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bồi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thường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dân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quyền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lastRenderedPageBreak/>
        <w:t>        </w:t>
      </w:r>
      <w:r w:rsidRPr="004C13E1">
        <w:rPr>
          <w:color w:val="000000"/>
          <w:sz w:val="28"/>
          <w:szCs w:val="28"/>
        </w:rPr>
        <w:t xml:space="preserve">Do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nghị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phúc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: </w:t>
      </w:r>
      <w:proofErr w:type="spellStart"/>
      <w:r w:rsidRPr="004C13E1">
        <w:rPr>
          <w:color w:val="000000"/>
          <w:sz w:val="28"/>
          <w:szCs w:val="28"/>
        </w:rPr>
        <w:t>số</w:t>
      </w:r>
      <w:proofErr w:type="spellEnd"/>
      <w:r w:rsidRPr="004C13E1">
        <w:rPr>
          <w:color w:val="000000"/>
          <w:sz w:val="28"/>
          <w:szCs w:val="28"/>
        </w:rPr>
        <w:t xml:space="preserve"> 396/2018/HSPT </w:t>
      </w:r>
      <w:proofErr w:type="spellStart"/>
      <w:r w:rsidRPr="004C13E1">
        <w:rPr>
          <w:color w:val="000000"/>
          <w:sz w:val="28"/>
          <w:szCs w:val="28"/>
        </w:rPr>
        <w:t>ngày</w:t>
      </w:r>
      <w:proofErr w:type="spellEnd"/>
      <w:r w:rsidRPr="004C13E1">
        <w:rPr>
          <w:color w:val="000000"/>
          <w:sz w:val="28"/>
          <w:szCs w:val="28"/>
        </w:rPr>
        <w:t xml:space="preserve"> 30/11/2018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TAND </w:t>
      </w:r>
      <w:proofErr w:type="spellStart"/>
      <w:r w:rsidRPr="004C13E1">
        <w:rPr>
          <w:color w:val="000000"/>
          <w:sz w:val="28"/>
          <w:szCs w:val="28"/>
        </w:rPr>
        <w:t>tỉnh</w:t>
      </w:r>
      <w:proofErr w:type="spellEnd"/>
      <w:r w:rsidRPr="004C13E1">
        <w:rPr>
          <w:color w:val="000000"/>
          <w:sz w:val="28"/>
          <w:szCs w:val="28"/>
        </w:rPr>
        <w:t xml:space="preserve"> Đ </w:t>
      </w:r>
      <w:proofErr w:type="spellStart"/>
      <w:r w:rsidRPr="004C13E1">
        <w:rPr>
          <w:color w:val="000000"/>
          <w:sz w:val="28"/>
          <w:szCs w:val="28"/>
        </w:rPr>
        <w:t>tuyên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chấp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giữ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nguyên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phạt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với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ĐVN, ĐVH; </w:t>
      </w:r>
      <w:proofErr w:type="spellStart"/>
      <w:r w:rsidRPr="004C13E1">
        <w:rPr>
          <w:color w:val="000000"/>
          <w:sz w:val="28"/>
          <w:szCs w:val="28"/>
        </w:rPr>
        <w:t>chấp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nghị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Viện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kiểm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sát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một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sửa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tuyên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phạt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PNV 05 </w:t>
      </w:r>
      <w:proofErr w:type="spellStart"/>
      <w:r w:rsidRPr="004C13E1">
        <w:rPr>
          <w:color w:val="000000"/>
          <w:sz w:val="28"/>
          <w:szCs w:val="28"/>
        </w:rPr>
        <w:t>năm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tù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proofErr w:type="spellStart"/>
      <w:r w:rsidRPr="004C13E1">
        <w:rPr>
          <w:color w:val="000000"/>
          <w:sz w:val="28"/>
          <w:szCs w:val="28"/>
        </w:rPr>
        <w:t>Ngày</w:t>
      </w:r>
      <w:proofErr w:type="spellEnd"/>
      <w:r w:rsidRPr="004C13E1">
        <w:rPr>
          <w:color w:val="000000"/>
          <w:sz w:val="28"/>
          <w:szCs w:val="28"/>
        </w:rPr>
        <w:t xml:space="preserve"> 12/4/2019, </w:t>
      </w:r>
      <w:proofErr w:type="spellStart"/>
      <w:r w:rsidRPr="004C13E1">
        <w:rPr>
          <w:color w:val="000000"/>
          <w:sz w:val="28"/>
          <w:szCs w:val="28"/>
        </w:rPr>
        <w:t>Viện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trưởng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Viện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kiểm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sát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nhân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dân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cấp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Nẵng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nghị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án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phúc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theo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giám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đốc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nghị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hủy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để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lại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Tại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Quyết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giám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đốc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số</w:t>
      </w:r>
      <w:proofErr w:type="spellEnd"/>
      <w:r w:rsidRPr="004C13E1">
        <w:rPr>
          <w:color w:val="000000"/>
          <w:sz w:val="28"/>
          <w:szCs w:val="28"/>
        </w:rPr>
        <w:t xml:space="preserve">: 28/2019/HS-GĐT </w:t>
      </w:r>
      <w:proofErr w:type="spellStart"/>
      <w:r w:rsidRPr="004C13E1">
        <w:rPr>
          <w:color w:val="000000"/>
          <w:sz w:val="28"/>
          <w:szCs w:val="28"/>
        </w:rPr>
        <w:t>ngày</w:t>
      </w:r>
      <w:proofErr w:type="spellEnd"/>
      <w:r w:rsidRPr="004C13E1">
        <w:rPr>
          <w:color w:val="000000"/>
          <w:sz w:val="28"/>
          <w:szCs w:val="28"/>
        </w:rPr>
        <w:t xml:space="preserve"> 27/8/2019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Ủy</w:t>
      </w:r>
      <w:proofErr w:type="spellEnd"/>
      <w:r w:rsidRPr="004C13E1">
        <w:rPr>
          <w:color w:val="000000"/>
          <w:sz w:val="28"/>
          <w:szCs w:val="28"/>
        </w:rPr>
        <w:t xml:space="preserve"> ban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Tòa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nhân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dân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cấp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Nẵng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chấp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nghị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hủy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án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phúc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sơ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để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điều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với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cùng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đồng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phạm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tội</w:t>
      </w:r>
      <w:proofErr w:type="spellEnd"/>
      <w:r w:rsidRPr="004C13E1">
        <w:rPr>
          <w:color w:val="000000"/>
          <w:sz w:val="28"/>
          <w:szCs w:val="28"/>
        </w:rPr>
        <w:t> </w:t>
      </w:r>
      <w:r w:rsidRPr="004C13E1">
        <w:rPr>
          <w:rStyle w:val="Emphasis"/>
          <w:rFonts w:eastAsia="Calibri"/>
          <w:color w:val="000000"/>
          <w:sz w:val="28"/>
          <w:szCs w:val="28"/>
        </w:rPr>
        <w:t>"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Giết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người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>"</w:t>
      </w:r>
      <w:r w:rsidRPr="004C13E1">
        <w:rPr>
          <w:color w:val="000000"/>
          <w:sz w:val="28"/>
          <w:szCs w:val="28"/>
        </w:rPr>
        <w:t> </w:t>
      </w:r>
      <w:proofErr w:type="spellStart"/>
      <w:r w:rsidRPr="004C13E1">
        <w:rPr>
          <w:color w:val="000000"/>
          <w:sz w:val="28"/>
          <w:szCs w:val="28"/>
        </w:rPr>
        <w:t>theo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đúng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định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pháp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luật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2.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Những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vấn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đề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cần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rút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kinh</w:t>
      </w:r>
      <w:proofErr w:type="spellEnd"/>
      <w:r w:rsidRPr="004C13E1">
        <w:rPr>
          <w:rStyle w:val="Strong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Strong"/>
          <w:rFonts w:eastAsiaTheme="majorEastAsia"/>
          <w:color w:val="000000"/>
          <w:sz w:val="28"/>
          <w:szCs w:val="28"/>
        </w:rPr>
        <w:t>nghiệm</w:t>
      </w:r>
      <w:proofErr w:type="spellEnd"/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r w:rsidRPr="004C13E1">
        <w:rPr>
          <w:color w:val="000000"/>
          <w:sz w:val="28"/>
          <w:szCs w:val="28"/>
        </w:rPr>
        <w:t xml:space="preserve">2.1. </w:t>
      </w:r>
      <w:proofErr w:type="spellStart"/>
      <w:r w:rsidRPr="004C13E1">
        <w:rPr>
          <w:color w:val="000000"/>
          <w:sz w:val="28"/>
          <w:szCs w:val="28"/>
        </w:rPr>
        <w:t>Hành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gramStart"/>
      <w:r w:rsidRPr="004C13E1">
        <w:rPr>
          <w:color w:val="000000"/>
          <w:sz w:val="28"/>
          <w:szCs w:val="28"/>
        </w:rPr>
        <w:t>vi</w:t>
      </w:r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là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rất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nguy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hiểm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hội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chỉ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mâu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thuẫn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nhỏ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nhặt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lúc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chức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sinh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nhật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dùng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</w:t>
      </w:r>
      <w:proofErr w:type="spellEnd"/>
      <w:r w:rsidRPr="004C13E1">
        <w:rPr>
          <w:color w:val="000000"/>
          <w:sz w:val="28"/>
          <w:szCs w:val="28"/>
        </w:rPr>
        <w:t xml:space="preserve"> con </w:t>
      </w:r>
      <w:proofErr w:type="spellStart"/>
      <w:r w:rsidRPr="004C13E1">
        <w:rPr>
          <w:color w:val="000000"/>
          <w:sz w:val="28"/>
          <w:szCs w:val="28"/>
        </w:rPr>
        <w:t>dao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rựa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đỉnh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đầu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anh</w:t>
      </w:r>
      <w:proofErr w:type="spellEnd"/>
      <w:r w:rsidRPr="004C13E1">
        <w:rPr>
          <w:color w:val="000000"/>
          <w:sz w:val="28"/>
          <w:szCs w:val="28"/>
        </w:rPr>
        <w:t xml:space="preserve"> QCHS.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</w:t>
      </w:r>
      <w:proofErr w:type="spellEnd"/>
      <w:r w:rsidRPr="004C13E1">
        <w:rPr>
          <w:color w:val="000000"/>
          <w:sz w:val="28"/>
          <w:szCs w:val="28"/>
        </w:rPr>
        <w:t xml:space="preserve"> do may </w:t>
      </w:r>
      <w:proofErr w:type="spellStart"/>
      <w:r w:rsidRPr="004C13E1">
        <w:rPr>
          <w:color w:val="000000"/>
          <w:sz w:val="28"/>
          <w:szCs w:val="28"/>
        </w:rPr>
        <w:t>mắn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vì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kịp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đưa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tay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che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đầu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cản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lực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nhưng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vẫn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đỉnh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chẩm</w:t>
      </w:r>
      <w:proofErr w:type="spellEnd"/>
      <w:r w:rsidRPr="004C13E1">
        <w:rPr>
          <w:color w:val="000000"/>
          <w:sz w:val="28"/>
          <w:szCs w:val="28"/>
        </w:rPr>
        <w:t xml:space="preserve"> 12cm </w:t>
      </w:r>
      <w:proofErr w:type="spellStart"/>
      <w:r w:rsidRPr="004C13E1">
        <w:rPr>
          <w:color w:val="000000"/>
          <w:sz w:val="28"/>
          <w:szCs w:val="28"/>
        </w:rPr>
        <w:t>với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tỷ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lệ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thương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tích</w:t>
      </w:r>
      <w:proofErr w:type="spellEnd"/>
      <w:r w:rsidRPr="004C13E1">
        <w:rPr>
          <w:color w:val="000000"/>
          <w:sz w:val="28"/>
          <w:szCs w:val="28"/>
        </w:rPr>
        <w:t xml:space="preserve"> 07%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lìa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cổ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tay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trái</w:t>
      </w:r>
      <w:proofErr w:type="spellEnd"/>
      <w:r w:rsidRPr="004C13E1">
        <w:rPr>
          <w:color w:val="000000"/>
          <w:sz w:val="28"/>
          <w:szCs w:val="28"/>
        </w:rPr>
        <w:t xml:space="preserve"> 35%. Do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hành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gramStart"/>
      <w:r w:rsidRPr="004C13E1">
        <w:rPr>
          <w:color w:val="000000"/>
          <w:sz w:val="28"/>
          <w:szCs w:val="28"/>
        </w:rPr>
        <w:t>vi</w:t>
      </w:r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cấu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thành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tội</w:t>
      </w:r>
      <w:proofErr w:type="spellEnd"/>
      <w:r w:rsidRPr="004C13E1">
        <w:rPr>
          <w:color w:val="000000"/>
          <w:sz w:val="28"/>
          <w:szCs w:val="28"/>
        </w:rPr>
        <w:t> </w:t>
      </w:r>
      <w:r w:rsidRPr="004C13E1">
        <w:rPr>
          <w:rStyle w:val="Emphasis"/>
          <w:rFonts w:eastAsia="Calibri"/>
          <w:color w:val="000000"/>
          <w:sz w:val="28"/>
          <w:szCs w:val="28"/>
        </w:rPr>
        <w:t>"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Giết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 xml:space="preserve"> </w:t>
      </w:r>
      <w:proofErr w:type="spellStart"/>
      <w:r w:rsidRPr="004C13E1">
        <w:rPr>
          <w:rStyle w:val="Emphasis"/>
          <w:rFonts w:eastAsia="Calibri"/>
          <w:color w:val="000000"/>
          <w:sz w:val="28"/>
          <w:szCs w:val="28"/>
        </w:rPr>
        <w:t>người</w:t>
      </w:r>
      <w:proofErr w:type="spellEnd"/>
      <w:r w:rsidRPr="004C13E1">
        <w:rPr>
          <w:rStyle w:val="Emphasis"/>
          <w:rFonts w:eastAsia="Calibri"/>
          <w:color w:val="000000"/>
          <w:sz w:val="28"/>
          <w:szCs w:val="28"/>
        </w:rPr>
        <w:t>".</w:t>
      </w:r>
    </w:p>
    <w:p w:rsidR="004C13E1" w:rsidRPr="004C13E1" w:rsidRDefault="004C13E1" w:rsidP="004C13E1">
      <w:pPr>
        <w:pStyle w:val="NormalWeb"/>
        <w:shd w:val="clear" w:color="auto" w:fill="F9FBFD"/>
        <w:spacing w:before="0" w:beforeAutospacing="0" w:after="150" w:afterAutospacing="0"/>
        <w:rPr>
          <w:color w:val="4D4D4D"/>
          <w:sz w:val="28"/>
          <w:szCs w:val="28"/>
        </w:rPr>
      </w:pPr>
      <w:r w:rsidRPr="004C13E1">
        <w:rPr>
          <w:rStyle w:val="Strong"/>
          <w:rFonts w:eastAsiaTheme="majorEastAsia"/>
          <w:color w:val="4D4D4D"/>
          <w:sz w:val="28"/>
          <w:szCs w:val="28"/>
        </w:rPr>
        <w:t>        </w:t>
      </w:r>
      <w:r w:rsidRPr="004C13E1">
        <w:rPr>
          <w:color w:val="000000"/>
          <w:sz w:val="28"/>
          <w:szCs w:val="28"/>
        </w:rPr>
        <w:t xml:space="preserve">2.2.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vụ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13E1">
        <w:rPr>
          <w:color w:val="000000"/>
          <w:sz w:val="28"/>
          <w:szCs w:val="28"/>
        </w:rPr>
        <w:t>án</w:t>
      </w:r>
      <w:proofErr w:type="spellEnd"/>
      <w:proofErr w:type="gram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này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còn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PNV, TVT, ĐVH </w:t>
      </w:r>
      <w:proofErr w:type="spellStart"/>
      <w:r w:rsidRPr="004C13E1">
        <w:rPr>
          <w:color w:val="000000"/>
          <w:sz w:val="28"/>
          <w:szCs w:val="28"/>
        </w:rPr>
        <w:t>cùng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lấy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cùng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tiếp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ý </w:t>
      </w:r>
      <w:proofErr w:type="spellStart"/>
      <w:r w:rsidRPr="004C13E1">
        <w:rPr>
          <w:color w:val="000000"/>
          <w:sz w:val="28"/>
          <w:szCs w:val="28"/>
        </w:rPr>
        <w:t>chí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nhau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tham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đánh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hại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phải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chịu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chung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trách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nhiệm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hậu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quả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cáo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gây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bị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hại</w:t>
      </w:r>
      <w:proofErr w:type="spellEnd"/>
      <w:r w:rsidRPr="004C13E1">
        <w:rPr>
          <w:color w:val="000000"/>
          <w:sz w:val="28"/>
          <w:szCs w:val="28"/>
        </w:rPr>
        <w:t xml:space="preserve">. </w:t>
      </w:r>
      <w:proofErr w:type="spellStart"/>
      <w:r w:rsidRPr="004C13E1">
        <w:rPr>
          <w:color w:val="000000"/>
          <w:sz w:val="28"/>
          <w:szCs w:val="28"/>
        </w:rPr>
        <w:t>Ngoài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còn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tượng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khai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nhìn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thấy</w:t>
      </w:r>
      <w:proofErr w:type="spellEnd"/>
      <w:r w:rsidRPr="004C13E1">
        <w:rPr>
          <w:color w:val="000000"/>
          <w:sz w:val="28"/>
          <w:szCs w:val="28"/>
        </w:rPr>
        <w:t xml:space="preserve"> PNV </w:t>
      </w:r>
      <w:proofErr w:type="spellStart"/>
      <w:r w:rsidRPr="004C13E1">
        <w:rPr>
          <w:color w:val="000000"/>
          <w:sz w:val="28"/>
          <w:szCs w:val="28"/>
        </w:rPr>
        <w:t>mang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đến</w:t>
      </w:r>
      <w:proofErr w:type="spellEnd"/>
      <w:r w:rsidRPr="004C13E1">
        <w:rPr>
          <w:color w:val="000000"/>
          <w:sz w:val="28"/>
          <w:szCs w:val="28"/>
        </w:rPr>
        <w:t xml:space="preserve">, LVT </w:t>
      </w:r>
      <w:proofErr w:type="spellStart"/>
      <w:r w:rsidRPr="004C13E1">
        <w:rPr>
          <w:color w:val="000000"/>
          <w:sz w:val="28"/>
          <w:szCs w:val="28"/>
        </w:rPr>
        <w:t>nhận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đựng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trước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cất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giấu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phòng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trọ</w:t>
      </w:r>
      <w:proofErr w:type="spellEnd"/>
      <w:r w:rsidRPr="004C13E1">
        <w:rPr>
          <w:color w:val="000000"/>
          <w:sz w:val="28"/>
          <w:szCs w:val="28"/>
        </w:rPr>
        <w:t xml:space="preserve">, </w:t>
      </w:r>
      <w:proofErr w:type="spellStart"/>
      <w:r w:rsidRPr="004C13E1">
        <w:rPr>
          <w:color w:val="000000"/>
          <w:sz w:val="28"/>
          <w:szCs w:val="28"/>
        </w:rPr>
        <w:t>mặc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dù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lường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trước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việc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xảy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ra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đánh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nhau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nhưng</w:t>
      </w:r>
      <w:proofErr w:type="spellEnd"/>
      <w:r w:rsidRPr="004C13E1">
        <w:rPr>
          <w:color w:val="000000"/>
          <w:sz w:val="28"/>
          <w:szCs w:val="28"/>
        </w:rPr>
        <w:t xml:space="preserve"> LVT </w:t>
      </w:r>
      <w:proofErr w:type="spellStart"/>
      <w:r w:rsidRPr="004C13E1">
        <w:rPr>
          <w:color w:val="000000"/>
          <w:sz w:val="28"/>
          <w:szCs w:val="28"/>
        </w:rPr>
        <w:t>đã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không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túi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đựng</w:t>
      </w:r>
      <w:proofErr w:type="spellEnd"/>
      <w:r w:rsidRPr="004C13E1">
        <w:rPr>
          <w:color w:val="000000"/>
          <w:sz w:val="28"/>
          <w:szCs w:val="28"/>
        </w:rPr>
        <w:t xml:space="preserve">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bỏ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mặc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nhóm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mình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dụng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thiết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phải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xem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trách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nhiệm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hành</w:t>
      </w:r>
      <w:proofErr w:type="spellEnd"/>
      <w:r w:rsidRPr="004C13E1">
        <w:rPr>
          <w:color w:val="000000"/>
          <w:sz w:val="28"/>
          <w:szCs w:val="28"/>
        </w:rPr>
        <w:t xml:space="preserve"> vi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LVT. </w:t>
      </w:r>
      <w:proofErr w:type="spellStart"/>
      <w:r w:rsidRPr="004C13E1">
        <w:rPr>
          <w:color w:val="000000"/>
          <w:sz w:val="28"/>
          <w:szCs w:val="28"/>
        </w:rPr>
        <w:t>Trong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nhóm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của</w:t>
      </w:r>
      <w:proofErr w:type="spellEnd"/>
      <w:r w:rsidRPr="004C13E1">
        <w:rPr>
          <w:color w:val="000000"/>
          <w:sz w:val="28"/>
          <w:szCs w:val="28"/>
        </w:rPr>
        <w:t xml:space="preserve"> ĐVN </w:t>
      </w:r>
      <w:proofErr w:type="spellStart"/>
      <w:r w:rsidRPr="004C13E1">
        <w:rPr>
          <w:color w:val="000000"/>
          <w:sz w:val="28"/>
          <w:szCs w:val="28"/>
        </w:rPr>
        <w:t>còn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tượng</w:t>
      </w:r>
      <w:proofErr w:type="spellEnd"/>
      <w:r w:rsidRPr="004C13E1">
        <w:rPr>
          <w:color w:val="000000"/>
          <w:sz w:val="28"/>
          <w:szCs w:val="28"/>
        </w:rPr>
        <w:t xml:space="preserve"> LVD </w:t>
      </w:r>
      <w:proofErr w:type="spellStart"/>
      <w:r w:rsidRPr="004C13E1">
        <w:rPr>
          <w:color w:val="000000"/>
          <w:sz w:val="28"/>
          <w:szCs w:val="28"/>
        </w:rPr>
        <w:t>chứng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kiến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toàn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bộ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việc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đồng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bọn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chém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người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và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sau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đó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cùng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đi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theo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tham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gia</w:t>
      </w:r>
      <w:proofErr w:type="spellEnd"/>
      <w:r w:rsidRPr="004C13E1">
        <w:rPr>
          <w:color w:val="000000"/>
          <w:sz w:val="28"/>
          <w:szCs w:val="28"/>
        </w:rPr>
        <w:t xml:space="preserve"> phi tang hung </w:t>
      </w:r>
      <w:proofErr w:type="spellStart"/>
      <w:r w:rsidRPr="004C13E1">
        <w:rPr>
          <w:color w:val="000000"/>
          <w:sz w:val="28"/>
          <w:szCs w:val="28"/>
        </w:rPr>
        <w:t>khí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nên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cần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thiết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phải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xem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xét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trách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nhiệm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hình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sự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về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hành</w:t>
      </w:r>
      <w:proofErr w:type="spellEnd"/>
      <w:r w:rsidRPr="004C13E1">
        <w:rPr>
          <w:color w:val="000000"/>
          <w:sz w:val="28"/>
          <w:szCs w:val="28"/>
        </w:rPr>
        <w:t xml:space="preserve"> vi </w:t>
      </w:r>
      <w:proofErr w:type="spellStart"/>
      <w:r w:rsidRPr="004C13E1">
        <w:rPr>
          <w:color w:val="000000"/>
          <w:sz w:val="28"/>
          <w:szCs w:val="28"/>
        </w:rPr>
        <w:t>che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giấu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tội</w:t>
      </w:r>
      <w:proofErr w:type="spellEnd"/>
      <w:r w:rsidRPr="004C13E1">
        <w:rPr>
          <w:color w:val="000000"/>
          <w:sz w:val="28"/>
          <w:szCs w:val="28"/>
        </w:rPr>
        <w:t xml:space="preserve"> </w:t>
      </w:r>
      <w:proofErr w:type="spellStart"/>
      <w:r w:rsidRPr="004C13E1">
        <w:rPr>
          <w:color w:val="000000"/>
          <w:sz w:val="28"/>
          <w:szCs w:val="28"/>
        </w:rPr>
        <w:t>phạm</w:t>
      </w:r>
      <w:proofErr w:type="spellEnd"/>
      <w:r w:rsidRPr="004C13E1">
        <w:rPr>
          <w:color w:val="000000"/>
          <w:sz w:val="28"/>
          <w:szCs w:val="28"/>
        </w:rPr>
        <w:t>.</w:t>
      </w:r>
    </w:p>
    <w:p w:rsidR="0002500F" w:rsidRDefault="0002500F" w:rsidP="004C13E1">
      <w:pPr>
        <w:rPr>
          <w:rFonts w:ascii="Times New Roman" w:hAnsi="Times New Roman"/>
          <w:sz w:val="28"/>
          <w:szCs w:val="28"/>
        </w:rPr>
      </w:pPr>
    </w:p>
    <w:p w:rsidR="004C13E1" w:rsidRPr="004C13E1" w:rsidRDefault="004C13E1" w:rsidP="004C13E1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http://vkshanoi.gov.vn/chitiettintuc?tintuc=14856</w:t>
        </w:r>
      </w:hyperlink>
      <w:bookmarkStart w:id="0" w:name="_GoBack"/>
      <w:bookmarkEnd w:id="0"/>
    </w:p>
    <w:sectPr w:rsidR="004C13E1" w:rsidRPr="004C13E1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4E"/>
    <w:rsid w:val="0002500F"/>
    <w:rsid w:val="0025564E"/>
    <w:rsid w:val="004C13E1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13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13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hanoi.gov.vn/chitiettintuc?tintuc=148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2020-03-26T04:14:00Z</dcterms:created>
  <dcterms:modified xsi:type="dcterms:W3CDTF">2020-03-26T04:14:00Z</dcterms:modified>
</cp:coreProperties>
</file>